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74B3" w:rsidRPr="00B32282" w:rsidRDefault="002874B3" w:rsidP="00B32282">
      <w:pPr>
        <w:rPr>
          <w:b/>
          <w:sz w:val="56"/>
          <w:szCs w:val="56"/>
        </w:rPr>
      </w:pPr>
      <w:r w:rsidRPr="00B32282">
        <w:rPr>
          <w:b/>
          <w:sz w:val="56"/>
          <w:szCs w:val="56"/>
        </w:rPr>
        <w:t xml:space="preserve">Norwegian Support </w:t>
      </w:r>
      <w:r w:rsidR="00D335E6" w:rsidRPr="00B32282">
        <w:rPr>
          <w:b/>
          <w:sz w:val="56"/>
          <w:szCs w:val="56"/>
        </w:rPr>
        <w:t>to the Strengthening of Capacity to Improve the Health Status of Malawians</w:t>
      </w:r>
    </w:p>
    <w:p w:rsidR="00B32282" w:rsidRPr="005E51FA" w:rsidRDefault="00B32282" w:rsidP="00B32282">
      <w:pPr>
        <w:widowControl w:val="0"/>
        <w:autoSpaceDE w:val="0"/>
        <w:autoSpaceDN w:val="0"/>
        <w:adjustRightInd w:val="0"/>
        <w:spacing w:after="240"/>
        <w:rPr>
          <w:b/>
          <w:sz w:val="56"/>
          <w:szCs w:val="56"/>
          <w:lang w:val="en-US"/>
        </w:rPr>
      </w:pPr>
    </w:p>
    <w:p w:rsidR="00B32282" w:rsidRPr="005E51FA" w:rsidRDefault="00B32282" w:rsidP="00B32282"/>
    <w:p w:rsidR="00B32282" w:rsidRPr="005E51FA" w:rsidRDefault="00B32282" w:rsidP="00B32282">
      <w:pPr>
        <w:rPr>
          <w:sz w:val="40"/>
          <w:szCs w:val="40"/>
        </w:rPr>
      </w:pPr>
      <w:r w:rsidRPr="005E51FA">
        <w:rPr>
          <w:sz w:val="40"/>
          <w:szCs w:val="40"/>
        </w:rPr>
        <w:t xml:space="preserve">A </w:t>
      </w:r>
      <w:r w:rsidR="00A042B0">
        <w:rPr>
          <w:sz w:val="40"/>
          <w:szCs w:val="40"/>
        </w:rPr>
        <w:t>case</w:t>
      </w:r>
      <w:r w:rsidRPr="005E51FA">
        <w:rPr>
          <w:sz w:val="40"/>
          <w:szCs w:val="40"/>
        </w:rPr>
        <w:t xml:space="preserve"> study in the evaluation of Norwegian support to capacity development</w:t>
      </w:r>
    </w:p>
    <w:p w:rsidR="00531693" w:rsidRDefault="00531693" w:rsidP="00B32282">
      <w:pPr>
        <w:rPr>
          <w:sz w:val="40"/>
          <w:szCs w:val="40"/>
        </w:rPr>
      </w:pPr>
    </w:p>
    <w:p w:rsidR="00B32282" w:rsidRPr="005E51FA" w:rsidRDefault="00B32282" w:rsidP="00B32282">
      <w:pPr>
        <w:rPr>
          <w:sz w:val="40"/>
          <w:szCs w:val="40"/>
        </w:rPr>
      </w:pPr>
      <w:r>
        <w:rPr>
          <w:sz w:val="40"/>
          <w:szCs w:val="40"/>
        </w:rPr>
        <w:t>Final</w:t>
      </w:r>
    </w:p>
    <w:p w:rsidR="00B32282" w:rsidRPr="005E51FA" w:rsidRDefault="00B32282" w:rsidP="00B32282">
      <w:pPr>
        <w:rPr>
          <w:sz w:val="40"/>
          <w:szCs w:val="40"/>
        </w:rPr>
      </w:pPr>
    </w:p>
    <w:p w:rsidR="00B32282" w:rsidRPr="005E51FA" w:rsidRDefault="00B32282" w:rsidP="00B32282">
      <w:pPr>
        <w:rPr>
          <w:sz w:val="40"/>
          <w:szCs w:val="40"/>
        </w:rPr>
      </w:pPr>
      <w:r>
        <w:rPr>
          <w:sz w:val="40"/>
          <w:szCs w:val="40"/>
        </w:rPr>
        <w:t>Sept</w:t>
      </w:r>
      <w:r w:rsidRPr="005E51FA">
        <w:rPr>
          <w:sz w:val="40"/>
          <w:szCs w:val="40"/>
        </w:rPr>
        <w:t xml:space="preserve"> 2015</w:t>
      </w:r>
    </w:p>
    <w:p w:rsidR="00B32282" w:rsidRPr="005E51FA" w:rsidRDefault="00B32282" w:rsidP="00B32282">
      <w:pPr>
        <w:rPr>
          <w:sz w:val="40"/>
          <w:szCs w:val="40"/>
        </w:rPr>
      </w:pPr>
    </w:p>
    <w:p w:rsidR="00B32282" w:rsidRDefault="00B32282">
      <w:pPr>
        <w:rPr>
          <w:sz w:val="40"/>
          <w:szCs w:val="40"/>
        </w:rPr>
      </w:pPr>
      <w:r>
        <w:rPr>
          <w:sz w:val="40"/>
          <w:szCs w:val="40"/>
        </w:rPr>
        <w:t xml:space="preserve">John Markie </w:t>
      </w:r>
    </w:p>
    <w:p w:rsidR="00B913BB" w:rsidRPr="00B913BB" w:rsidRDefault="00B913BB" w:rsidP="00B91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Courier New"/>
          <w:sz w:val="40"/>
          <w:szCs w:val="40"/>
          <w:lang w:eastAsia="en-GB"/>
        </w:rPr>
      </w:pPr>
      <w:proofErr w:type="spellStart"/>
      <w:r w:rsidRPr="00B913BB">
        <w:rPr>
          <w:rFonts w:eastAsia="Times New Roman" w:cs="Courier New"/>
          <w:sz w:val="40"/>
          <w:szCs w:val="40"/>
          <w:lang w:eastAsia="en-GB"/>
        </w:rPr>
        <w:t>Mavuto</w:t>
      </w:r>
      <w:proofErr w:type="spellEnd"/>
      <w:r w:rsidRPr="00B913BB">
        <w:rPr>
          <w:rFonts w:eastAsia="Times New Roman" w:cs="Courier New"/>
          <w:sz w:val="40"/>
          <w:szCs w:val="40"/>
          <w:lang w:eastAsia="en-GB"/>
        </w:rPr>
        <w:t xml:space="preserve"> </w:t>
      </w:r>
      <w:proofErr w:type="spellStart"/>
      <w:r w:rsidRPr="00B913BB">
        <w:rPr>
          <w:rFonts w:eastAsia="Times New Roman" w:cs="Courier New"/>
          <w:sz w:val="40"/>
          <w:szCs w:val="40"/>
          <w:lang w:eastAsia="en-GB"/>
        </w:rPr>
        <w:t>Kapyepye</w:t>
      </w:r>
      <w:proofErr w:type="spellEnd"/>
    </w:p>
    <w:p w:rsidR="00B32282" w:rsidRDefault="00B32282">
      <w:pPr>
        <w:rPr>
          <w:sz w:val="40"/>
          <w:szCs w:val="40"/>
        </w:rPr>
      </w:pPr>
      <w:r>
        <w:rPr>
          <w:sz w:val="40"/>
          <w:szCs w:val="40"/>
        </w:rPr>
        <w:br w:type="page"/>
      </w:r>
    </w:p>
    <w:p w:rsidR="00B32282" w:rsidRDefault="00B32282" w:rsidP="00B32282">
      <w:pPr>
        <w:rPr>
          <w:b/>
          <w:sz w:val="28"/>
          <w:szCs w:val="28"/>
        </w:rPr>
      </w:pPr>
    </w:p>
    <w:p w:rsidR="00B32282" w:rsidRPr="00F94453" w:rsidRDefault="00B32282" w:rsidP="00F94453">
      <w:pPr>
        <w:jc w:val="center"/>
        <w:rPr>
          <w:b/>
          <w:sz w:val="28"/>
          <w:szCs w:val="28"/>
        </w:rPr>
      </w:pPr>
    </w:p>
    <w:sdt>
      <w:sdtPr>
        <w:rPr>
          <w:rFonts w:asciiTheme="minorHAnsi" w:eastAsiaTheme="minorHAnsi" w:hAnsiTheme="minorHAnsi" w:cstheme="minorBidi"/>
          <w:b w:val="0"/>
          <w:bCs w:val="0"/>
          <w:color w:val="auto"/>
          <w:sz w:val="22"/>
          <w:szCs w:val="22"/>
          <w:lang w:val="en-GB"/>
        </w:rPr>
        <w:id w:val="-233854910"/>
        <w:docPartObj>
          <w:docPartGallery w:val="Table of Contents"/>
          <w:docPartUnique/>
        </w:docPartObj>
      </w:sdtPr>
      <w:sdtEndPr>
        <w:rPr>
          <w:noProof/>
        </w:rPr>
      </w:sdtEndPr>
      <w:sdtContent>
        <w:p w:rsidR="00B32282" w:rsidRDefault="00053365">
          <w:pPr>
            <w:pStyle w:val="TOCHeading"/>
            <w:rPr>
              <w:rFonts w:asciiTheme="minorHAnsi" w:hAnsiTheme="minorHAnsi"/>
              <w:color w:val="92D050"/>
              <w:sz w:val="32"/>
              <w:szCs w:val="32"/>
            </w:rPr>
          </w:pPr>
          <w:r w:rsidRPr="00400C51">
            <w:rPr>
              <w:rFonts w:asciiTheme="minorHAnsi" w:hAnsiTheme="minorHAnsi"/>
              <w:color w:val="92D050"/>
              <w:sz w:val="32"/>
              <w:szCs w:val="32"/>
            </w:rPr>
            <w:t>Table of Contents</w:t>
          </w:r>
        </w:p>
        <w:p w:rsidR="00400C51" w:rsidRPr="00400C51" w:rsidRDefault="00400C51" w:rsidP="00400C51">
          <w:pPr>
            <w:rPr>
              <w:lang w:val="en-US"/>
            </w:rPr>
          </w:pPr>
        </w:p>
        <w:p w:rsidR="00A3118E" w:rsidRDefault="00B32282">
          <w:pPr>
            <w:pStyle w:val="TOC1"/>
            <w:tabs>
              <w:tab w:val="right" w:leader="dot" w:pos="9016"/>
            </w:tabs>
            <w:rPr>
              <w:rFonts w:eastAsiaTheme="minorEastAsia"/>
              <w:noProof/>
              <w:lang w:eastAsia="en-GB"/>
            </w:rPr>
          </w:pPr>
          <w:r>
            <w:fldChar w:fldCharType="begin"/>
          </w:r>
          <w:r>
            <w:instrText xml:space="preserve"> TOC \o "1-3" \h \z \u </w:instrText>
          </w:r>
          <w:r>
            <w:fldChar w:fldCharType="separate"/>
          </w:r>
          <w:hyperlink w:anchor="_Toc433541236" w:history="1">
            <w:r w:rsidR="00A3118E" w:rsidRPr="00D56D00">
              <w:rPr>
                <w:rStyle w:val="Hyperlink"/>
                <w:noProof/>
              </w:rPr>
              <w:t>Acronyms</w:t>
            </w:r>
            <w:r w:rsidR="00A3118E">
              <w:rPr>
                <w:noProof/>
                <w:webHidden/>
              </w:rPr>
              <w:tab/>
            </w:r>
            <w:r w:rsidR="00A3118E">
              <w:rPr>
                <w:noProof/>
                <w:webHidden/>
              </w:rPr>
              <w:fldChar w:fldCharType="begin"/>
            </w:r>
            <w:r w:rsidR="00A3118E">
              <w:rPr>
                <w:noProof/>
                <w:webHidden/>
              </w:rPr>
              <w:instrText xml:space="preserve"> PAGEREF _Toc433541236 \h </w:instrText>
            </w:r>
            <w:r w:rsidR="00A3118E">
              <w:rPr>
                <w:noProof/>
                <w:webHidden/>
              </w:rPr>
            </w:r>
            <w:r w:rsidR="00A3118E">
              <w:rPr>
                <w:noProof/>
                <w:webHidden/>
              </w:rPr>
              <w:fldChar w:fldCharType="separate"/>
            </w:r>
            <w:r w:rsidR="00A3118E">
              <w:rPr>
                <w:noProof/>
                <w:webHidden/>
              </w:rPr>
              <w:t>4</w:t>
            </w:r>
            <w:r w:rsidR="00A3118E">
              <w:rPr>
                <w:noProof/>
                <w:webHidden/>
              </w:rPr>
              <w:fldChar w:fldCharType="end"/>
            </w:r>
          </w:hyperlink>
        </w:p>
        <w:p w:rsidR="00A3118E" w:rsidRDefault="00A63968">
          <w:pPr>
            <w:pStyle w:val="TOC1"/>
            <w:tabs>
              <w:tab w:val="left" w:pos="440"/>
              <w:tab w:val="right" w:leader="dot" w:pos="9016"/>
            </w:tabs>
            <w:rPr>
              <w:rFonts w:eastAsiaTheme="minorEastAsia"/>
              <w:noProof/>
              <w:lang w:eastAsia="en-GB"/>
            </w:rPr>
          </w:pPr>
          <w:hyperlink w:anchor="_Toc433541237" w:history="1">
            <w:r w:rsidR="00A3118E" w:rsidRPr="00D56D00">
              <w:rPr>
                <w:rStyle w:val="Hyperlink"/>
                <w:noProof/>
              </w:rPr>
              <w:t>1</w:t>
            </w:r>
            <w:r w:rsidR="00A3118E">
              <w:rPr>
                <w:rFonts w:eastAsiaTheme="minorEastAsia"/>
                <w:noProof/>
                <w:lang w:eastAsia="en-GB"/>
              </w:rPr>
              <w:tab/>
            </w:r>
            <w:r w:rsidR="00A3118E" w:rsidRPr="00D56D00">
              <w:rPr>
                <w:rStyle w:val="Hyperlink"/>
                <w:noProof/>
              </w:rPr>
              <w:t>Introduction</w:t>
            </w:r>
            <w:r w:rsidR="00A3118E">
              <w:rPr>
                <w:noProof/>
                <w:webHidden/>
              </w:rPr>
              <w:tab/>
            </w:r>
            <w:r w:rsidR="00A3118E">
              <w:rPr>
                <w:noProof/>
                <w:webHidden/>
              </w:rPr>
              <w:fldChar w:fldCharType="begin"/>
            </w:r>
            <w:r w:rsidR="00A3118E">
              <w:rPr>
                <w:noProof/>
                <w:webHidden/>
              </w:rPr>
              <w:instrText xml:space="preserve"> PAGEREF _Toc433541237 \h </w:instrText>
            </w:r>
            <w:r w:rsidR="00A3118E">
              <w:rPr>
                <w:noProof/>
                <w:webHidden/>
              </w:rPr>
            </w:r>
            <w:r w:rsidR="00A3118E">
              <w:rPr>
                <w:noProof/>
                <w:webHidden/>
              </w:rPr>
              <w:fldChar w:fldCharType="separate"/>
            </w:r>
            <w:r w:rsidR="00A3118E">
              <w:rPr>
                <w:noProof/>
                <w:webHidden/>
              </w:rPr>
              <w:t>5</w:t>
            </w:r>
            <w:r w:rsidR="00A3118E">
              <w:rPr>
                <w:noProof/>
                <w:webHidden/>
              </w:rPr>
              <w:fldChar w:fldCharType="end"/>
            </w:r>
          </w:hyperlink>
        </w:p>
        <w:p w:rsidR="00A3118E" w:rsidRDefault="00A63968">
          <w:pPr>
            <w:pStyle w:val="TOC1"/>
            <w:tabs>
              <w:tab w:val="left" w:pos="440"/>
              <w:tab w:val="right" w:leader="dot" w:pos="9016"/>
            </w:tabs>
            <w:rPr>
              <w:rFonts w:eastAsiaTheme="minorEastAsia"/>
              <w:noProof/>
              <w:lang w:eastAsia="en-GB"/>
            </w:rPr>
          </w:pPr>
          <w:hyperlink w:anchor="_Toc433541238" w:history="1">
            <w:r w:rsidR="00A3118E" w:rsidRPr="00D56D00">
              <w:rPr>
                <w:rStyle w:val="Hyperlink"/>
                <w:noProof/>
              </w:rPr>
              <w:t>2</w:t>
            </w:r>
            <w:r w:rsidR="00A3118E">
              <w:rPr>
                <w:rFonts w:eastAsiaTheme="minorEastAsia"/>
                <w:noProof/>
                <w:lang w:eastAsia="en-GB"/>
              </w:rPr>
              <w:tab/>
            </w:r>
            <w:r w:rsidR="00A3118E" w:rsidRPr="00D56D00">
              <w:rPr>
                <w:rStyle w:val="Hyperlink"/>
                <w:noProof/>
              </w:rPr>
              <w:t>Limitations</w:t>
            </w:r>
            <w:r w:rsidR="00A3118E">
              <w:rPr>
                <w:noProof/>
                <w:webHidden/>
              </w:rPr>
              <w:tab/>
            </w:r>
            <w:r w:rsidR="00A3118E">
              <w:rPr>
                <w:noProof/>
                <w:webHidden/>
              </w:rPr>
              <w:fldChar w:fldCharType="begin"/>
            </w:r>
            <w:r w:rsidR="00A3118E">
              <w:rPr>
                <w:noProof/>
                <w:webHidden/>
              </w:rPr>
              <w:instrText xml:space="preserve"> PAGEREF _Toc433541238 \h </w:instrText>
            </w:r>
            <w:r w:rsidR="00A3118E">
              <w:rPr>
                <w:noProof/>
                <w:webHidden/>
              </w:rPr>
            </w:r>
            <w:r w:rsidR="00A3118E">
              <w:rPr>
                <w:noProof/>
                <w:webHidden/>
              </w:rPr>
              <w:fldChar w:fldCharType="separate"/>
            </w:r>
            <w:r w:rsidR="00A3118E">
              <w:rPr>
                <w:noProof/>
                <w:webHidden/>
              </w:rPr>
              <w:t>5</w:t>
            </w:r>
            <w:r w:rsidR="00A3118E">
              <w:rPr>
                <w:noProof/>
                <w:webHidden/>
              </w:rPr>
              <w:fldChar w:fldCharType="end"/>
            </w:r>
          </w:hyperlink>
        </w:p>
        <w:p w:rsidR="00A3118E" w:rsidRDefault="00A63968">
          <w:pPr>
            <w:pStyle w:val="TOC1"/>
            <w:tabs>
              <w:tab w:val="left" w:pos="440"/>
              <w:tab w:val="right" w:leader="dot" w:pos="9016"/>
            </w:tabs>
            <w:rPr>
              <w:rFonts w:eastAsiaTheme="minorEastAsia"/>
              <w:noProof/>
              <w:lang w:eastAsia="en-GB"/>
            </w:rPr>
          </w:pPr>
          <w:hyperlink w:anchor="_Toc433541239" w:history="1">
            <w:r w:rsidR="00A3118E" w:rsidRPr="00D56D00">
              <w:rPr>
                <w:rStyle w:val="Hyperlink"/>
                <w:noProof/>
              </w:rPr>
              <w:t>3</w:t>
            </w:r>
            <w:r w:rsidR="00A3118E">
              <w:rPr>
                <w:rFonts w:eastAsiaTheme="minorEastAsia"/>
                <w:noProof/>
                <w:lang w:eastAsia="en-GB"/>
              </w:rPr>
              <w:tab/>
            </w:r>
            <w:r w:rsidR="00A3118E" w:rsidRPr="00D56D00">
              <w:rPr>
                <w:rStyle w:val="Hyperlink"/>
                <w:noProof/>
              </w:rPr>
              <w:t>Overview of Norwegian Assistance for Health in Malawi</w:t>
            </w:r>
            <w:r w:rsidR="00A3118E">
              <w:rPr>
                <w:noProof/>
                <w:webHidden/>
              </w:rPr>
              <w:tab/>
            </w:r>
            <w:r w:rsidR="00A3118E">
              <w:rPr>
                <w:noProof/>
                <w:webHidden/>
              </w:rPr>
              <w:fldChar w:fldCharType="begin"/>
            </w:r>
            <w:r w:rsidR="00A3118E">
              <w:rPr>
                <w:noProof/>
                <w:webHidden/>
              </w:rPr>
              <w:instrText xml:space="preserve"> PAGEREF _Toc433541239 \h </w:instrText>
            </w:r>
            <w:r w:rsidR="00A3118E">
              <w:rPr>
                <w:noProof/>
                <w:webHidden/>
              </w:rPr>
            </w:r>
            <w:r w:rsidR="00A3118E">
              <w:rPr>
                <w:noProof/>
                <w:webHidden/>
              </w:rPr>
              <w:fldChar w:fldCharType="separate"/>
            </w:r>
            <w:r w:rsidR="00A3118E">
              <w:rPr>
                <w:noProof/>
                <w:webHidden/>
              </w:rPr>
              <w:t>5</w:t>
            </w:r>
            <w:r w:rsidR="00A3118E">
              <w:rPr>
                <w:noProof/>
                <w:webHidden/>
              </w:rPr>
              <w:fldChar w:fldCharType="end"/>
            </w:r>
          </w:hyperlink>
        </w:p>
        <w:p w:rsidR="00A3118E" w:rsidRDefault="00A63968">
          <w:pPr>
            <w:pStyle w:val="TOC2"/>
            <w:rPr>
              <w:rFonts w:eastAsiaTheme="minorEastAsia"/>
              <w:noProof/>
              <w:lang w:eastAsia="en-GB"/>
            </w:rPr>
          </w:pPr>
          <w:hyperlink w:anchor="_Toc433541240" w:history="1">
            <w:r w:rsidR="00A3118E" w:rsidRPr="00D56D00">
              <w:rPr>
                <w:rStyle w:val="Hyperlink"/>
                <w:noProof/>
              </w:rPr>
              <w:t>3.1</w:t>
            </w:r>
            <w:r w:rsidR="00A3118E">
              <w:rPr>
                <w:rFonts w:eastAsiaTheme="minorEastAsia"/>
                <w:noProof/>
                <w:lang w:eastAsia="en-GB"/>
              </w:rPr>
              <w:tab/>
            </w:r>
            <w:r w:rsidR="00A3118E" w:rsidRPr="00D56D00">
              <w:rPr>
                <w:rStyle w:val="Hyperlink"/>
                <w:noProof/>
              </w:rPr>
              <w:t>Norwegian Health Capacity Development Assistance in Summary</w:t>
            </w:r>
            <w:r w:rsidR="00A3118E">
              <w:rPr>
                <w:noProof/>
                <w:webHidden/>
              </w:rPr>
              <w:tab/>
            </w:r>
            <w:r w:rsidR="00A3118E">
              <w:rPr>
                <w:noProof/>
                <w:webHidden/>
              </w:rPr>
              <w:fldChar w:fldCharType="begin"/>
            </w:r>
            <w:r w:rsidR="00A3118E">
              <w:rPr>
                <w:noProof/>
                <w:webHidden/>
              </w:rPr>
              <w:instrText xml:space="preserve"> PAGEREF _Toc433541240 \h </w:instrText>
            </w:r>
            <w:r w:rsidR="00A3118E">
              <w:rPr>
                <w:noProof/>
                <w:webHidden/>
              </w:rPr>
            </w:r>
            <w:r w:rsidR="00A3118E">
              <w:rPr>
                <w:noProof/>
                <w:webHidden/>
              </w:rPr>
              <w:fldChar w:fldCharType="separate"/>
            </w:r>
            <w:r w:rsidR="00A3118E">
              <w:rPr>
                <w:noProof/>
                <w:webHidden/>
              </w:rPr>
              <w:t>5</w:t>
            </w:r>
            <w:r w:rsidR="00A3118E">
              <w:rPr>
                <w:noProof/>
                <w:webHidden/>
              </w:rPr>
              <w:fldChar w:fldCharType="end"/>
            </w:r>
          </w:hyperlink>
        </w:p>
        <w:p w:rsidR="00A3118E" w:rsidRDefault="00A63968">
          <w:pPr>
            <w:pStyle w:val="TOC2"/>
            <w:rPr>
              <w:rFonts w:eastAsiaTheme="minorEastAsia"/>
              <w:noProof/>
              <w:lang w:eastAsia="en-GB"/>
            </w:rPr>
          </w:pPr>
          <w:hyperlink w:anchor="_Toc433541241" w:history="1">
            <w:r w:rsidR="00A3118E" w:rsidRPr="00D56D00">
              <w:rPr>
                <w:rStyle w:val="Hyperlink"/>
                <w:noProof/>
              </w:rPr>
              <w:t>3.2</w:t>
            </w:r>
            <w:r w:rsidR="00A3118E">
              <w:rPr>
                <w:rFonts w:eastAsiaTheme="minorEastAsia"/>
                <w:noProof/>
                <w:lang w:eastAsia="en-GB"/>
              </w:rPr>
              <w:tab/>
            </w:r>
            <w:r w:rsidR="00A3118E" w:rsidRPr="00D56D00">
              <w:rPr>
                <w:rStyle w:val="Hyperlink"/>
                <w:noProof/>
              </w:rPr>
              <w:t>Overall Relevance of the Support</w:t>
            </w:r>
            <w:r w:rsidR="00A3118E">
              <w:rPr>
                <w:noProof/>
                <w:webHidden/>
              </w:rPr>
              <w:tab/>
            </w:r>
            <w:r w:rsidR="00A3118E">
              <w:rPr>
                <w:noProof/>
                <w:webHidden/>
              </w:rPr>
              <w:fldChar w:fldCharType="begin"/>
            </w:r>
            <w:r w:rsidR="00A3118E">
              <w:rPr>
                <w:noProof/>
                <w:webHidden/>
              </w:rPr>
              <w:instrText xml:space="preserve"> PAGEREF _Toc433541241 \h </w:instrText>
            </w:r>
            <w:r w:rsidR="00A3118E">
              <w:rPr>
                <w:noProof/>
                <w:webHidden/>
              </w:rPr>
            </w:r>
            <w:r w:rsidR="00A3118E">
              <w:rPr>
                <w:noProof/>
                <w:webHidden/>
              </w:rPr>
              <w:fldChar w:fldCharType="separate"/>
            </w:r>
            <w:r w:rsidR="00A3118E">
              <w:rPr>
                <w:noProof/>
                <w:webHidden/>
              </w:rPr>
              <w:t>7</w:t>
            </w:r>
            <w:r w:rsidR="00A3118E">
              <w:rPr>
                <w:noProof/>
                <w:webHidden/>
              </w:rPr>
              <w:fldChar w:fldCharType="end"/>
            </w:r>
          </w:hyperlink>
        </w:p>
        <w:p w:rsidR="00A3118E" w:rsidRDefault="00A63968">
          <w:pPr>
            <w:pStyle w:val="TOC1"/>
            <w:tabs>
              <w:tab w:val="left" w:pos="440"/>
              <w:tab w:val="right" w:leader="dot" w:pos="9016"/>
            </w:tabs>
            <w:rPr>
              <w:rFonts w:eastAsiaTheme="minorEastAsia"/>
              <w:noProof/>
              <w:lang w:eastAsia="en-GB"/>
            </w:rPr>
          </w:pPr>
          <w:hyperlink w:anchor="_Toc433541242" w:history="1">
            <w:r w:rsidR="00A3118E" w:rsidRPr="00D56D00">
              <w:rPr>
                <w:rStyle w:val="Hyperlink"/>
                <w:noProof/>
              </w:rPr>
              <w:t>4</w:t>
            </w:r>
            <w:r w:rsidR="00A3118E">
              <w:rPr>
                <w:rFonts w:eastAsiaTheme="minorEastAsia"/>
                <w:noProof/>
                <w:lang w:eastAsia="en-GB"/>
              </w:rPr>
              <w:tab/>
            </w:r>
            <w:r w:rsidR="00A3118E" w:rsidRPr="00D56D00">
              <w:rPr>
                <w:rStyle w:val="Hyperlink"/>
                <w:noProof/>
              </w:rPr>
              <w:t>Support to the College of Medicine</w:t>
            </w:r>
            <w:r w:rsidR="00A3118E">
              <w:rPr>
                <w:noProof/>
                <w:webHidden/>
              </w:rPr>
              <w:tab/>
            </w:r>
            <w:r w:rsidR="00A3118E">
              <w:rPr>
                <w:noProof/>
                <w:webHidden/>
              </w:rPr>
              <w:fldChar w:fldCharType="begin"/>
            </w:r>
            <w:r w:rsidR="00A3118E">
              <w:rPr>
                <w:noProof/>
                <w:webHidden/>
              </w:rPr>
              <w:instrText xml:space="preserve"> PAGEREF _Toc433541242 \h </w:instrText>
            </w:r>
            <w:r w:rsidR="00A3118E">
              <w:rPr>
                <w:noProof/>
                <w:webHidden/>
              </w:rPr>
            </w:r>
            <w:r w:rsidR="00A3118E">
              <w:rPr>
                <w:noProof/>
                <w:webHidden/>
              </w:rPr>
              <w:fldChar w:fldCharType="separate"/>
            </w:r>
            <w:r w:rsidR="00A3118E">
              <w:rPr>
                <w:noProof/>
                <w:webHidden/>
              </w:rPr>
              <w:t>10</w:t>
            </w:r>
            <w:r w:rsidR="00A3118E">
              <w:rPr>
                <w:noProof/>
                <w:webHidden/>
              </w:rPr>
              <w:fldChar w:fldCharType="end"/>
            </w:r>
          </w:hyperlink>
        </w:p>
        <w:p w:rsidR="00A3118E" w:rsidRDefault="00A63968">
          <w:pPr>
            <w:pStyle w:val="TOC2"/>
            <w:rPr>
              <w:rFonts w:eastAsiaTheme="minorEastAsia"/>
              <w:noProof/>
              <w:lang w:eastAsia="en-GB"/>
            </w:rPr>
          </w:pPr>
          <w:hyperlink w:anchor="_Toc433541243" w:history="1">
            <w:r w:rsidR="00A3118E" w:rsidRPr="00D56D00">
              <w:rPr>
                <w:rStyle w:val="Hyperlink"/>
                <w:noProof/>
              </w:rPr>
              <w:t>4.1</w:t>
            </w:r>
            <w:r w:rsidR="00A3118E">
              <w:rPr>
                <w:rFonts w:eastAsiaTheme="minorEastAsia"/>
                <w:noProof/>
                <w:lang w:eastAsia="en-GB"/>
              </w:rPr>
              <w:tab/>
            </w:r>
            <w:r w:rsidR="00A3118E" w:rsidRPr="00D56D00">
              <w:rPr>
                <w:rStyle w:val="Hyperlink"/>
                <w:noProof/>
              </w:rPr>
              <w:t>Introduction</w:t>
            </w:r>
            <w:r w:rsidR="00A3118E">
              <w:rPr>
                <w:noProof/>
                <w:webHidden/>
              </w:rPr>
              <w:tab/>
            </w:r>
            <w:r w:rsidR="00A3118E">
              <w:rPr>
                <w:noProof/>
                <w:webHidden/>
              </w:rPr>
              <w:fldChar w:fldCharType="begin"/>
            </w:r>
            <w:r w:rsidR="00A3118E">
              <w:rPr>
                <w:noProof/>
                <w:webHidden/>
              </w:rPr>
              <w:instrText xml:space="preserve"> PAGEREF _Toc433541243 \h </w:instrText>
            </w:r>
            <w:r w:rsidR="00A3118E">
              <w:rPr>
                <w:noProof/>
                <w:webHidden/>
              </w:rPr>
            </w:r>
            <w:r w:rsidR="00A3118E">
              <w:rPr>
                <w:noProof/>
                <w:webHidden/>
              </w:rPr>
              <w:fldChar w:fldCharType="separate"/>
            </w:r>
            <w:r w:rsidR="00A3118E">
              <w:rPr>
                <w:noProof/>
                <w:webHidden/>
              </w:rPr>
              <w:t>10</w:t>
            </w:r>
            <w:r w:rsidR="00A3118E">
              <w:rPr>
                <w:noProof/>
                <w:webHidden/>
              </w:rPr>
              <w:fldChar w:fldCharType="end"/>
            </w:r>
          </w:hyperlink>
        </w:p>
        <w:p w:rsidR="00A3118E" w:rsidRDefault="00A63968">
          <w:pPr>
            <w:pStyle w:val="TOC2"/>
            <w:rPr>
              <w:rFonts w:eastAsiaTheme="minorEastAsia"/>
              <w:noProof/>
              <w:lang w:eastAsia="en-GB"/>
            </w:rPr>
          </w:pPr>
          <w:hyperlink w:anchor="_Toc433541244" w:history="1">
            <w:r w:rsidR="00A3118E" w:rsidRPr="00D56D00">
              <w:rPr>
                <w:rStyle w:val="Hyperlink"/>
                <w:noProof/>
              </w:rPr>
              <w:t>4.2</w:t>
            </w:r>
            <w:r w:rsidR="00A3118E">
              <w:rPr>
                <w:rFonts w:eastAsiaTheme="minorEastAsia"/>
                <w:noProof/>
                <w:lang w:eastAsia="en-GB"/>
              </w:rPr>
              <w:tab/>
            </w:r>
            <w:r w:rsidR="00A3118E" w:rsidRPr="00D56D00">
              <w:rPr>
                <w:rStyle w:val="Hyperlink"/>
                <w:noProof/>
              </w:rPr>
              <w:t>Relevance of the Norway/Sida support</w:t>
            </w:r>
            <w:r w:rsidR="00A3118E">
              <w:rPr>
                <w:noProof/>
                <w:webHidden/>
              </w:rPr>
              <w:tab/>
            </w:r>
            <w:r w:rsidR="00A3118E">
              <w:rPr>
                <w:noProof/>
                <w:webHidden/>
              </w:rPr>
              <w:fldChar w:fldCharType="begin"/>
            </w:r>
            <w:r w:rsidR="00A3118E">
              <w:rPr>
                <w:noProof/>
                <w:webHidden/>
              </w:rPr>
              <w:instrText xml:space="preserve"> PAGEREF _Toc433541244 \h </w:instrText>
            </w:r>
            <w:r w:rsidR="00A3118E">
              <w:rPr>
                <w:noProof/>
                <w:webHidden/>
              </w:rPr>
            </w:r>
            <w:r w:rsidR="00A3118E">
              <w:rPr>
                <w:noProof/>
                <w:webHidden/>
              </w:rPr>
              <w:fldChar w:fldCharType="separate"/>
            </w:r>
            <w:r w:rsidR="00A3118E">
              <w:rPr>
                <w:noProof/>
                <w:webHidden/>
              </w:rPr>
              <w:t>10</w:t>
            </w:r>
            <w:r w:rsidR="00A3118E">
              <w:rPr>
                <w:noProof/>
                <w:webHidden/>
              </w:rPr>
              <w:fldChar w:fldCharType="end"/>
            </w:r>
          </w:hyperlink>
        </w:p>
        <w:p w:rsidR="00A3118E" w:rsidRDefault="00A63968">
          <w:pPr>
            <w:pStyle w:val="TOC2"/>
            <w:rPr>
              <w:rFonts w:eastAsiaTheme="minorEastAsia"/>
              <w:noProof/>
              <w:lang w:eastAsia="en-GB"/>
            </w:rPr>
          </w:pPr>
          <w:hyperlink w:anchor="_Toc433541245" w:history="1">
            <w:r w:rsidR="00A3118E" w:rsidRPr="00D56D00">
              <w:rPr>
                <w:rStyle w:val="Hyperlink"/>
                <w:noProof/>
              </w:rPr>
              <w:t>4.3</w:t>
            </w:r>
            <w:r w:rsidR="00A3118E">
              <w:rPr>
                <w:rFonts w:eastAsiaTheme="minorEastAsia"/>
                <w:noProof/>
                <w:lang w:eastAsia="en-GB"/>
              </w:rPr>
              <w:tab/>
            </w:r>
            <w:r w:rsidR="00A3118E" w:rsidRPr="00D56D00">
              <w:rPr>
                <w:rStyle w:val="Hyperlink"/>
                <w:noProof/>
              </w:rPr>
              <w:t>Programme Strategy and Design</w:t>
            </w:r>
            <w:r w:rsidR="00A3118E">
              <w:rPr>
                <w:noProof/>
                <w:webHidden/>
              </w:rPr>
              <w:tab/>
            </w:r>
            <w:r w:rsidR="00A3118E">
              <w:rPr>
                <w:noProof/>
                <w:webHidden/>
              </w:rPr>
              <w:fldChar w:fldCharType="begin"/>
            </w:r>
            <w:r w:rsidR="00A3118E">
              <w:rPr>
                <w:noProof/>
                <w:webHidden/>
              </w:rPr>
              <w:instrText xml:space="preserve"> PAGEREF _Toc433541245 \h </w:instrText>
            </w:r>
            <w:r w:rsidR="00A3118E">
              <w:rPr>
                <w:noProof/>
                <w:webHidden/>
              </w:rPr>
            </w:r>
            <w:r w:rsidR="00A3118E">
              <w:rPr>
                <w:noProof/>
                <w:webHidden/>
              </w:rPr>
              <w:fldChar w:fldCharType="separate"/>
            </w:r>
            <w:r w:rsidR="00A3118E">
              <w:rPr>
                <w:noProof/>
                <w:webHidden/>
              </w:rPr>
              <w:t>11</w:t>
            </w:r>
            <w:r w:rsidR="00A3118E">
              <w:rPr>
                <w:noProof/>
                <w:webHidden/>
              </w:rPr>
              <w:fldChar w:fldCharType="end"/>
            </w:r>
          </w:hyperlink>
        </w:p>
        <w:p w:rsidR="00A3118E" w:rsidRDefault="00A63968">
          <w:pPr>
            <w:pStyle w:val="TOC2"/>
            <w:rPr>
              <w:rFonts w:eastAsiaTheme="minorEastAsia"/>
              <w:noProof/>
              <w:lang w:eastAsia="en-GB"/>
            </w:rPr>
          </w:pPr>
          <w:hyperlink w:anchor="_Toc433541246" w:history="1">
            <w:r w:rsidR="00A3118E" w:rsidRPr="00D56D00">
              <w:rPr>
                <w:rStyle w:val="Hyperlink"/>
                <w:noProof/>
              </w:rPr>
              <w:t>4.4</w:t>
            </w:r>
            <w:r w:rsidR="00A3118E">
              <w:rPr>
                <w:rFonts w:eastAsiaTheme="minorEastAsia"/>
                <w:noProof/>
                <w:lang w:eastAsia="en-GB"/>
              </w:rPr>
              <w:tab/>
            </w:r>
            <w:r w:rsidR="00A3118E" w:rsidRPr="00D56D00">
              <w:rPr>
                <w:rStyle w:val="Hyperlink"/>
                <w:noProof/>
              </w:rPr>
              <w:t>Implementation and Management</w:t>
            </w:r>
            <w:r w:rsidR="00A3118E">
              <w:rPr>
                <w:noProof/>
                <w:webHidden/>
              </w:rPr>
              <w:tab/>
            </w:r>
            <w:r w:rsidR="00A3118E">
              <w:rPr>
                <w:noProof/>
                <w:webHidden/>
              </w:rPr>
              <w:fldChar w:fldCharType="begin"/>
            </w:r>
            <w:r w:rsidR="00A3118E">
              <w:rPr>
                <w:noProof/>
                <w:webHidden/>
              </w:rPr>
              <w:instrText xml:space="preserve"> PAGEREF _Toc433541246 \h </w:instrText>
            </w:r>
            <w:r w:rsidR="00A3118E">
              <w:rPr>
                <w:noProof/>
                <w:webHidden/>
              </w:rPr>
            </w:r>
            <w:r w:rsidR="00A3118E">
              <w:rPr>
                <w:noProof/>
                <w:webHidden/>
              </w:rPr>
              <w:fldChar w:fldCharType="separate"/>
            </w:r>
            <w:r w:rsidR="00A3118E">
              <w:rPr>
                <w:noProof/>
                <w:webHidden/>
              </w:rPr>
              <w:t>12</w:t>
            </w:r>
            <w:r w:rsidR="00A3118E">
              <w:rPr>
                <w:noProof/>
                <w:webHidden/>
              </w:rPr>
              <w:fldChar w:fldCharType="end"/>
            </w:r>
          </w:hyperlink>
        </w:p>
        <w:p w:rsidR="00A3118E" w:rsidRDefault="00A63968">
          <w:pPr>
            <w:pStyle w:val="TOC2"/>
            <w:rPr>
              <w:rFonts w:eastAsiaTheme="minorEastAsia"/>
              <w:noProof/>
              <w:lang w:eastAsia="en-GB"/>
            </w:rPr>
          </w:pPr>
          <w:hyperlink w:anchor="_Toc433541247" w:history="1">
            <w:r w:rsidR="00A3118E" w:rsidRPr="00D56D00">
              <w:rPr>
                <w:rStyle w:val="Hyperlink"/>
                <w:noProof/>
              </w:rPr>
              <w:t>4.5</w:t>
            </w:r>
            <w:r w:rsidR="00A3118E">
              <w:rPr>
                <w:rFonts w:eastAsiaTheme="minorEastAsia"/>
                <w:noProof/>
                <w:lang w:eastAsia="en-GB"/>
              </w:rPr>
              <w:tab/>
            </w:r>
            <w:r w:rsidR="00A3118E" w:rsidRPr="00D56D00">
              <w:rPr>
                <w:rStyle w:val="Hyperlink"/>
                <w:noProof/>
              </w:rPr>
              <w:t>Results (Outputs and Immediate Outcomes)</w:t>
            </w:r>
            <w:r w:rsidR="00A3118E">
              <w:rPr>
                <w:noProof/>
                <w:webHidden/>
              </w:rPr>
              <w:tab/>
            </w:r>
            <w:r w:rsidR="00A3118E">
              <w:rPr>
                <w:noProof/>
                <w:webHidden/>
              </w:rPr>
              <w:fldChar w:fldCharType="begin"/>
            </w:r>
            <w:r w:rsidR="00A3118E">
              <w:rPr>
                <w:noProof/>
                <w:webHidden/>
              </w:rPr>
              <w:instrText xml:space="preserve"> PAGEREF _Toc433541247 \h </w:instrText>
            </w:r>
            <w:r w:rsidR="00A3118E">
              <w:rPr>
                <w:noProof/>
                <w:webHidden/>
              </w:rPr>
            </w:r>
            <w:r w:rsidR="00A3118E">
              <w:rPr>
                <w:noProof/>
                <w:webHidden/>
              </w:rPr>
              <w:fldChar w:fldCharType="separate"/>
            </w:r>
            <w:r w:rsidR="00A3118E">
              <w:rPr>
                <w:noProof/>
                <w:webHidden/>
              </w:rPr>
              <w:t>12</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48" w:history="1">
            <w:r w:rsidR="00A3118E" w:rsidRPr="00D56D00">
              <w:rPr>
                <w:rStyle w:val="Hyperlink"/>
                <w:noProof/>
              </w:rPr>
              <w:t>4.5.1</w:t>
            </w:r>
            <w:r w:rsidR="00A3118E">
              <w:rPr>
                <w:rFonts w:eastAsiaTheme="minorEastAsia"/>
                <w:noProof/>
                <w:lang w:eastAsia="en-GB"/>
              </w:rPr>
              <w:tab/>
            </w:r>
            <w:r w:rsidR="00A3118E" w:rsidRPr="00D56D00">
              <w:rPr>
                <w:rStyle w:val="Hyperlink"/>
                <w:noProof/>
              </w:rPr>
              <w:t>Construction</w:t>
            </w:r>
            <w:r w:rsidR="00A3118E">
              <w:rPr>
                <w:noProof/>
                <w:webHidden/>
              </w:rPr>
              <w:tab/>
            </w:r>
            <w:r w:rsidR="00A3118E">
              <w:rPr>
                <w:noProof/>
                <w:webHidden/>
              </w:rPr>
              <w:fldChar w:fldCharType="begin"/>
            </w:r>
            <w:r w:rsidR="00A3118E">
              <w:rPr>
                <w:noProof/>
                <w:webHidden/>
              </w:rPr>
              <w:instrText xml:space="preserve"> PAGEREF _Toc433541248 \h </w:instrText>
            </w:r>
            <w:r w:rsidR="00A3118E">
              <w:rPr>
                <w:noProof/>
                <w:webHidden/>
              </w:rPr>
            </w:r>
            <w:r w:rsidR="00A3118E">
              <w:rPr>
                <w:noProof/>
                <w:webHidden/>
              </w:rPr>
              <w:fldChar w:fldCharType="separate"/>
            </w:r>
            <w:r w:rsidR="00A3118E">
              <w:rPr>
                <w:noProof/>
                <w:webHidden/>
              </w:rPr>
              <w:t>12</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49" w:history="1">
            <w:r w:rsidR="00A3118E" w:rsidRPr="00D56D00">
              <w:rPr>
                <w:rStyle w:val="Hyperlink"/>
                <w:noProof/>
              </w:rPr>
              <w:t>4.5.2</w:t>
            </w:r>
            <w:r w:rsidR="00A3118E">
              <w:rPr>
                <w:rFonts w:eastAsiaTheme="minorEastAsia"/>
                <w:noProof/>
                <w:lang w:eastAsia="en-GB"/>
              </w:rPr>
              <w:tab/>
            </w:r>
            <w:r w:rsidR="00A3118E" w:rsidRPr="00D56D00">
              <w:rPr>
                <w:rStyle w:val="Hyperlink"/>
                <w:noProof/>
              </w:rPr>
              <w:t>Development of College Support Services</w:t>
            </w:r>
            <w:r w:rsidR="00A3118E">
              <w:rPr>
                <w:noProof/>
                <w:webHidden/>
              </w:rPr>
              <w:tab/>
            </w:r>
            <w:r w:rsidR="00A3118E">
              <w:rPr>
                <w:noProof/>
                <w:webHidden/>
              </w:rPr>
              <w:fldChar w:fldCharType="begin"/>
            </w:r>
            <w:r w:rsidR="00A3118E">
              <w:rPr>
                <w:noProof/>
                <w:webHidden/>
              </w:rPr>
              <w:instrText xml:space="preserve"> PAGEREF _Toc433541249 \h </w:instrText>
            </w:r>
            <w:r w:rsidR="00A3118E">
              <w:rPr>
                <w:noProof/>
                <w:webHidden/>
              </w:rPr>
            </w:r>
            <w:r w:rsidR="00A3118E">
              <w:rPr>
                <w:noProof/>
                <w:webHidden/>
              </w:rPr>
              <w:fldChar w:fldCharType="separate"/>
            </w:r>
            <w:r w:rsidR="00A3118E">
              <w:rPr>
                <w:noProof/>
                <w:webHidden/>
              </w:rPr>
              <w:t>12</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0" w:history="1">
            <w:r w:rsidR="00A3118E" w:rsidRPr="00D56D00">
              <w:rPr>
                <w:rStyle w:val="Hyperlink"/>
                <w:noProof/>
              </w:rPr>
              <w:t>4.5.3</w:t>
            </w:r>
            <w:r w:rsidR="00A3118E">
              <w:rPr>
                <w:rFonts w:eastAsiaTheme="minorEastAsia"/>
                <w:noProof/>
                <w:lang w:eastAsia="en-GB"/>
              </w:rPr>
              <w:tab/>
            </w:r>
            <w:r w:rsidR="00A3118E" w:rsidRPr="00D56D00">
              <w:rPr>
                <w:rStyle w:val="Hyperlink"/>
                <w:noProof/>
              </w:rPr>
              <w:t>Graduation of Doctors and BSc. Medical Disciplines</w:t>
            </w:r>
            <w:r w:rsidR="00A3118E">
              <w:rPr>
                <w:noProof/>
                <w:webHidden/>
              </w:rPr>
              <w:tab/>
            </w:r>
            <w:r w:rsidR="00A3118E">
              <w:rPr>
                <w:noProof/>
                <w:webHidden/>
              </w:rPr>
              <w:fldChar w:fldCharType="begin"/>
            </w:r>
            <w:r w:rsidR="00A3118E">
              <w:rPr>
                <w:noProof/>
                <w:webHidden/>
              </w:rPr>
              <w:instrText xml:space="preserve"> PAGEREF _Toc433541250 \h </w:instrText>
            </w:r>
            <w:r w:rsidR="00A3118E">
              <w:rPr>
                <w:noProof/>
                <w:webHidden/>
              </w:rPr>
            </w:r>
            <w:r w:rsidR="00A3118E">
              <w:rPr>
                <w:noProof/>
                <w:webHidden/>
              </w:rPr>
              <w:fldChar w:fldCharType="separate"/>
            </w:r>
            <w:r w:rsidR="00A3118E">
              <w:rPr>
                <w:noProof/>
                <w:webHidden/>
              </w:rPr>
              <w:t>13</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1" w:history="1">
            <w:r w:rsidR="00A3118E" w:rsidRPr="00D56D00">
              <w:rPr>
                <w:rStyle w:val="Hyperlink"/>
                <w:noProof/>
              </w:rPr>
              <w:t>4.5.4</w:t>
            </w:r>
            <w:r w:rsidR="00A3118E">
              <w:rPr>
                <w:rFonts w:eastAsiaTheme="minorEastAsia"/>
                <w:noProof/>
                <w:lang w:eastAsia="en-GB"/>
              </w:rPr>
              <w:tab/>
            </w:r>
            <w:r w:rsidR="00A3118E" w:rsidRPr="00D56D00">
              <w:rPr>
                <w:rStyle w:val="Hyperlink"/>
                <w:noProof/>
              </w:rPr>
              <w:t>Training of Faculty and Consultants for the Central Referral Hospitals</w:t>
            </w:r>
            <w:r w:rsidR="00A3118E">
              <w:rPr>
                <w:noProof/>
                <w:webHidden/>
              </w:rPr>
              <w:tab/>
            </w:r>
            <w:r w:rsidR="00A3118E">
              <w:rPr>
                <w:noProof/>
                <w:webHidden/>
              </w:rPr>
              <w:fldChar w:fldCharType="begin"/>
            </w:r>
            <w:r w:rsidR="00A3118E">
              <w:rPr>
                <w:noProof/>
                <w:webHidden/>
              </w:rPr>
              <w:instrText xml:space="preserve"> PAGEREF _Toc433541251 \h </w:instrText>
            </w:r>
            <w:r w:rsidR="00A3118E">
              <w:rPr>
                <w:noProof/>
                <w:webHidden/>
              </w:rPr>
            </w:r>
            <w:r w:rsidR="00A3118E">
              <w:rPr>
                <w:noProof/>
                <w:webHidden/>
              </w:rPr>
              <w:fldChar w:fldCharType="separate"/>
            </w:r>
            <w:r w:rsidR="00A3118E">
              <w:rPr>
                <w:noProof/>
                <w:webHidden/>
              </w:rPr>
              <w:t>13</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2" w:history="1">
            <w:r w:rsidR="00A3118E" w:rsidRPr="00D56D00">
              <w:rPr>
                <w:rStyle w:val="Hyperlink"/>
                <w:noProof/>
              </w:rPr>
              <w:t>4.5.5</w:t>
            </w:r>
            <w:r w:rsidR="00A3118E">
              <w:rPr>
                <w:rFonts w:eastAsiaTheme="minorEastAsia"/>
                <w:noProof/>
                <w:lang w:eastAsia="en-GB"/>
              </w:rPr>
              <w:tab/>
            </w:r>
            <w:r w:rsidR="00A3118E" w:rsidRPr="00D56D00">
              <w:rPr>
                <w:rStyle w:val="Hyperlink"/>
                <w:noProof/>
              </w:rPr>
              <w:t>Training of the Faculty of the College of Medicine</w:t>
            </w:r>
            <w:r w:rsidR="00A3118E">
              <w:rPr>
                <w:noProof/>
                <w:webHidden/>
              </w:rPr>
              <w:tab/>
            </w:r>
            <w:r w:rsidR="00A3118E">
              <w:rPr>
                <w:noProof/>
                <w:webHidden/>
              </w:rPr>
              <w:fldChar w:fldCharType="begin"/>
            </w:r>
            <w:r w:rsidR="00A3118E">
              <w:rPr>
                <w:noProof/>
                <w:webHidden/>
              </w:rPr>
              <w:instrText xml:space="preserve"> PAGEREF _Toc433541252 \h </w:instrText>
            </w:r>
            <w:r w:rsidR="00A3118E">
              <w:rPr>
                <w:noProof/>
                <w:webHidden/>
              </w:rPr>
            </w:r>
            <w:r w:rsidR="00A3118E">
              <w:rPr>
                <w:noProof/>
                <w:webHidden/>
              </w:rPr>
              <w:fldChar w:fldCharType="separate"/>
            </w:r>
            <w:r w:rsidR="00A3118E">
              <w:rPr>
                <w:noProof/>
                <w:webHidden/>
              </w:rPr>
              <w:t>14</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3" w:history="1">
            <w:r w:rsidR="00A3118E" w:rsidRPr="00D56D00">
              <w:rPr>
                <w:rStyle w:val="Hyperlink"/>
                <w:noProof/>
              </w:rPr>
              <w:t>4.5.6</w:t>
            </w:r>
            <w:r w:rsidR="00A3118E">
              <w:rPr>
                <w:rFonts w:eastAsiaTheme="minorEastAsia"/>
                <w:noProof/>
                <w:lang w:eastAsia="en-GB"/>
              </w:rPr>
              <w:tab/>
            </w:r>
            <w:r w:rsidR="00A3118E" w:rsidRPr="00D56D00">
              <w:rPr>
                <w:rStyle w:val="Hyperlink"/>
                <w:noProof/>
              </w:rPr>
              <w:t>Relation of Training and Output to Needs</w:t>
            </w:r>
            <w:r w:rsidR="00A3118E">
              <w:rPr>
                <w:noProof/>
                <w:webHidden/>
              </w:rPr>
              <w:tab/>
            </w:r>
            <w:r w:rsidR="00A3118E">
              <w:rPr>
                <w:noProof/>
                <w:webHidden/>
              </w:rPr>
              <w:fldChar w:fldCharType="begin"/>
            </w:r>
            <w:r w:rsidR="00A3118E">
              <w:rPr>
                <w:noProof/>
                <w:webHidden/>
              </w:rPr>
              <w:instrText xml:space="preserve"> PAGEREF _Toc433541253 \h </w:instrText>
            </w:r>
            <w:r w:rsidR="00A3118E">
              <w:rPr>
                <w:noProof/>
                <w:webHidden/>
              </w:rPr>
            </w:r>
            <w:r w:rsidR="00A3118E">
              <w:rPr>
                <w:noProof/>
                <w:webHidden/>
              </w:rPr>
              <w:fldChar w:fldCharType="separate"/>
            </w:r>
            <w:r w:rsidR="00A3118E">
              <w:rPr>
                <w:noProof/>
                <w:webHidden/>
              </w:rPr>
              <w:t>15</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4" w:history="1">
            <w:r w:rsidR="00A3118E" w:rsidRPr="00D56D00">
              <w:rPr>
                <w:rStyle w:val="Hyperlink"/>
                <w:noProof/>
              </w:rPr>
              <w:t>4.5.7</w:t>
            </w:r>
            <w:r w:rsidR="00A3118E">
              <w:rPr>
                <w:rFonts w:eastAsiaTheme="minorEastAsia"/>
                <w:noProof/>
                <w:lang w:eastAsia="en-GB"/>
              </w:rPr>
              <w:tab/>
            </w:r>
            <w:r w:rsidR="00A3118E" w:rsidRPr="00D56D00">
              <w:rPr>
                <w:rStyle w:val="Hyperlink"/>
                <w:noProof/>
              </w:rPr>
              <w:t>Relationships with Norwegian and Other International Health Academic and Research Institutions</w:t>
            </w:r>
            <w:r w:rsidR="00A3118E">
              <w:rPr>
                <w:noProof/>
                <w:webHidden/>
              </w:rPr>
              <w:tab/>
            </w:r>
            <w:r w:rsidR="00A3118E">
              <w:rPr>
                <w:noProof/>
                <w:webHidden/>
              </w:rPr>
              <w:fldChar w:fldCharType="begin"/>
            </w:r>
            <w:r w:rsidR="00A3118E">
              <w:rPr>
                <w:noProof/>
                <w:webHidden/>
              </w:rPr>
              <w:instrText xml:space="preserve"> PAGEREF _Toc433541254 \h </w:instrText>
            </w:r>
            <w:r w:rsidR="00A3118E">
              <w:rPr>
                <w:noProof/>
                <w:webHidden/>
              </w:rPr>
            </w:r>
            <w:r w:rsidR="00A3118E">
              <w:rPr>
                <w:noProof/>
                <w:webHidden/>
              </w:rPr>
              <w:fldChar w:fldCharType="separate"/>
            </w:r>
            <w:r w:rsidR="00A3118E">
              <w:rPr>
                <w:noProof/>
                <w:webHidden/>
              </w:rPr>
              <w:t>16</w:t>
            </w:r>
            <w:r w:rsidR="00A3118E">
              <w:rPr>
                <w:noProof/>
                <w:webHidden/>
              </w:rPr>
              <w:fldChar w:fldCharType="end"/>
            </w:r>
          </w:hyperlink>
        </w:p>
        <w:p w:rsidR="00A3118E" w:rsidRDefault="00A63968">
          <w:pPr>
            <w:pStyle w:val="TOC2"/>
            <w:rPr>
              <w:rFonts w:eastAsiaTheme="minorEastAsia"/>
              <w:noProof/>
              <w:lang w:eastAsia="en-GB"/>
            </w:rPr>
          </w:pPr>
          <w:hyperlink w:anchor="_Toc433541255" w:history="1">
            <w:r w:rsidR="00A3118E" w:rsidRPr="00D56D00">
              <w:rPr>
                <w:rStyle w:val="Hyperlink"/>
                <w:noProof/>
              </w:rPr>
              <w:t>4.6</w:t>
            </w:r>
            <w:r w:rsidR="00A3118E">
              <w:rPr>
                <w:rFonts w:eastAsiaTheme="minorEastAsia"/>
                <w:noProof/>
                <w:lang w:eastAsia="en-GB"/>
              </w:rPr>
              <w:tab/>
            </w:r>
            <w:r w:rsidR="00A3118E" w:rsidRPr="00D56D00">
              <w:rPr>
                <w:rStyle w:val="Hyperlink"/>
                <w:noProof/>
              </w:rPr>
              <w:t>Institutional Sustainability of the College of Medicine</w:t>
            </w:r>
            <w:r w:rsidR="00A3118E">
              <w:rPr>
                <w:noProof/>
                <w:webHidden/>
              </w:rPr>
              <w:tab/>
            </w:r>
            <w:r w:rsidR="00A3118E">
              <w:rPr>
                <w:noProof/>
                <w:webHidden/>
              </w:rPr>
              <w:fldChar w:fldCharType="begin"/>
            </w:r>
            <w:r w:rsidR="00A3118E">
              <w:rPr>
                <w:noProof/>
                <w:webHidden/>
              </w:rPr>
              <w:instrText xml:space="preserve"> PAGEREF _Toc433541255 \h </w:instrText>
            </w:r>
            <w:r w:rsidR="00A3118E">
              <w:rPr>
                <w:noProof/>
                <w:webHidden/>
              </w:rPr>
            </w:r>
            <w:r w:rsidR="00A3118E">
              <w:rPr>
                <w:noProof/>
                <w:webHidden/>
              </w:rPr>
              <w:fldChar w:fldCharType="separate"/>
            </w:r>
            <w:r w:rsidR="00A3118E">
              <w:rPr>
                <w:noProof/>
                <w:webHidden/>
              </w:rPr>
              <w:t>17</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6" w:history="1">
            <w:r w:rsidR="00A3118E" w:rsidRPr="00D56D00">
              <w:rPr>
                <w:rStyle w:val="Hyperlink"/>
                <w:noProof/>
              </w:rPr>
              <w:t>4.6.1</w:t>
            </w:r>
            <w:r w:rsidR="00A3118E">
              <w:rPr>
                <w:rFonts w:eastAsiaTheme="minorEastAsia"/>
                <w:noProof/>
                <w:lang w:eastAsia="en-GB"/>
              </w:rPr>
              <w:tab/>
            </w:r>
            <w:r w:rsidR="00A3118E" w:rsidRPr="00D56D00">
              <w:rPr>
                <w:rStyle w:val="Hyperlink"/>
                <w:noProof/>
              </w:rPr>
              <w:t>Financial sustainability</w:t>
            </w:r>
            <w:r w:rsidR="00A3118E">
              <w:rPr>
                <w:noProof/>
                <w:webHidden/>
              </w:rPr>
              <w:tab/>
            </w:r>
            <w:r w:rsidR="00A3118E">
              <w:rPr>
                <w:noProof/>
                <w:webHidden/>
              </w:rPr>
              <w:fldChar w:fldCharType="begin"/>
            </w:r>
            <w:r w:rsidR="00A3118E">
              <w:rPr>
                <w:noProof/>
                <w:webHidden/>
              </w:rPr>
              <w:instrText xml:space="preserve"> PAGEREF _Toc433541256 \h </w:instrText>
            </w:r>
            <w:r w:rsidR="00A3118E">
              <w:rPr>
                <w:noProof/>
                <w:webHidden/>
              </w:rPr>
            </w:r>
            <w:r w:rsidR="00A3118E">
              <w:rPr>
                <w:noProof/>
                <w:webHidden/>
              </w:rPr>
              <w:fldChar w:fldCharType="separate"/>
            </w:r>
            <w:r w:rsidR="00A3118E">
              <w:rPr>
                <w:noProof/>
                <w:webHidden/>
              </w:rPr>
              <w:t>17</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7" w:history="1">
            <w:r w:rsidR="00A3118E" w:rsidRPr="00D56D00">
              <w:rPr>
                <w:rStyle w:val="Hyperlink"/>
                <w:rFonts w:cs="BookmanOldStyle"/>
                <w:noProof/>
              </w:rPr>
              <w:t>4.6.2</w:t>
            </w:r>
            <w:r w:rsidR="00A3118E">
              <w:rPr>
                <w:rFonts w:eastAsiaTheme="minorEastAsia"/>
                <w:noProof/>
                <w:lang w:eastAsia="en-GB"/>
              </w:rPr>
              <w:tab/>
            </w:r>
            <w:r w:rsidR="00A3118E" w:rsidRPr="00D56D00">
              <w:rPr>
                <w:rStyle w:val="Hyperlink"/>
                <w:noProof/>
              </w:rPr>
              <w:t>Maintenance of Buildings</w:t>
            </w:r>
            <w:r w:rsidR="00A3118E">
              <w:rPr>
                <w:noProof/>
                <w:webHidden/>
              </w:rPr>
              <w:tab/>
            </w:r>
            <w:r w:rsidR="00A3118E">
              <w:rPr>
                <w:noProof/>
                <w:webHidden/>
              </w:rPr>
              <w:fldChar w:fldCharType="begin"/>
            </w:r>
            <w:r w:rsidR="00A3118E">
              <w:rPr>
                <w:noProof/>
                <w:webHidden/>
              </w:rPr>
              <w:instrText xml:space="preserve"> PAGEREF _Toc433541257 \h </w:instrText>
            </w:r>
            <w:r w:rsidR="00A3118E">
              <w:rPr>
                <w:noProof/>
                <w:webHidden/>
              </w:rPr>
            </w:r>
            <w:r w:rsidR="00A3118E">
              <w:rPr>
                <w:noProof/>
                <w:webHidden/>
              </w:rPr>
              <w:fldChar w:fldCharType="separate"/>
            </w:r>
            <w:r w:rsidR="00A3118E">
              <w:rPr>
                <w:noProof/>
                <w:webHidden/>
              </w:rPr>
              <w:t>17</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8" w:history="1">
            <w:r w:rsidR="00A3118E" w:rsidRPr="00D56D00">
              <w:rPr>
                <w:rStyle w:val="Hyperlink"/>
                <w:rFonts w:cs="BookmanOldStyle"/>
                <w:noProof/>
              </w:rPr>
              <w:t>4.6.3</w:t>
            </w:r>
            <w:r w:rsidR="00A3118E">
              <w:rPr>
                <w:rFonts w:eastAsiaTheme="minorEastAsia"/>
                <w:noProof/>
                <w:lang w:eastAsia="en-GB"/>
              </w:rPr>
              <w:tab/>
            </w:r>
            <w:r w:rsidR="00A3118E" w:rsidRPr="00D56D00">
              <w:rPr>
                <w:rStyle w:val="Hyperlink"/>
                <w:noProof/>
              </w:rPr>
              <w:t>Retention of Faculty</w:t>
            </w:r>
            <w:r w:rsidR="00A3118E">
              <w:rPr>
                <w:noProof/>
                <w:webHidden/>
              </w:rPr>
              <w:tab/>
            </w:r>
            <w:r w:rsidR="00A3118E">
              <w:rPr>
                <w:noProof/>
                <w:webHidden/>
              </w:rPr>
              <w:fldChar w:fldCharType="begin"/>
            </w:r>
            <w:r w:rsidR="00A3118E">
              <w:rPr>
                <w:noProof/>
                <w:webHidden/>
              </w:rPr>
              <w:instrText xml:space="preserve"> PAGEREF _Toc433541258 \h </w:instrText>
            </w:r>
            <w:r w:rsidR="00A3118E">
              <w:rPr>
                <w:noProof/>
                <w:webHidden/>
              </w:rPr>
            </w:r>
            <w:r w:rsidR="00A3118E">
              <w:rPr>
                <w:noProof/>
                <w:webHidden/>
              </w:rPr>
              <w:fldChar w:fldCharType="separate"/>
            </w:r>
            <w:r w:rsidR="00A3118E">
              <w:rPr>
                <w:noProof/>
                <w:webHidden/>
              </w:rPr>
              <w:t>17</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59" w:history="1">
            <w:r w:rsidR="00A3118E" w:rsidRPr="00D56D00">
              <w:rPr>
                <w:rStyle w:val="Hyperlink"/>
                <w:noProof/>
              </w:rPr>
              <w:t>4.6.4</w:t>
            </w:r>
            <w:r w:rsidR="00A3118E">
              <w:rPr>
                <w:rFonts w:eastAsiaTheme="minorEastAsia"/>
                <w:noProof/>
                <w:lang w:eastAsia="en-GB"/>
              </w:rPr>
              <w:tab/>
            </w:r>
            <w:r w:rsidR="00A3118E" w:rsidRPr="00D56D00">
              <w:rPr>
                <w:rStyle w:val="Hyperlink"/>
                <w:noProof/>
              </w:rPr>
              <w:t>Relationship with the Central Hospitals for Clinical Practice</w:t>
            </w:r>
            <w:r w:rsidR="00A3118E">
              <w:rPr>
                <w:noProof/>
                <w:webHidden/>
              </w:rPr>
              <w:tab/>
            </w:r>
            <w:r w:rsidR="00A3118E">
              <w:rPr>
                <w:noProof/>
                <w:webHidden/>
              </w:rPr>
              <w:fldChar w:fldCharType="begin"/>
            </w:r>
            <w:r w:rsidR="00A3118E">
              <w:rPr>
                <w:noProof/>
                <w:webHidden/>
              </w:rPr>
              <w:instrText xml:space="preserve"> PAGEREF _Toc433541259 \h </w:instrText>
            </w:r>
            <w:r w:rsidR="00A3118E">
              <w:rPr>
                <w:noProof/>
                <w:webHidden/>
              </w:rPr>
            </w:r>
            <w:r w:rsidR="00A3118E">
              <w:rPr>
                <w:noProof/>
                <w:webHidden/>
              </w:rPr>
              <w:fldChar w:fldCharType="separate"/>
            </w:r>
            <w:r w:rsidR="00A3118E">
              <w:rPr>
                <w:noProof/>
                <w:webHidden/>
              </w:rPr>
              <w:t>18</w:t>
            </w:r>
            <w:r w:rsidR="00A3118E">
              <w:rPr>
                <w:noProof/>
                <w:webHidden/>
              </w:rPr>
              <w:fldChar w:fldCharType="end"/>
            </w:r>
          </w:hyperlink>
        </w:p>
        <w:p w:rsidR="00A3118E" w:rsidRDefault="00A63968">
          <w:pPr>
            <w:pStyle w:val="TOC2"/>
            <w:rPr>
              <w:rFonts w:eastAsiaTheme="minorEastAsia"/>
              <w:noProof/>
              <w:lang w:eastAsia="en-GB"/>
            </w:rPr>
          </w:pPr>
          <w:hyperlink w:anchor="_Toc433541260" w:history="1">
            <w:r w:rsidR="00A3118E" w:rsidRPr="00D56D00">
              <w:rPr>
                <w:rStyle w:val="Hyperlink"/>
                <w:noProof/>
              </w:rPr>
              <w:t>4.7</w:t>
            </w:r>
            <w:r w:rsidR="00A3118E">
              <w:rPr>
                <w:rFonts w:eastAsiaTheme="minorEastAsia"/>
                <w:noProof/>
                <w:lang w:eastAsia="en-GB"/>
              </w:rPr>
              <w:tab/>
            </w:r>
            <w:r w:rsidR="00A3118E" w:rsidRPr="00D56D00">
              <w:rPr>
                <w:rStyle w:val="Hyperlink"/>
                <w:noProof/>
              </w:rPr>
              <w:t>Sustainable Contribution of Doctors and Specialists trained in the Malawi College of Medicine to the Malawi Health Sector</w:t>
            </w:r>
            <w:r w:rsidR="00A3118E">
              <w:rPr>
                <w:noProof/>
                <w:webHidden/>
              </w:rPr>
              <w:tab/>
            </w:r>
            <w:r w:rsidR="00A3118E">
              <w:rPr>
                <w:noProof/>
                <w:webHidden/>
              </w:rPr>
              <w:fldChar w:fldCharType="begin"/>
            </w:r>
            <w:r w:rsidR="00A3118E">
              <w:rPr>
                <w:noProof/>
                <w:webHidden/>
              </w:rPr>
              <w:instrText xml:space="preserve"> PAGEREF _Toc433541260 \h </w:instrText>
            </w:r>
            <w:r w:rsidR="00A3118E">
              <w:rPr>
                <w:noProof/>
                <w:webHidden/>
              </w:rPr>
            </w:r>
            <w:r w:rsidR="00A3118E">
              <w:rPr>
                <w:noProof/>
                <w:webHidden/>
              </w:rPr>
              <w:fldChar w:fldCharType="separate"/>
            </w:r>
            <w:r w:rsidR="00A3118E">
              <w:rPr>
                <w:noProof/>
                <w:webHidden/>
              </w:rPr>
              <w:t>18</w:t>
            </w:r>
            <w:r w:rsidR="00A3118E">
              <w:rPr>
                <w:noProof/>
                <w:webHidden/>
              </w:rPr>
              <w:fldChar w:fldCharType="end"/>
            </w:r>
          </w:hyperlink>
        </w:p>
        <w:p w:rsidR="00A3118E" w:rsidRDefault="00A63968">
          <w:pPr>
            <w:pStyle w:val="TOC1"/>
            <w:tabs>
              <w:tab w:val="left" w:pos="440"/>
              <w:tab w:val="right" w:leader="dot" w:pos="9016"/>
            </w:tabs>
            <w:rPr>
              <w:rFonts w:eastAsiaTheme="minorEastAsia"/>
              <w:noProof/>
              <w:lang w:eastAsia="en-GB"/>
            </w:rPr>
          </w:pPr>
          <w:hyperlink w:anchor="_Toc433541261" w:history="1">
            <w:r w:rsidR="00A3118E" w:rsidRPr="00D56D00">
              <w:rPr>
                <w:rStyle w:val="Hyperlink"/>
                <w:noProof/>
              </w:rPr>
              <w:t>5</w:t>
            </w:r>
            <w:r w:rsidR="00A3118E">
              <w:rPr>
                <w:rFonts w:eastAsiaTheme="minorEastAsia"/>
                <w:noProof/>
                <w:lang w:eastAsia="en-GB"/>
              </w:rPr>
              <w:tab/>
            </w:r>
            <w:r w:rsidR="00A3118E" w:rsidRPr="00D56D00">
              <w:rPr>
                <w:rStyle w:val="Hyperlink"/>
                <w:noProof/>
              </w:rPr>
              <w:t>Strengthened Health Training in Malawian Nursing Schools</w:t>
            </w:r>
            <w:r w:rsidR="00A3118E">
              <w:rPr>
                <w:noProof/>
                <w:webHidden/>
              </w:rPr>
              <w:tab/>
            </w:r>
            <w:r w:rsidR="00A3118E">
              <w:rPr>
                <w:noProof/>
                <w:webHidden/>
              </w:rPr>
              <w:fldChar w:fldCharType="begin"/>
            </w:r>
            <w:r w:rsidR="00A3118E">
              <w:rPr>
                <w:noProof/>
                <w:webHidden/>
              </w:rPr>
              <w:instrText xml:space="preserve"> PAGEREF _Toc433541261 \h </w:instrText>
            </w:r>
            <w:r w:rsidR="00A3118E">
              <w:rPr>
                <w:noProof/>
                <w:webHidden/>
              </w:rPr>
            </w:r>
            <w:r w:rsidR="00A3118E">
              <w:rPr>
                <w:noProof/>
                <w:webHidden/>
              </w:rPr>
              <w:fldChar w:fldCharType="separate"/>
            </w:r>
            <w:r w:rsidR="00A3118E">
              <w:rPr>
                <w:noProof/>
                <w:webHidden/>
              </w:rPr>
              <w:t>19</w:t>
            </w:r>
            <w:r w:rsidR="00A3118E">
              <w:rPr>
                <w:noProof/>
                <w:webHidden/>
              </w:rPr>
              <w:fldChar w:fldCharType="end"/>
            </w:r>
          </w:hyperlink>
        </w:p>
        <w:p w:rsidR="00A3118E" w:rsidRDefault="00A63968">
          <w:pPr>
            <w:pStyle w:val="TOC2"/>
            <w:rPr>
              <w:rFonts w:eastAsiaTheme="minorEastAsia"/>
              <w:noProof/>
              <w:lang w:eastAsia="en-GB"/>
            </w:rPr>
          </w:pPr>
          <w:hyperlink w:anchor="_Toc433541262" w:history="1">
            <w:r w:rsidR="00A3118E" w:rsidRPr="00D56D00">
              <w:rPr>
                <w:rStyle w:val="Hyperlink"/>
                <w:noProof/>
              </w:rPr>
              <w:t>5.1</w:t>
            </w:r>
            <w:r w:rsidR="00A3118E">
              <w:rPr>
                <w:rFonts w:eastAsiaTheme="minorEastAsia"/>
                <w:noProof/>
                <w:lang w:eastAsia="en-GB"/>
              </w:rPr>
              <w:tab/>
            </w:r>
            <w:r w:rsidR="00A3118E" w:rsidRPr="00D56D00">
              <w:rPr>
                <w:rStyle w:val="Hyperlink"/>
                <w:noProof/>
              </w:rPr>
              <w:t>Introduction</w:t>
            </w:r>
            <w:r w:rsidR="00A3118E">
              <w:rPr>
                <w:noProof/>
                <w:webHidden/>
              </w:rPr>
              <w:tab/>
            </w:r>
            <w:r w:rsidR="00A3118E">
              <w:rPr>
                <w:noProof/>
                <w:webHidden/>
              </w:rPr>
              <w:fldChar w:fldCharType="begin"/>
            </w:r>
            <w:r w:rsidR="00A3118E">
              <w:rPr>
                <w:noProof/>
                <w:webHidden/>
              </w:rPr>
              <w:instrText xml:space="preserve"> PAGEREF _Toc433541262 \h </w:instrText>
            </w:r>
            <w:r w:rsidR="00A3118E">
              <w:rPr>
                <w:noProof/>
                <w:webHidden/>
              </w:rPr>
            </w:r>
            <w:r w:rsidR="00A3118E">
              <w:rPr>
                <w:noProof/>
                <w:webHidden/>
              </w:rPr>
              <w:fldChar w:fldCharType="separate"/>
            </w:r>
            <w:r w:rsidR="00A3118E">
              <w:rPr>
                <w:noProof/>
                <w:webHidden/>
              </w:rPr>
              <w:t>19</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63" w:history="1">
            <w:r w:rsidR="00A3118E" w:rsidRPr="00D56D00">
              <w:rPr>
                <w:rStyle w:val="Hyperlink"/>
                <w:noProof/>
              </w:rPr>
              <w:t>5.1.1</w:t>
            </w:r>
            <w:r w:rsidR="00A3118E">
              <w:rPr>
                <w:rFonts w:eastAsiaTheme="minorEastAsia"/>
                <w:noProof/>
                <w:lang w:eastAsia="en-GB"/>
              </w:rPr>
              <w:tab/>
            </w:r>
            <w:r w:rsidR="00A3118E" w:rsidRPr="00D56D00">
              <w:rPr>
                <w:rStyle w:val="Hyperlink"/>
                <w:noProof/>
              </w:rPr>
              <w:t>Background</w:t>
            </w:r>
            <w:r w:rsidR="00A3118E">
              <w:rPr>
                <w:noProof/>
                <w:webHidden/>
              </w:rPr>
              <w:tab/>
            </w:r>
            <w:r w:rsidR="00A3118E">
              <w:rPr>
                <w:noProof/>
                <w:webHidden/>
              </w:rPr>
              <w:fldChar w:fldCharType="begin"/>
            </w:r>
            <w:r w:rsidR="00A3118E">
              <w:rPr>
                <w:noProof/>
                <w:webHidden/>
              </w:rPr>
              <w:instrText xml:space="preserve"> PAGEREF _Toc433541263 \h </w:instrText>
            </w:r>
            <w:r w:rsidR="00A3118E">
              <w:rPr>
                <w:noProof/>
                <w:webHidden/>
              </w:rPr>
            </w:r>
            <w:r w:rsidR="00A3118E">
              <w:rPr>
                <w:noProof/>
                <w:webHidden/>
              </w:rPr>
              <w:fldChar w:fldCharType="separate"/>
            </w:r>
            <w:r w:rsidR="00A3118E">
              <w:rPr>
                <w:noProof/>
                <w:webHidden/>
              </w:rPr>
              <w:t>19</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64" w:history="1">
            <w:r w:rsidR="00A3118E" w:rsidRPr="00D56D00">
              <w:rPr>
                <w:rStyle w:val="Hyperlink"/>
                <w:noProof/>
              </w:rPr>
              <w:t>5.1.2</w:t>
            </w:r>
            <w:r w:rsidR="00A3118E">
              <w:rPr>
                <w:rFonts w:eastAsiaTheme="minorEastAsia"/>
                <w:noProof/>
                <w:lang w:eastAsia="en-GB"/>
              </w:rPr>
              <w:tab/>
            </w:r>
            <w:r w:rsidR="00A3118E" w:rsidRPr="00D56D00">
              <w:rPr>
                <w:rStyle w:val="Hyperlink"/>
                <w:noProof/>
              </w:rPr>
              <w:t>Budget Allocations</w:t>
            </w:r>
            <w:r w:rsidR="00A3118E">
              <w:rPr>
                <w:noProof/>
                <w:webHidden/>
              </w:rPr>
              <w:tab/>
            </w:r>
            <w:r w:rsidR="00A3118E">
              <w:rPr>
                <w:noProof/>
                <w:webHidden/>
              </w:rPr>
              <w:fldChar w:fldCharType="begin"/>
            </w:r>
            <w:r w:rsidR="00A3118E">
              <w:rPr>
                <w:noProof/>
                <w:webHidden/>
              </w:rPr>
              <w:instrText xml:space="preserve"> PAGEREF _Toc433541264 \h </w:instrText>
            </w:r>
            <w:r w:rsidR="00A3118E">
              <w:rPr>
                <w:noProof/>
                <w:webHidden/>
              </w:rPr>
            </w:r>
            <w:r w:rsidR="00A3118E">
              <w:rPr>
                <w:noProof/>
                <w:webHidden/>
              </w:rPr>
              <w:fldChar w:fldCharType="separate"/>
            </w:r>
            <w:r w:rsidR="00A3118E">
              <w:rPr>
                <w:noProof/>
                <w:webHidden/>
              </w:rPr>
              <w:t>20</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65" w:history="1">
            <w:r w:rsidR="00A3118E" w:rsidRPr="00D56D00">
              <w:rPr>
                <w:rStyle w:val="Hyperlink"/>
                <w:noProof/>
              </w:rPr>
              <w:t>5.1.3</w:t>
            </w:r>
            <w:r w:rsidR="00A3118E">
              <w:rPr>
                <w:rFonts w:eastAsiaTheme="minorEastAsia"/>
                <w:noProof/>
                <w:lang w:eastAsia="en-GB"/>
              </w:rPr>
              <w:tab/>
            </w:r>
            <w:r w:rsidR="00A3118E" w:rsidRPr="00D56D00">
              <w:rPr>
                <w:rStyle w:val="Hyperlink"/>
                <w:noProof/>
              </w:rPr>
              <w:t>Institutional Context</w:t>
            </w:r>
            <w:r w:rsidR="00A3118E">
              <w:rPr>
                <w:noProof/>
                <w:webHidden/>
              </w:rPr>
              <w:tab/>
            </w:r>
            <w:r w:rsidR="00A3118E">
              <w:rPr>
                <w:noProof/>
                <w:webHidden/>
              </w:rPr>
              <w:fldChar w:fldCharType="begin"/>
            </w:r>
            <w:r w:rsidR="00A3118E">
              <w:rPr>
                <w:noProof/>
                <w:webHidden/>
              </w:rPr>
              <w:instrText xml:space="preserve"> PAGEREF _Toc433541265 \h </w:instrText>
            </w:r>
            <w:r w:rsidR="00A3118E">
              <w:rPr>
                <w:noProof/>
                <w:webHidden/>
              </w:rPr>
            </w:r>
            <w:r w:rsidR="00A3118E">
              <w:rPr>
                <w:noProof/>
                <w:webHidden/>
              </w:rPr>
              <w:fldChar w:fldCharType="separate"/>
            </w:r>
            <w:r w:rsidR="00A3118E">
              <w:rPr>
                <w:noProof/>
                <w:webHidden/>
              </w:rPr>
              <w:t>21</w:t>
            </w:r>
            <w:r w:rsidR="00A3118E">
              <w:rPr>
                <w:noProof/>
                <w:webHidden/>
              </w:rPr>
              <w:fldChar w:fldCharType="end"/>
            </w:r>
          </w:hyperlink>
        </w:p>
        <w:p w:rsidR="00A3118E" w:rsidRDefault="00A63968">
          <w:pPr>
            <w:pStyle w:val="TOC2"/>
            <w:rPr>
              <w:rFonts w:eastAsiaTheme="minorEastAsia"/>
              <w:noProof/>
              <w:lang w:eastAsia="en-GB"/>
            </w:rPr>
          </w:pPr>
          <w:hyperlink w:anchor="_Toc433541266" w:history="1">
            <w:r w:rsidR="00A3118E" w:rsidRPr="00D56D00">
              <w:rPr>
                <w:rStyle w:val="Hyperlink"/>
                <w:noProof/>
              </w:rPr>
              <w:t>5.2</w:t>
            </w:r>
            <w:r w:rsidR="00A3118E">
              <w:rPr>
                <w:rFonts w:eastAsiaTheme="minorEastAsia"/>
                <w:noProof/>
                <w:lang w:eastAsia="en-GB"/>
              </w:rPr>
              <w:tab/>
            </w:r>
            <w:r w:rsidR="00A3118E" w:rsidRPr="00D56D00">
              <w:rPr>
                <w:rStyle w:val="Hyperlink"/>
                <w:noProof/>
              </w:rPr>
              <w:t>Relevance of the Support</w:t>
            </w:r>
            <w:r w:rsidR="00A3118E">
              <w:rPr>
                <w:noProof/>
                <w:webHidden/>
              </w:rPr>
              <w:tab/>
            </w:r>
            <w:r w:rsidR="00A3118E">
              <w:rPr>
                <w:noProof/>
                <w:webHidden/>
              </w:rPr>
              <w:fldChar w:fldCharType="begin"/>
            </w:r>
            <w:r w:rsidR="00A3118E">
              <w:rPr>
                <w:noProof/>
                <w:webHidden/>
              </w:rPr>
              <w:instrText xml:space="preserve"> PAGEREF _Toc433541266 \h </w:instrText>
            </w:r>
            <w:r w:rsidR="00A3118E">
              <w:rPr>
                <w:noProof/>
                <w:webHidden/>
              </w:rPr>
            </w:r>
            <w:r w:rsidR="00A3118E">
              <w:rPr>
                <w:noProof/>
                <w:webHidden/>
              </w:rPr>
              <w:fldChar w:fldCharType="separate"/>
            </w:r>
            <w:r w:rsidR="00A3118E">
              <w:rPr>
                <w:noProof/>
                <w:webHidden/>
              </w:rPr>
              <w:t>22</w:t>
            </w:r>
            <w:r w:rsidR="00A3118E">
              <w:rPr>
                <w:noProof/>
                <w:webHidden/>
              </w:rPr>
              <w:fldChar w:fldCharType="end"/>
            </w:r>
          </w:hyperlink>
        </w:p>
        <w:p w:rsidR="00A3118E" w:rsidRDefault="00A63968">
          <w:pPr>
            <w:pStyle w:val="TOC2"/>
            <w:rPr>
              <w:rFonts w:eastAsiaTheme="minorEastAsia"/>
              <w:noProof/>
              <w:lang w:eastAsia="en-GB"/>
            </w:rPr>
          </w:pPr>
          <w:hyperlink w:anchor="_Toc433541267" w:history="1">
            <w:r w:rsidR="00A3118E" w:rsidRPr="00D56D00">
              <w:rPr>
                <w:rStyle w:val="Hyperlink"/>
                <w:noProof/>
              </w:rPr>
              <w:t>5.3</w:t>
            </w:r>
            <w:r w:rsidR="00A3118E">
              <w:rPr>
                <w:rFonts w:eastAsiaTheme="minorEastAsia"/>
                <w:noProof/>
                <w:lang w:eastAsia="en-GB"/>
              </w:rPr>
              <w:tab/>
            </w:r>
            <w:r w:rsidR="00A3118E" w:rsidRPr="00D56D00">
              <w:rPr>
                <w:rStyle w:val="Hyperlink"/>
                <w:noProof/>
              </w:rPr>
              <w:t>Programme Strategy and Design</w:t>
            </w:r>
            <w:r w:rsidR="00A3118E">
              <w:rPr>
                <w:noProof/>
                <w:webHidden/>
              </w:rPr>
              <w:tab/>
            </w:r>
            <w:r w:rsidR="00A3118E">
              <w:rPr>
                <w:noProof/>
                <w:webHidden/>
              </w:rPr>
              <w:fldChar w:fldCharType="begin"/>
            </w:r>
            <w:r w:rsidR="00A3118E">
              <w:rPr>
                <w:noProof/>
                <w:webHidden/>
              </w:rPr>
              <w:instrText xml:space="preserve"> PAGEREF _Toc433541267 \h </w:instrText>
            </w:r>
            <w:r w:rsidR="00A3118E">
              <w:rPr>
                <w:noProof/>
                <w:webHidden/>
              </w:rPr>
            </w:r>
            <w:r w:rsidR="00A3118E">
              <w:rPr>
                <w:noProof/>
                <w:webHidden/>
              </w:rPr>
              <w:fldChar w:fldCharType="separate"/>
            </w:r>
            <w:r w:rsidR="00A3118E">
              <w:rPr>
                <w:noProof/>
                <w:webHidden/>
              </w:rPr>
              <w:t>22</w:t>
            </w:r>
            <w:r w:rsidR="00A3118E">
              <w:rPr>
                <w:noProof/>
                <w:webHidden/>
              </w:rPr>
              <w:fldChar w:fldCharType="end"/>
            </w:r>
          </w:hyperlink>
        </w:p>
        <w:p w:rsidR="00A3118E" w:rsidRDefault="00A63968">
          <w:pPr>
            <w:pStyle w:val="TOC2"/>
            <w:rPr>
              <w:rFonts w:eastAsiaTheme="minorEastAsia"/>
              <w:noProof/>
              <w:lang w:eastAsia="en-GB"/>
            </w:rPr>
          </w:pPr>
          <w:hyperlink w:anchor="_Toc433541268" w:history="1">
            <w:r w:rsidR="00A3118E" w:rsidRPr="00D56D00">
              <w:rPr>
                <w:rStyle w:val="Hyperlink"/>
                <w:noProof/>
              </w:rPr>
              <w:t>5.4</w:t>
            </w:r>
            <w:r w:rsidR="00A3118E">
              <w:rPr>
                <w:rFonts w:eastAsiaTheme="minorEastAsia"/>
                <w:noProof/>
                <w:lang w:eastAsia="en-GB"/>
              </w:rPr>
              <w:tab/>
            </w:r>
            <w:r w:rsidR="00A3118E" w:rsidRPr="00D56D00">
              <w:rPr>
                <w:rStyle w:val="Hyperlink"/>
                <w:noProof/>
              </w:rPr>
              <w:t>Implementation and Management</w:t>
            </w:r>
            <w:r w:rsidR="00A3118E">
              <w:rPr>
                <w:noProof/>
                <w:webHidden/>
              </w:rPr>
              <w:tab/>
            </w:r>
            <w:r w:rsidR="00A3118E">
              <w:rPr>
                <w:noProof/>
                <w:webHidden/>
              </w:rPr>
              <w:fldChar w:fldCharType="begin"/>
            </w:r>
            <w:r w:rsidR="00A3118E">
              <w:rPr>
                <w:noProof/>
                <w:webHidden/>
              </w:rPr>
              <w:instrText xml:space="preserve"> PAGEREF _Toc433541268 \h </w:instrText>
            </w:r>
            <w:r w:rsidR="00A3118E">
              <w:rPr>
                <w:noProof/>
                <w:webHidden/>
              </w:rPr>
            </w:r>
            <w:r w:rsidR="00A3118E">
              <w:rPr>
                <w:noProof/>
                <w:webHidden/>
              </w:rPr>
              <w:fldChar w:fldCharType="separate"/>
            </w:r>
            <w:r w:rsidR="00A3118E">
              <w:rPr>
                <w:noProof/>
                <w:webHidden/>
              </w:rPr>
              <w:t>24</w:t>
            </w:r>
            <w:r w:rsidR="00A3118E">
              <w:rPr>
                <w:noProof/>
                <w:webHidden/>
              </w:rPr>
              <w:fldChar w:fldCharType="end"/>
            </w:r>
          </w:hyperlink>
        </w:p>
        <w:p w:rsidR="00A3118E" w:rsidRDefault="00A63968">
          <w:pPr>
            <w:pStyle w:val="TOC2"/>
            <w:rPr>
              <w:rFonts w:eastAsiaTheme="minorEastAsia"/>
              <w:noProof/>
              <w:lang w:eastAsia="en-GB"/>
            </w:rPr>
          </w:pPr>
          <w:hyperlink w:anchor="_Toc433541269" w:history="1">
            <w:r w:rsidR="00A3118E" w:rsidRPr="00D56D00">
              <w:rPr>
                <w:rStyle w:val="Hyperlink"/>
                <w:noProof/>
              </w:rPr>
              <w:t>5.5</w:t>
            </w:r>
            <w:r w:rsidR="00A3118E">
              <w:rPr>
                <w:rFonts w:eastAsiaTheme="minorEastAsia"/>
                <w:noProof/>
                <w:lang w:eastAsia="en-GB"/>
              </w:rPr>
              <w:tab/>
            </w:r>
            <w:r w:rsidR="00A3118E" w:rsidRPr="00D56D00">
              <w:rPr>
                <w:rStyle w:val="Hyperlink"/>
                <w:noProof/>
              </w:rPr>
              <w:t>Results (Outputs and Immediate Outcomes)</w:t>
            </w:r>
            <w:r w:rsidR="00A3118E">
              <w:rPr>
                <w:noProof/>
                <w:webHidden/>
              </w:rPr>
              <w:tab/>
            </w:r>
            <w:r w:rsidR="00A3118E">
              <w:rPr>
                <w:noProof/>
                <w:webHidden/>
              </w:rPr>
              <w:fldChar w:fldCharType="begin"/>
            </w:r>
            <w:r w:rsidR="00A3118E">
              <w:rPr>
                <w:noProof/>
                <w:webHidden/>
              </w:rPr>
              <w:instrText xml:space="preserve"> PAGEREF _Toc433541269 \h </w:instrText>
            </w:r>
            <w:r w:rsidR="00A3118E">
              <w:rPr>
                <w:noProof/>
                <w:webHidden/>
              </w:rPr>
            </w:r>
            <w:r w:rsidR="00A3118E">
              <w:rPr>
                <w:noProof/>
                <w:webHidden/>
              </w:rPr>
              <w:fldChar w:fldCharType="separate"/>
            </w:r>
            <w:r w:rsidR="00A3118E">
              <w:rPr>
                <w:noProof/>
                <w:webHidden/>
              </w:rPr>
              <w:t>24</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70" w:history="1">
            <w:r w:rsidR="00A3118E" w:rsidRPr="00D56D00">
              <w:rPr>
                <w:rStyle w:val="Hyperlink"/>
                <w:noProof/>
              </w:rPr>
              <w:t>5.5.1</w:t>
            </w:r>
            <w:r w:rsidR="00A3118E">
              <w:rPr>
                <w:rFonts w:eastAsiaTheme="minorEastAsia"/>
                <w:noProof/>
                <w:lang w:eastAsia="en-GB"/>
              </w:rPr>
              <w:tab/>
            </w:r>
            <w:r w:rsidR="00A3118E" w:rsidRPr="00D56D00">
              <w:rPr>
                <w:rStyle w:val="Hyperlink"/>
                <w:noProof/>
              </w:rPr>
              <w:t>Construction and equipment</w:t>
            </w:r>
            <w:r w:rsidR="00A3118E">
              <w:rPr>
                <w:noProof/>
                <w:webHidden/>
              </w:rPr>
              <w:tab/>
            </w:r>
            <w:r w:rsidR="00A3118E">
              <w:rPr>
                <w:noProof/>
                <w:webHidden/>
              </w:rPr>
              <w:fldChar w:fldCharType="begin"/>
            </w:r>
            <w:r w:rsidR="00A3118E">
              <w:rPr>
                <w:noProof/>
                <w:webHidden/>
              </w:rPr>
              <w:instrText xml:space="preserve"> PAGEREF _Toc433541270 \h </w:instrText>
            </w:r>
            <w:r w:rsidR="00A3118E">
              <w:rPr>
                <w:noProof/>
                <w:webHidden/>
              </w:rPr>
            </w:r>
            <w:r w:rsidR="00A3118E">
              <w:rPr>
                <w:noProof/>
                <w:webHidden/>
              </w:rPr>
              <w:fldChar w:fldCharType="separate"/>
            </w:r>
            <w:r w:rsidR="00A3118E">
              <w:rPr>
                <w:noProof/>
                <w:webHidden/>
              </w:rPr>
              <w:t>24</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71" w:history="1">
            <w:r w:rsidR="00A3118E" w:rsidRPr="00D56D00">
              <w:rPr>
                <w:rStyle w:val="Hyperlink"/>
                <w:rFonts w:cs="BookmanOldStyle"/>
                <w:noProof/>
              </w:rPr>
              <w:t>5.5.2</w:t>
            </w:r>
            <w:r w:rsidR="00A3118E">
              <w:rPr>
                <w:rFonts w:eastAsiaTheme="minorEastAsia"/>
                <w:noProof/>
                <w:lang w:eastAsia="en-GB"/>
              </w:rPr>
              <w:tab/>
            </w:r>
            <w:r w:rsidR="00A3118E" w:rsidRPr="00D56D00">
              <w:rPr>
                <w:rStyle w:val="Hyperlink"/>
                <w:noProof/>
              </w:rPr>
              <w:t>Graduation of Qualified Nurses</w:t>
            </w:r>
            <w:r w:rsidR="00A3118E">
              <w:rPr>
                <w:noProof/>
                <w:webHidden/>
              </w:rPr>
              <w:tab/>
            </w:r>
            <w:r w:rsidR="00A3118E">
              <w:rPr>
                <w:noProof/>
                <w:webHidden/>
              </w:rPr>
              <w:fldChar w:fldCharType="begin"/>
            </w:r>
            <w:r w:rsidR="00A3118E">
              <w:rPr>
                <w:noProof/>
                <w:webHidden/>
              </w:rPr>
              <w:instrText xml:space="preserve"> PAGEREF _Toc433541271 \h </w:instrText>
            </w:r>
            <w:r w:rsidR="00A3118E">
              <w:rPr>
                <w:noProof/>
                <w:webHidden/>
              </w:rPr>
            </w:r>
            <w:r w:rsidR="00A3118E">
              <w:rPr>
                <w:noProof/>
                <w:webHidden/>
              </w:rPr>
              <w:fldChar w:fldCharType="separate"/>
            </w:r>
            <w:r w:rsidR="00A3118E">
              <w:rPr>
                <w:noProof/>
                <w:webHidden/>
              </w:rPr>
              <w:t>25</w:t>
            </w:r>
            <w:r w:rsidR="00A3118E">
              <w:rPr>
                <w:noProof/>
                <w:webHidden/>
              </w:rPr>
              <w:fldChar w:fldCharType="end"/>
            </w:r>
          </w:hyperlink>
        </w:p>
        <w:p w:rsidR="00A3118E" w:rsidRDefault="00A63968">
          <w:pPr>
            <w:pStyle w:val="TOC3"/>
            <w:tabs>
              <w:tab w:val="left" w:pos="1320"/>
              <w:tab w:val="right" w:leader="dot" w:pos="9016"/>
            </w:tabs>
            <w:rPr>
              <w:rFonts w:eastAsiaTheme="minorEastAsia"/>
              <w:noProof/>
              <w:lang w:eastAsia="en-GB"/>
            </w:rPr>
          </w:pPr>
          <w:hyperlink w:anchor="_Toc433541272" w:history="1">
            <w:r w:rsidR="00A3118E" w:rsidRPr="00D56D00">
              <w:rPr>
                <w:rStyle w:val="Hyperlink"/>
                <w:noProof/>
              </w:rPr>
              <w:t>5.5.3</w:t>
            </w:r>
            <w:r w:rsidR="00A3118E">
              <w:rPr>
                <w:rFonts w:eastAsiaTheme="minorEastAsia"/>
                <w:noProof/>
                <w:lang w:eastAsia="en-GB"/>
              </w:rPr>
              <w:tab/>
            </w:r>
            <w:r w:rsidR="00A3118E" w:rsidRPr="00D56D00">
              <w:rPr>
                <w:rStyle w:val="Hyperlink"/>
                <w:noProof/>
              </w:rPr>
              <w:t>Development of Institutional Capacity and Networking with Norwegian Institutions</w:t>
            </w:r>
            <w:r w:rsidR="00A3118E">
              <w:rPr>
                <w:noProof/>
                <w:webHidden/>
              </w:rPr>
              <w:tab/>
            </w:r>
            <w:r w:rsidR="00A3118E">
              <w:rPr>
                <w:noProof/>
                <w:webHidden/>
              </w:rPr>
              <w:fldChar w:fldCharType="begin"/>
            </w:r>
            <w:r w:rsidR="00A3118E">
              <w:rPr>
                <w:noProof/>
                <w:webHidden/>
              </w:rPr>
              <w:instrText xml:space="preserve"> PAGEREF _Toc433541272 \h </w:instrText>
            </w:r>
            <w:r w:rsidR="00A3118E">
              <w:rPr>
                <w:noProof/>
                <w:webHidden/>
              </w:rPr>
            </w:r>
            <w:r w:rsidR="00A3118E">
              <w:rPr>
                <w:noProof/>
                <w:webHidden/>
              </w:rPr>
              <w:fldChar w:fldCharType="separate"/>
            </w:r>
            <w:r w:rsidR="00A3118E">
              <w:rPr>
                <w:noProof/>
                <w:webHidden/>
              </w:rPr>
              <w:t>26</w:t>
            </w:r>
            <w:r w:rsidR="00A3118E">
              <w:rPr>
                <w:noProof/>
                <w:webHidden/>
              </w:rPr>
              <w:fldChar w:fldCharType="end"/>
            </w:r>
          </w:hyperlink>
        </w:p>
        <w:p w:rsidR="00A3118E" w:rsidRDefault="00A63968">
          <w:pPr>
            <w:pStyle w:val="TOC2"/>
            <w:rPr>
              <w:rFonts w:eastAsiaTheme="minorEastAsia"/>
              <w:noProof/>
              <w:lang w:eastAsia="en-GB"/>
            </w:rPr>
          </w:pPr>
          <w:hyperlink w:anchor="_Toc433541273" w:history="1">
            <w:r w:rsidR="00A3118E" w:rsidRPr="00D56D00">
              <w:rPr>
                <w:rStyle w:val="Hyperlink"/>
                <w:noProof/>
              </w:rPr>
              <w:t>5.6</w:t>
            </w:r>
            <w:r w:rsidR="00A3118E">
              <w:rPr>
                <w:rFonts w:eastAsiaTheme="minorEastAsia"/>
                <w:noProof/>
                <w:lang w:eastAsia="en-GB"/>
              </w:rPr>
              <w:tab/>
            </w:r>
            <w:r w:rsidR="00A3118E" w:rsidRPr="00D56D00">
              <w:rPr>
                <w:rStyle w:val="Hyperlink"/>
                <w:noProof/>
              </w:rPr>
              <w:t>Institutional Sustainability</w:t>
            </w:r>
            <w:r w:rsidR="00A3118E">
              <w:rPr>
                <w:noProof/>
                <w:webHidden/>
              </w:rPr>
              <w:tab/>
            </w:r>
            <w:r w:rsidR="00A3118E">
              <w:rPr>
                <w:noProof/>
                <w:webHidden/>
              </w:rPr>
              <w:fldChar w:fldCharType="begin"/>
            </w:r>
            <w:r w:rsidR="00A3118E">
              <w:rPr>
                <w:noProof/>
                <w:webHidden/>
              </w:rPr>
              <w:instrText xml:space="preserve"> PAGEREF _Toc433541273 \h </w:instrText>
            </w:r>
            <w:r w:rsidR="00A3118E">
              <w:rPr>
                <w:noProof/>
                <w:webHidden/>
              </w:rPr>
            </w:r>
            <w:r w:rsidR="00A3118E">
              <w:rPr>
                <w:noProof/>
                <w:webHidden/>
              </w:rPr>
              <w:fldChar w:fldCharType="separate"/>
            </w:r>
            <w:r w:rsidR="00A3118E">
              <w:rPr>
                <w:noProof/>
                <w:webHidden/>
              </w:rPr>
              <w:t>27</w:t>
            </w:r>
            <w:r w:rsidR="00A3118E">
              <w:rPr>
                <w:noProof/>
                <w:webHidden/>
              </w:rPr>
              <w:fldChar w:fldCharType="end"/>
            </w:r>
          </w:hyperlink>
        </w:p>
        <w:p w:rsidR="00A3118E" w:rsidRDefault="00A63968">
          <w:pPr>
            <w:pStyle w:val="TOC2"/>
            <w:rPr>
              <w:rFonts w:eastAsiaTheme="minorEastAsia"/>
              <w:noProof/>
              <w:lang w:eastAsia="en-GB"/>
            </w:rPr>
          </w:pPr>
          <w:hyperlink w:anchor="_Toc433541274" w:history="1">
            <w:r w:rsidR="00A3118E" w:rsidRPr="00D56D00">
              <w:rPr>
                <w:rStyle w:val="Hyperlink"/>
                <w:noProof/>
              </w:rPr>
              <w:t>5.7</w:t>
            </w:r>
            <w:r w:rsidR="00A3118E">
              <w:rPr>
                <w:rFonts w:eastAsiaTheme="minorEastAsia"/>
                <w:noProof/>
                <w:lang w:eastAsia="en-GB"/>
              </w:rPr>
              <w:tab/>
            </w:r>
            <w:r w:rsidR="00A3118E" w:rsidRPr="00D56D00">
              <w:rPr>
                <w:rStyle w:val="Hyperlink"/>
                <w:noProof/>
              </w:rPr>
              <w:t>Sustainable Contribution of trained Nurses to the Malawi Health Sector</w:t>
            </w:r>
            <w:r w:rsidR="00A3118E">
              <w:rPr>
                <w:noProof/>
                <w:webHidden/>
              </w:rPr>
              <w:tab/>
            </w:r>
            <w:r w:rsidR="00A3118E">
              <w:rPr>
                <w:noProof/>
                <w:webHidden/>
              </w:rPr>
              <w:fldChar w:fldCharType="begin"/>
            </w:r>
            <w:r w:rsidR="00A3118E">
              <w:rPr>
                <w:noProof/>
                <w:webHidden/>
              </w:rPr>
              <w:instrText xml:space="preserve"> PAGEREF _Toc433541274 \h </w:instrText>
            </w:r>
            <w:r w:rsidR="00A3118E">
              <w:rPr>
                <w:noProof/>
                <w:webHidden/>
              </w:rPr>
            </w:r>
            <w:r w:rsidR="00A3118E">
              <w:rPr>
                <w:noProof/>
                <w:webHidden/>
              </w:rPr>
              <w:fldChar w:fldCharType="separate"/>
            </w:r>
            <w:r w:rsidR="00A3118E">
              <w:rPr>
                <w:noProof/>
                <w:webHidden/>
              </w:rPr>
              <w:t>28</w:t>
            </w:r>
            <w:r w:rsidR="00A3118E">
              <w:rPr>
                <w:noProof/>
                <w:webHidden/>
              </w:rPr>
              <w:fldChar w:fldCharType="end"/>
            </w:r>
          </w:hyperlink>
        </w:p>
        <w:p w:rsidR="00A3118E" w:rsidRDefault="00A63968">
          <w:pPr>
            <w:pStyle w:val="TOC1"/>
            <w:tabs>
              <w:tab w:val="left" w:pos="440"/>
              <w:tab w:val="right" w:leader="dot" w:pos="9016"/>
            </w:tabs>
            <w:rPr>
              <w:rFonts w:eastAsiaTheme="minorEastAsia"/>
              <w:noProof/>
              <w:lang w:eastAsia="en-GB"/>
            </w:rPr>
          </w:pPr>
          <w:hyperlink w:anchor="_Toc433541275" w:history="1">
            <w:r w:rsidR="00A3118E" w:rsidRPr="00D56D00">
              <w:rPr>
                <w:rStyle w:val="Hyperlink"/>
                <w:noProof/>
              </w:rPr>
              <w:t>6</w:t>
            </w:r>
            <w:r w:rsidR="00A3118E">
              <w:rPr>
                <w:rFonts w:eastAsiaTheme="minorEastAsia"/>
                <w:noProof/>
                <w:lang w:eastAsia="en-GB"/>
              </w:rPr>
              <w:tab/>
            </w:r>
            <w:r w:rsidR="00A3118E" w:rsidRPr="00D56D00">
              <w:rPr>
                <w:rStyle w:val="Hyperlink"/>
                <w:noProof/>
              </w:rPr>
              <w:t>Conclusions on Evaluation Questions</w:t>
            </w:r>
            <w:r w:rsidR="00A3118E">
              <w:rPr>
                <w:noProof/>
                <w:webHidden/>
              </w:rPr>
              <w:tab/>
            </w:r>
            <w:r w:rsidR="00A3118E">
              <w:rPr>
                <w:noProof/>
                <w:webHidden/>
              </w:rPr>
              <w:fldChar w:fldCharType="begin"/>
            </w:r>
            <w:r w:rsidR="00A3118E">
              <w:rPr>
                <w:noProof/>
                <w:webHidden/>
              </w:rPr>
              <w:instrText xml:space="preserve"> PAGEREF _Toc433541275 \h </w:instrText>
            </w:r>
            <w:r w:rsidR="00A3118E">
              <w:rPr>
                <w:noProof/>
                <w:webHidden/>
              </w:rPr>
            </w:r>
            <w:r w:rsidR="00A3118E">
              <w:rPr>
                <w:noProof/>
                <w:webHidden/>
              </w:rPr>
              <w:fldChar w:fldCharType="separate"/>
            </w:r>
            <w:r w:rsidR="00A3118E">
              <w:rPr>
                <w:noProof/>
                <w:webHidden/>
              </w:rPr>
              <w:t>28</w:t>
            </w:r>
            <w:r w:rsidR="00A3118E">
              <w:rPr>
                <w:noProof/>
                <w:webHidden/>
              </w:rPr>
              <w:fldChar w:fldCharType="end"/>
            </w:r>
          </w:hyperlink>
        </w:p>
        <w:p w:rsidR="00A3118E" w:rsidRDefault="00A63968">
          <w:pPr>
            <w:pStyle w:val="TOC2"/>
            <w:rPr>
              <w:rFonts w:eastAsiaTheme="minorEastAsia"/>
              <w:noProof/>
              <w:lang w:eastAsia="en-GB"/>
            </w:rPr>
          </w:pPr>
          <w:hyperlink w:anchor="_Toc433541276" w:history="1">
            <w:r w:rsidR="00A3118E" w:rsidRPr="00D56D00">
              <w:rPr>
                <w:rStyle w:val="Hyperlink"/>
                <w:noProof/>
              </w:rPr>
              <w:t>6.1</w:t>
            </w:r>
            <w:r w:rsidR="00A3118E">
              <w:rPr>
                <w:rFonts w:eastAsiaTheme="minorEastAsia"/>
                <w:noProof/>
                <w:lang w:eastAsia="en-GB"/>
              </w:rPr>
              <w:tab/>
            </w:r>
            <w:r w:rsidR="00A3118E" w:rsidRPr="00D56D00">
              <w:rPr>
                <w:rStyle w:val="Hyperlink"/>
                <w:noProof/>
              </w:rPr>
              <w:t>Relevance of the strategies and initiatives for support to CD</w:t>
            </w:r>
            <w:r w:rsidR="00A3118E">
              <w:rPr>
                <w:noProof/>
                <w:webHidden/>
              </w:rPr>
              <w:tab/>
            </w:r>
            <w:r w:rsidR="00A3118E">
              <w:rPr>
                <w:noProof/>
                <w:webHidden/>
              </w:rPr>
              <w:fldChar w:fldCharType="begin"/>
            </w:r>
            <w:r w:rsidR="00A3118E">
              <w:rPr>
                <w:noProof/>
                <w:webHidden/>
              </w:rPr>
              <w:instrText xml:space="preserve"> PAGEREF _Toc433541276 \h </w:instrText>
            </w:r>
            <w:r w:rsidR="00A3118E">
              <w:rPr>
                <w:noProof/>
                <w:webHidden/>
              </w:rPr>
            </w:r>
            <w:r w:rsidR="00A3118E">
              <w:rPr>
                <w:noProof/>
                <w:webHidden/>
              </w:rPr>
              <w:fldChar w:fldCharType="separate"/>
            </w:r>
            <w:r w:rsidR="00A3118E">
              <w:rPr>
                <w:noProof/>
                <w:webHidden/>
              </w:rPr>
              <w:t>28</w:t>
            </w:r>
            <w:r w:rsidR="00A3118E">
              <w:rPr>
                <w:noProof/>
                <w:webHidden/>
              </w:rPr>
              <w:fldChar w:fldCharType="end"/>
            </w:r>
          </w:hyperlink>
        </w:p>
        <w:p w:rsidR="00A3118E" w:rsidRDefault="00A63968">
          <w:pPr>
            <w:pStyle w:val="TOC2"/>
            <w:rPr>
              <w:rFonts w:eastAsiaTheme="minorEastAsia"/>
              <w:noProof/>
              <w:lang w:eastAsia="en-GB"/>
            </w:rPr>
          </w:pPr>
          <w:hyperlink w:anchor="_Toc433541277" w:history="1">
            <w:r w:rsidR="00A3118E" w:rsidRPr="00D56D00">
              <w:rPr>
                <w:rStyle w:val="Hyperlink"/>
                <w:noProof/>
              </w:rPr>
              <w:t>6.2</w:t>
            </w:r>
            <w:r w:rsidR="00A3118E">
              <w:rPr>
                <w:rFonts w:eastAsiaTheme="minorEastAsia"/>
                <w:noProof/>
                <w:lang w:eastAsia="en-GB"/>
              </w:rPr>
              <w:tab/>
            </w:r>
            <w:r w:rsidR="00A3118E" w:rsidRPr="00D56D00">
              <w:rPr>
                <w:rStyle w:val="Hyperlink"/>
                <w:noProof/>
              </w:rPr>
              <w:t>The fit of strategies and interventions with context-specific factors</w:t>
            </w:r>
            <w:r w:rsidR="00A3118E">
              <w:rPr>
                <w:noProof/>
                <w:webHidden/>
              </w:rPr>
              <w:tab/>
            </w:r>
            <w:r w:rsidR="00A3118E">
              <w:rPr>
                <w:noProof/>
                <w:webHidden/>
              </w:rPr>
              <w:fldChar w:fldCharType="begin"/>
            </w:r>
            <w:r w:rsidR="00A3118E">
              <w:rPr>
                <w:noProof/>
                <w:webHidden/>
              </w:rPr>
              <w:instrText xml:space="preserve"> PAGEREF _Toc433541277 \h </w:instrText>
            </w:r>
            <w:r w:rsidR="00A3118E">
              <w:rPr>
                <w:noProof/>
                <w:webHidden/>
              </w:rPr>
            </w:r>
            <w:r w:rsidR="00A3118E">
              <w:rPr>
                <w:noProof/>
                <w:webHidden/>
              </w:rPr>
              <w:fldChar w:fldCharType="separate"/>
            </w:r>
            <w:r w:rsidR="00A3118E">
              <w:rPr>
                <w:noProof/>
                <w:webHidden/>
              </w:rPr>
              <w:t>29</w:t>
            </w:r>
            <w:r w:rsidR="00A3118E">
              <w:rPr>
                <w:noProof/>
                <w:webHidden/>
              </w:rPr>
              <w:fldChar w:fldCharType="end"/>
            </w:r>
          </w:hyperlink>
        </w:p>
        <w:p w:rsidR="00A3118E" w:rsidRDefault="00A63968">
          <w:pPr>
            <w:pStyle w:val="TOC2"/>
            <w:rPr>
              <w:rFonts w:eastAsiaTheme="minorEastAsia"/>
              <w:noProof/>
              <w:lang w:eastAsia="en-GB"/>
            </w:rPr>
          </w:pPr>
          <w:hyperlink w:anchor="_Toc433541278" w:history="1">
            <w:r w:rsidR="00A3118E" w:rsidRPr="00D56D00">
              <w:rPr>
                <w:rStyle w:val="Hyperlink"/>
                <w:rFonts w:cs="BookmanOldStyle"/>
                <w:noProof/>
              </w:rPr>
              <w:t>6.3</w:t>
            </w:r>
            <w:r w:rsidR="00A3118E">
              <w:rPr>
                <w:rFonts w:eastAsiaTheme="minorEastAsia"/>
                <w:noProof/>
                <w:lang w:eastAsia="en-GB"/>
              </w:rPr>
              <w:tab/>
            </w:r>
            <w:r w:rsidR="00A3118E" w:rsidRPr="00D56D00">
              <w:rPr>
                <w:rStyle w:val="Hyperlink"/>
                <w:noProof/>
              </w:rPr>
              <w:t>Perceptions of donors role in CD</w:t>
            </w:r>
            <w:r w:rsidR="00A3118E">
              <w:rPr>
                <w:noProof/>
                <w:webHidden/>
              </w:rPr>
              <w:tab/>
            </w:r>
            <w:r w:rsidR="00A3118E">
              <w:rPr>
                <w:noProof/>
                <w:webHidden/>
              </w:rPr>
              <w:fldChar w:fldCharType="begin"/>
            </w:r>
            <w:r w:rsidR="00A3118E">
              <w:rPr>
                <w:noProof/>
                <w:webHidden/>
              </w:rPr>
              <w:instrText xml:space="preserve"> PAGEREF _Toc433541278 \h </w:instrText>
            </w:r>
            <w:r w:rsidR="00A3118E">
              <w:rPr>
                <w:noProof/>
                <w:webHidden/>
              </w:rPr>
            </w:r>
            <w:r w:rsidR="00A3118E">
              <w:rPr>
                <w:noProof/>
                <w:webHidden/>
              </w:rPr>
              <w:fldChar w:fldCharType="separate"/>
            </w:r>
            <w:r w:rsidR="00A3118E">
              <w:rPr>
                <w:noProof/>
                <w:webHidden/>
              </w:rPr>
              <w:t>35</w:t>
            </w:r>
            <w:r w:rsidR="00A3118E">
              <w:rPr>
                <w:noProof/>
                <w:webHidden/>
              </w:rPr>
              <w:fldChar w:fldCharType="end"/>
            </w:r>
          </w:hyperlink>
        </w:p>
        <w:p w:rsidR="00A3118E" w:rsidRDefault="00A63968">
          <w:pPr>
            <w:pStyle w:val="TOC2"/>
            <w:rPr>
              <w:rFonts w:eastAsiaTheme="minorEastAsia"/>
              <w:noProof/>
              <w:lang w:eastAsia="en-GB"/>
            </w:rPr>
          </w:pPr>
          <w:hyperlink w:anchor="_Toc433541279" w:history="1">
            <w:r w:rsidR="00A3118E" w:rsidRPr="00D56D00">
              <w:rPr>
                <w:rStyle w:val="Hyperlink"/>
                <w:noProof/>
              </w:rPr>
              <w:t>6.4</w:t>
            </w:r>
            <w:r w:rsidR="00A3118E">
              <w:rPr>
                <w:rFonts w:eastAsiaTheme="minorEastAsia"/>
                <w:noProof/>
                <w:lang w:eastAsia="en-GB"/>
              </w:rPr>
              <w:tab/>
            </w:r>
            <w:r w:rsidR="00A3118E" w:rsidRPr="00D56D00">
              <w:rPr>
                <w:rStyle w:val="Hyperlink"/>
                <w:noProof/>
              </w:rPr>
              <w:t>Application of results-orientation and results-based management approaches in CD support</w:t>
            </w:r>
            <w:r w:rsidR="00A3118E">
              <w:rPr>
                <w:noProof/>
                <w:webHidden/>
              </w:rPr>
              <w:tab/>
            </w:r>
            <w:r w:rsidR="00A3118E">
              <w:rPr>
                <w:noProof/>
                <w:webHidden/>
              </w:rPr>
              <w:fldChar w:fldCharType="begin"/>
            </w:r>
            <w:r w:rsidR="00A3118E">
              <w:rPr>
                <w:noProof/>
                <w:webHidden/>
              </w:rPr>
              <w:instrText xml:space="preserve"> PAGEREF _Toc433541279 \h </w:instrText>
            </w:r>
            <w:r w:rsidR="00A3118E">
              <w:rPr>
                <w:noProof/>
                <w:webHidden/>
              </w:rPr>
            </w:r>
            <w:r w:rsidR="00A3118E">
              <w:rPr>
                <w:noProof/>
                <w:webHidden/>
              </w:rPr>
              <w:fldChar w:fldCharType="separate"/>
            </w:r>
            <w:r w:rsidR="00A3118E">
              <w:rPr>
                <w:noProof/>
                <w:webHidden/>
              </w:rPr>
              <w:t>35</w:t>
            </w:r>
            <w:r w:rsidR="00A3118E">
              <w:rPr>
                <w:noProof/>
                <w:webHidden/>
              </w:rPr>
              <w:fldChar w:fldCharType="end"/>
            </w:r>
          </w:hyperlink>
        </w:p>
        <w:p w:rsidR="00A3118E" w:rsidRDefault="00A63968">
          <w:pPr>
            <w:pStyle w:val="TOC2"/>
            <w:rPr>
              <w:rFonts w:eastAsiaTheme="minorEastAsia"/>
              <w:noProof/>
              <w:lang w:eastAsia="en-GB"/>
            </w:rPr>
          </w:pPr>
          <w:hyperlink w:anchor="_Toc433541280" w:history="1">
            <w:r w:rsidR="00A3118E" w:rsidRPr="00D56D00">
              <w:rPr>
                <w:rStyle w:val="Hyperlink"/>
                <w:noProof/>
              </w:rPr>
              <w:t>Capacities to manage CD processes by Norway and the Partner Institutions</w:t>
            </w:r>
            <w:r w:rsidR="00A3118E">
              <w:rPr>
                <w:noProof/>
                <w:webHidden/>
              </w:rPr>
              <w:tab/>
            </w:r>
            <w:r w:rsidR="00A3118E">
              <w:rPr>
                <w:noProof/>
                <w:webHidden/>
              </w:rPr>
              <w:fldChar w:fldCharType="begin"/>
            </w:r>
            <w:r w:rsidR="00A3118E">
              <w:rPr>
                <w:noProof/>
                <w:webHidden/>
              </w:rPr>
              <w:instrText xml:space="preserve"> PAGEREF _Toc433541280 \h </w:instrText>
            </w:r>
            <w:r w:rsidR="00A3118E">
              <w:rPr>
                <w:noProof/>
                <w:webHidden/>
              </w:rPr>
            </w:r>
            <w:r w:rsidR="00A3118E">
              <w:rPr>
                <w:noProof/>
                <w:webHidden/>
              </w:rPr>
              <w:fldChar w:fldCharType="separate"/>
            </w:r>
            <w:r w:rsidR="00A3118E">
              <w:rPr>
                <w:noProof/>
                <w:webHidden/>
              </w:rPr>
              <w:t>35</w:t>
            </w:r>
            <w:r w:rsidR="00A3118E">
              <w:rPr>
                <w:noProof/>
                <w:webHidden/>
              </w:rPr>
              <w:fldChar w:fldCharType="end"/>
            </w:r>
          </w:hyperlink>
        </w:p>
        <w:p w:rsidR="00A3118E" w:rsidRDefault="00A63968">
          <w:pPr>
            <w:pStyle w:val="TOC2"/>
            <w:rPr>
              <w:rFonts w:eastAsiaTheme="minorEastAsia"/>
              <w:noProof/>
              <w:lang w:eastAsia="en-GB"/>
            </w:rPr>
          </w:pPr>
          <w:hyperlink w:anchor="_Toc433541281" w:history="1">
            <w:r w:rsidR="00A3118E" w:rsidRPr="00D56D00">
              <w:rPr>
                <w:rStyle w:val="Hyperlink"/>
                <w:noProof/>
              </w:rPr>
              <w:t>6.5</w:t>
            </w:r>
            <w:r w:rsidR="00A3118E">
              <w:rPr>
                <w:rFonts w:eastAsiaTheme="minorEastAsia"/>
                <w:noProof/>
                <w:lang w:eastAsia="en-GB"/>
              </w:rPr>
              <w:tab/>
            </w:r>
            <w:r w:rsidR="00A3118E" w:rsidRPr="00D56D00">
              <w:rPr>
                <w:rStyle w:val="Hyperlink"/>
                <w:noProof/>
              </w:rPr>
              <w:t>Achievement of d the planned results at outcome level</w:t>
            </w:r>
            <w:r w:rsidR="00A3118E">
              <w:rPr>
                <w:noProof/>
                <w:webHidden/>
              </w:rPr>
              <w:tab/>
            </w:r>
            <w:r w:rsidR="00A3118E">
              <w:rPr>
                <w:noProof/>
                <w:webHidden/>
              </w:rPr>
              <w:fldChar w:fldCharType="begin"/>
            </w:r>
            <w:r w:rsidR="00A3118E">
              <w:rPr>
                <w:noProof/>
                <w:webHidden/>
              </w:rPr>
              <w:instrText xml:space="preserve"> PAGEREF _Toc433541281 \h </w:instrText>
            </w:r>
            <w:r w:rsidR="00A3118E">
              <w:rPr>
                <w:noProof/>
                <w:webHidden/>
              </w:rPr>
            </w:r>
            <w:r w:rsidR="00A3118E">
              <w:rPr>
                <w:noProof/>
                <w:webHidden/>
              </w:rPr>
              <w:fldChar w:fldCharType="separate"/>
            </w:r>
            <w:r w:rsidR="00A3118E">
              <w:rPr>
                <w:noProof/>
                <w:webHidden/>
              </w:rPr>
              <w:t>36</w:t>
            </w:r>
            <w:r w:rsidR="00A3118E">
              <w:rPr>
                <w:noProof/>
                <w:webHidden/>
              </w:rPr>
              <w:fldChar w:fldCharType="end"/>
            </w:r>
          </w:hyperlink>
        </w:p>
        <w:p w:rsidR="00A3118E" w:rsidRDefault="00A63968">
          <w:pPr>
            <w:pStyle w:val="TOC2"/>
            <w:rPr>
              <w:rFonts w:eastAsiaTheme="minorEastAsia"/>
              <w:noProof/>
              <w:lang w:eastAsia="en-GB"/>
            </w:rPr>
          </w:pPr>
          <w:hyperlink w:anchor="_Toc433541282" w:history="1">
            <w:r w:rsidR="00A3118E" w:rsidRPr="00D56D00">
              <w:rPr>
                <w:rStyle w:val="Hyperlink"/>
                <w:noProof/>
              </w:rPr>
              <w:t>6.6</w:t>
            </w:r>
            <w:r w:rsidR="00A3118E">
              <w:rPr>
                <w:rFonts w:eastAsiaTheme="minorEastAsia"/>
                <w:noProof/>
                <w:lang w:eastAsia="en-GB"/>
              </w:rPr>
              <w:tab/>
            </w:r>
            <w:r w:rsidR="00A3118E" w:rsidRPr="00D56D00">
              <w:rPr>
                <w:rStyle w:val="Hyperlink"/>
                <w:noProof/>
              </w:rPr>
              <w:t>Unintended effects of support to CD?</w:t>
            </w:r>
            <w:r w:rsidR="00A3118E">
              <w:rPr>
                <w:noProof/>
                <w:webHidden/>
              </w:rPr>
              <w:tab/>
            </w:r>
            <w:r w:rsidR="00A3118E">
              <w:rPr>
                <w:noProof/>
                <w:webHidden/>
              </w:rPr>
              <w:fldChar w:fldCharType="begin"/>
            </w:r>
            <w:r w:rsidR="00A3118E">
              <w:rPr>
                <w:noProof/>
                <w:webHidden/>
              </w:rPr>
              <w:instrText xml:space="preserve"> PAGEREF _Toc433541282 \h </w:instrText>
            </w:r>
            <w:r w:rsidR="00A3118E">
              <w:rPr>
                <w:noProof/>
                <w:webHidden/>
              </w:rPr>
            </w:r>
            <w:r w:rsidR="00A3118E">
              <w:rPr>
                <w:noProof/>
                <w:webHidden/>
              </w:rPr>
              <w:fldChar w:fldCharType="separate"/>
            </w:r>
            <w:r w:rsidR="00A3118E">
              <w:rPr>
                <w:noProof/>
                <w:webHidden/>
              </w:rPr>
              <w:t>36</w:t>
            </w:r>
            <w:r w:rsidR="00A3118E">
              <w:rPr>
                <w:noProof/>
                <w:webHidden/>
              </w:rPr>
              <w:fldChar w:fldCharType="end"/>
            </w:r>
          </w:hyperlink>
        </w:p>
        <w:p w:rsidR="00A3118E" w:rsidRDefault="00A63968">
          <w:pPr>
            <w:pStyle w:val="TOC2"/>
            <w:rPr>
              <w:rFonts w:eastAsiaTheme="minorEastAsia"/>
              <w:noProof/>
              <w:lang w:eastAsia="en-GB"/>
            </w:rPr>
          </w:pPr>
          <w:hyperlink w:anchor="_Toc433541283" w:history="1">
            <w:r w:rsidR="00A3118E" w:rsidRPr="00D56D00">
              <w:rPr>
                <w:rStyle w:val="Hyperlink"/>
                <w:noProof/>
              </w:rPr>
              <w:t>6.7</w:t>
            </w:r>
            <w:r w:rsidR="00A3118E">
              <w:rPr>
                <w:rFonts w:eastAsiaTheme="minorEastAsia"/>
                <w:noProof/>
                <w:lang w:eastAsia="en-GB"/>
              </w:rPr>
              <w:tab/>
            </w:r>
            <w:r w:rsidR="00A3118E" w:rsidRPr="00D56D00">
              <w:rPr>
                <w:rStyle w:val="Hyperlink"/>
                <w:noProof/>
              </w:rPr>
              <w:t>Efficiency of use of money in contributing to CD outcomes?</w:t>
            </w:r>
            <w:r w:rsidR="00A3118E">
              <w:rPr>
                <w:noProof/>
                <w:webHidden/>
              </w:rPr>
              <w:tab/>
            </w:r>
            <w:r w:rsidR="00A3118E">
              <w:rPr>
                <w:noProof/>
                <w:webHidden/>
              </w:rPr>
              <w:fldChar w:fldCharType="begin"/>
            </w:r>
            <w:r w:rsidR="00A3118E">
              <w:rPr>
                <w:noProof/>
                <w:webHidden/>
              </w:rPr>
              <w:instrText xml:space="preserve"> PAGEREF _Toc433541283 \h </w:instrText>
            </w:r>
            <w:r w:rsidR="00A3118E">
              <w:rPr>
                <w:noProof/>
                <w:webHidden/>
              </w:rPr>
            </w:r>
            <w:r w:rsidR="00A3118E">
              <w:rPr>
                <w:noProof/>
                <w:webHidden/>
              </w:rPr>
              <w:fldChar w:fldCharType="separate"/>
            </w:r>
            <w:r w:rsidR="00A3118E">
              <w:rPr>
                <w:noProof/>
                <w:webHidden/>
              </w:rPr>
              <w:t>36</w:t>
            </w:r>
            <w:r w:rsidR="00A3118E">
              <w:rPr>
                <w:noProof/>
                <w:webHidden/>
              </w:rPr>
              <w:fldChar w:fldCharType="end"/>
            </w:r>
          </w:hyperlink>
        </w:p>
        <w:p w:rsidR="00A3118E" w:rsidRDefault="00A63968">
          <w:pPr>
            <w:pStyle w:val="TOC1"/>
            <w:tabs>
              <w:tab w:val="left" w:pos="440"/>
              <w:tab w:val="right" w:leader="dot" w:pos="9016"/>
            </w:tabs>
            <w:rPr>
              <w:rFonts w:eastAsiaTheme="minorEastAsia"/>
              <w:noProof/>
              <w:lang w:eastAsia="en-GB"/>
            </w:rPr>
          </w:pPr>
          <w:hyperlink w:anchor="_Toc433541284" w:history="1">
            <w:r w:rsidR="00A3118E" w:rsidRPr="00D56D00">
              <w:rPr>
                <w:rStyle w:val="Hyperlink"/>
                <w:noProof/>
              </w:rPr>
              <w:t>7</w:t>
            </w:r>
            <w:r w:rsidR="00A3118E">
              <w:rPr>
                <w:rFonts w:eastAsiaTheme="minorEastAsia"/>
                <w:noProof/>
                <w:lang w:eastAsia="en-GB"/>
              </w:rPr>
              <w:tab/>
            </w:r>
            <w:r w:rsidR="00A3118E" w:rsidRPr="00D56D00">
              <w:rPr>
                <w:rStyle w:val="Hyperlink"/>
                <w:noProof/>
              </w:rPr>
              <w:t>Annexes</w:t>
            </w:r>
            <w:r w:rsidR="00A3118E">
              <w:rPr>
                <w:noProof/>
                <w:webHidden/>
              </w:rPr>
              <w:tab/>
            </w:r>
            <w:r w:rsidR="00A3118E">
              <w:rPr>
                <w:noProof/>
                <w:webHidden/>
              </w:rPr>
              <w:fldChar w:fldCharType="begin"/>
            </w:r>
            <w:r w:rsidR="00A3118E">
              <w:rPr>
                <w:noProof/>
                <w:webHidden/>
              </w:rPr>
              <w:instrText xml:space="preserve"> PAGEREF _Toc433541284 \h </w:instrText>
            </w:r>
            <w:r w:rsidR="00A3118E">
              <w:rPr>
                <w:noProof/>
                <w:webHidden/>
              </w:rPr>
            </w:r>
            <w:r w:rsidR="00A3118E">
              <w:rPr>
                <w:noProof/>
                <w:webHidden/>
              </w:rPr>
              <w:fldChar w:fldCharType="separate"/>
            </w:r>
            <w:r w:rsidR="00A3118E">
              <w:rPr>
                <w:noProof/>
                <w:webHidden/>
              </w:rPr>
              <w:t>38</w:t>
            </w:r>
            <w:r w:rsidR="00A3118E">
              <w:rPr>
                <w:noProof/>
                <w:webHidden/>
              </w:rPr>
              <w:fldChar w:fldCharType="end"/>
            </w:r>
          </w:hyperlink>
        </w:p>
        <w:p w:rsidR="00A3118E" w:rsidRDefault="00A63968">
          <w:pPr>
            <w:pStyle w:val="TOC2"/>
            <w:rPr>
              <w:rFonts w:eastAsiaTheme="minorEastAsia"/>
              <w:noProof/>
              <w:lang w:eastAsia="en-GB"/>
            </w:rPr>
          </w:pPr>
          <w:hyperlink w:anchor="_Toc433541285" w:history="1">
            <w:r w:rsidR="00A3118E" w:rsidRPr="00D56D00">
              <w:rPr>
                <w:rStyle w:val="Hyperlink"/>
                <w:noProof/>
              </w:rPr>
              <w:t>7.1</w:t>
            </w:r>
            <w:r w:rsidR="00A3118E">
              <w:rPr>
                <w:rFonts w:eastAsiaTheme="minorEastAsia"/>
                <w:noProof/>
                <w:lang w:eastAsia="en-GB"/>
              </w:rPr>
              <w:tab/>
            </w:r>
            <w:r w:rsidR="00A3118E" w:rsidRPr="00D56D00">
              <w:rPr>
                <w:rStyle w:val="Hyperlink"/>
                <w:noProof/>
              </w:rPr>
              <w:t>Annex 1 References</w:t>
            </w:r>
            <w:r w:rsidR="00A3118E">
              <w:rPr>
                <w:noProof/>
                <w:webHidden/>
              </w:rPr>
              <w:tab/>
            </w:r>
            <w:r w:rsidR="00A3118E">
              <w:rPr>
                <w:noProof/>
                <w:webHidden/>
              </w:rPr>
              <w:fldChar w:fldCharType="begin"/>
            </w:r>
            <w:r w:rsidR="00A3118E">
              <w:rPr>
                <w:noProof/>
                <w:webHidden/>
              </w:rPr>
              <w:instrText xml:space="preserve"> PAGEREF _Toc433541285 \h </w:instrText>
            </w:r>
            <w:r w:rsidR="00A3118E">
              <w:rPr>
                <w:noProof/>
                <w:webHidden/>
              </w:rPr>
            </w:r>
            <w:r w:rsidR="00A3118E">
              <w:rPr>
                <w:noProof/>
                <w:webHidden/>
              </w:rPr>
              <w:fldChar w:fldCharType="separate"/>
            </w:r>
            <w:r w:rsidR="00A3118E">
              <w:rPr>
                <w:noProof/>
                <w:webHidden/>
              </w:rPr>
              <w:t>38</w:t>
            </w:r>
            <w:r w:rsidR="00A3118E">
              <w:rPr>
                <w:noProof/>
                <w:webHidden/>
              </w:rPr>
              <w:fldChar w:fldCharType="end"/>
            </w:r>
          </w:hyperlink>
        </w:p>
        <w:p w:rsidR="00A3118E" w:rsidRDefault="00A63968">
          <w:pPr>
            <w:pStyle w:val="TOC2"/>
            <w:rPr>
              <w:rFonts w:eastAsiaTheme="minorEastAsia"/>
              <w:noProof/>
              <w:lang w:eastAsia="en-GB"/>
            </w:rPr>
          </w:pPr>
          <w:hyperlink w:anchor="_Toc433541286" w:history="1">
            <w:r w:rsidR="00A3118E" w:rsidRPr="00D56D00">
              <w:rPr>
                <w:rStyle w:val="Hyperlink"/>
                <w:noProof/>
              </w:rPr>
              <w:t>7.2</w:t>
            </w:r>
            <w:r w:rsidR="00A3118E">
              <w:rPr>
                <w:rFonts w:eastAsiaTheme="minorEastAsia"/>
                <w:noProof/>
                <w:lang w:eastAsia="en-GB"/>
              </w:rPr>
              <w:tab/>
            </w:r>
            <w:r w:rsidR="00A3118E" w:rsidRPr="00D56D00">
              <w:rPr>
                <w:rStyle w:val="Hyperlink"/>
                <w:noProof/>
              </w:rPr>
              <w:t>Annex 2 Scoring against Questions established for the evaluation</w:t>
            </w:r>
            <w:r w:rsidR="00A3118E">
              <w:rPr>
                <w:noProof/>
                <w:webHidden/>
              </w:rPr>
              <w:tab/>
            </w:r>
            <w:r w:rsidR="00A3118E">
              <w:rPr>
                <w:noProof/>
                <w:webHidden/>
              </w:rPr>
              <w:fldChar w:fldCharType="begin"/>
            </w:r>
            <w:r w:rsidR="00A3118E">
              <w:rPr>
                <w:noProof/>
                <w:webHidden/>
              </w:rPr>
              <w:instrText xml:space="preserve"> PAGEREF _Toc433541286 \h </w:instrText>
            </w:r>
            <w:r w:rsidR="00A3118E">
              <w:rPr>
                <w:noProof/>
                <w:webHidden/>
              </w:rPr>
            </w:r>
            <w:r w:rsidR="00A3118E">
              <w:rPr>
                <w:noProof/>
                <w:webHidden/>
              </w:rPr>
              <w:fldChar w:fldCharType="separate"/>
            </w:r>
            <w:r w:rsidR="00A3118E">
              <w:rPr>
                <w:noProof/>
                <w:webHidden/>
              </w:rPr>
              <w:t>40</w:t>
            </w:r>
            <w:r w:rsidR="00A3118E">
              <w:rPr>
                <w:noProof/>
                <w:webHidden/>
              </w:rPr>
              <w:fldChar w:fldCharType="end"/>
            </w:r>
          </w:hyperlink>
        </w:p>
        <w:p w:rsidR="00B32282" w:rsidRDefault="00B32282">
          <w:r>
            <w:rPr>
              <w:b/>
              <w:bCs/>
              <w:noProof/>
            </w:rPr>
            <w:fldChar w:fldCharType="end"/>
          </w:r>
        </w:p>
      </w:sdtContent>
    </w:sdt>
    <w:p w:rsidR="004270D9" w:rsidRDefault="004270D9">
      <w:r>
        <w:br w:type="page"/>
      </w:r>
    </w:p>
    <w:p w:rsidR="004270D9" w:rsidRDefault="004270D9" w:rsidP="00B32282">
      <w:pPr>
        <w:pStyle w:val="Heading1"/>
        <w:numPr>
          <w:ilvl w:val="0"/>
          <w:numId w:val="0"/>
        </w:numPr>
        <w:rPr>
          <w:color w:val="auto"/>
        </w:rPr>
      </w:pPr>
      <w:bookmarkStart w:id="0" w:name="_Toc433541236"/>
      <w:r w:rsidRPr="004270D9">
        <w:rPr>
          <w:color w:val="auto"/>
        </w:rPr>
        <w:lastRenderedPageBreak/>
        <w:t>Acronyms</w:t>
      </w:r>
      <w:bookmarkEnd w:id="0"/>
    </w:p>
    <w:p w:rsidR="000E17FF" w:rsidRDefault="000E17FF" w:rsidP="00C7562A">
      <w:pPr>
        <w:spacing w:after="0" w:line="240" w:lineRule="auto"/>
      </w:pPr>
      <w:r>
        <w:t>CHAI</w:t>
      </w:r>
      <w:r>
        <w:tab/>
      </w:r>
      <w:r>
        <w:tab/>
        <w:t>Clinton Health Action Initiative</w:t>
      </w:r>
    </w:p>
    <w:p w:rsidR="00C7562A" w:rsidRDefault="00C7562A" w:rsidP="00C7562A">
      <w:pPr>
        <w:spacing w:after="0" w:line="240" w:lineRule="auto"/>
      </w:pPr>
      <w:r>
        <w:t>CHAM</w:t>
      </w:r>
      <w:r>
        <w:tab/>
      </w:r>
      <w:r>
        <w:tab/>
        <w:t>Christian Health Association of Malawi</w:t>
      </w:r>
    </w:p>
    <w:p w:rsidR="00F11D5D" w:rsidRDefault="00F11D5D" w:rsidP="00C7562A">
      <w:pPr>
        <w:spacing w:after="0" w:line="240" w:lineRule="auto"/>
      </w:pPr>
      <w:r>
        <w:t>COM</w:t>
      </w:r>
      <w:r w:rsidR="00A97BC3">
        <w:tab/>
      </w:r>
      <w:r w:rsidR="00A97BC3">
        <w:tab/>
        <w:t>College of Medicine, Malawi</w:t>
      </w:r>
    </w:p>
    <w:p w:rsidR="004270D9" w:rsidRDefault="00C7562A" w:rsidP="00C7562A">
      <w:pPr>
        <w:spacing w:after="0" w:line="240" w:lineRule="auto"/>
      </w:pPr>
      <w:r>
        <w:t>DFID</w:t>
      </w:r>
      <w:r>
        <w:tab/>
      </w:r>
      <w:r>
        <w:tab/>
        <w:t>Department for International Development, UK</w:t>
      </w:r>
    </w:p>
    <w:p w:rsidR="00F35525" w:rsidRDefault="00F35525" w:rsidP="00C7562A">
      <w:pPr>
        <w:spacing w:after="0" w:line="240" w:lineRule="auto"/>
      </w:pPr>
      <w:r>
        <w:t>EHRP</w:t>
      </w:r>
      <w:r>
        <w:tab/>
      </w:r>
      <w:r>
        <w:tab/>
        <w:t>Emergency Human Resource Plan for the Health Sector, Malawi</w:t>
      </w:r>
    </w:p>
    <w:p w:rsidR="000E17FF" w:rsidRDefault="000E17FF" w:rsidP="00C7562A">
      <w:pPr>
        <w:spacing w:after="0" w:line="240" w:lineRule="auto"/>
      </w:pPr>
      <w:proofErr w:type="spellStart"/>
      <w:r>
        <w:t>GiZ</w:t>
      </w:r>
      <w:proofErr w:type="spellEnd"/>
      <w:r w:rsidR="00F11D5D">
        <w:tab/>
      </w:r>
      <w:r w:rsidR="00F11D5D">
        <w:tab/>
        <w:t xml:space="preserve">Deutsche </w:t>
      </w:r>
      <w:proofErr w:type="spellStart"/>
      <w:r w:rsidR="00F11D5D">
        <w:t>Gesellschaft</w:t>
      </w:r>
      <w:proofErr w:type="spellEnd"/>
      <w:r w:rsidR="00F11D5D">
        <w:t xml:space="preserve"> </w:t>
      </w:r>
      <w:proofErr w:type="spellStart"/>
      <w:r w:rsidR="00F11D5D">
        <w:t>für</w:t>
      </w:r>
      <w:proofErr w:type="spellEnd"/>
      <w:r w:rsidR="00F11D5D">
        <w:t xml:space="preserve"> Internationale </w:t>
      </w:r>
      <w:proofErr w:type="spellStart"/>
      <w:r w:rsidR="00F11D5D">
        <w:t>Zusammerarbeit</w:t>
      </w:r>
      <w:proofErr w:type="spellEnd"/>
      <w:r w:rsidR="006F3B3E">
        <w:t xml:space="preserve"> - Germany</w:t>
      </w:r>
    </w:p>
    <w:p w:rsidR="00A97BC3" w:rsidRDefault="00A97BC3" w:rsidP="00C7562A">
      <w:pPr>
        <w:spacing w:after="0" w:line="240" w:lineRule="auto"/>
      </w:pPr>
      <w:r>
        <w:t>Global Fund</w:t>
      </w:r>
      <w:r>
        <w:tab/>
        <w:t>Global Fund to fight AIDS, Tuberculos</w:t>
      </w:r>
      <w:r w:rsidR="006F3B3E">
        <w:t>i</w:t>
      </w:r>
      <w:r>
        <w:t>s</w:t>
      </w:r>
      <w:r w:rsidR="006F3B3E">
        <w:t xml:space="preserve"> and Malaria</w:t>
      </w:r>
    </w:p>
    <w:p w:rsidR="000232E5" w:rsidRDefault="00F35525" w:rsidP="00C7562A">
      <w:pPr>
        <w:spacing w:after="0" w:line="240" w:lineRule="auto"/>
      </w:pPr>
      <w:r>
        <w:t>HIV</w:t>
      </w:r>
      <w:r w:rsidR="00035BD3">
        <w:t>/</w:t>
      </w:r>
      <w:r w:rsidR="000232E5">
        <w:t>AIDS</w:t>
      </w:r>
      <w:r w:rsidR="000232E5">
        <w:tab/>
        <w:t xml:space="preserve">Human </w:t>
      </w:r>
      <w:proofErr w:type="spellStart"/>
      <w:r w:rsidR="000232E5">
        <w:t>Immunodefiency</w:t>
      </w:r>
      <w:proofErr w:type="spellEnd"/>
      <w:r w:rsidR="000232E5">
        <w:t xml:space="preserve"> Virus - Acute </w:t>
      </w:r>
      <w:proofErr w:type="spellStart"/>
      <w:r w:rsidR="000232E5">
        <w:t>Immunodef</w:t>
      </w:r>
      <w:r w:rsidR="00035BD3">
        <w:t>eficiency</w:t>
      </w:r>
      <w:proofErr w:type="spellEnd"/>
      <w:r w:rsidR="00035BD3">
        <w:t xml:space="preserve"> Syndrome</w:t>
      </w:r>
    </w:p>
    <w:p w:rsidR="00035BD3" w:rsidRDefault="00035BD3" w:rsidP="00C7562A">
      <w:pPr>
        <w:spacing w:after="0" w:line="240" w:lineRule="auto"/>
      </w:pPr>
      <w:r>
        <w:t>ICT</w:t>
      </w:r>
      <w:r>
        <w:tab/>
      </w:r>
      <w:r>
        <w:tab/>
        <w:t>Information and Communication Technology</w:t>
      </w:r>
    </w:p>
    <w:p w:rsidR="00C7562A" w:rsidRDefault="00C7562A" w:rsidP="00C7562A">
      <w:pPr>
        <w:spacing w:after="0" w:line="240" w:lineRule="auto"/>
      </w:pPr>
      <w:r>
        <w:t>MFA</w:t>
      </w:r>
      <w:r>
        <w:tab/>
      </w:r>
      <w:r>
        <w:tab/>
        <w:t xml:space="preserve">Norwegian </w:t>
      </w:r>
      <w:r w:rsidR="009F5972">
        <w:t>M</w:t>
      </w:r>
      <w:r>
        <w:t>inistry of Foreign Affairs</w:t>
      </w:r>
    </w:p>
    <w:p w:rsidR="000E17FF" w:rsidRDefault="000E17FF" w:rsidP="00C7562A">
      <w:pPr>
        <w:spacing w:after="0" w:line="240" w:lineRule="auto"/>
      </w:pPr>
      <w:proofErr w:type="spellStart"/>
      <w:r>
        <w:t>MoH</w:t>
      </w:r>
      <w:proofErr w:type="spellEnd"/>
      <w:r>
        <w:tab/>
      </w:r>
      <w:r>
        <w:tab/>
        <w:t>Ministry of Health-Malawi</w:t>
      </w:r>
    </w:p>
    <w:p w:rsidR="00C7562A" w:rsidRDefault="000E17FF" w:rsidP="00C7562A">
      <w:pPr>
        <w:spacing w:after="0" w:line="240" w:lineRule="auto"/>
      </w:pPr>
      <w:r>
        <w:t>NCA</w:t>
      </w:r>
      <w:r>
        <w:tab/>
      </w:r>
      <w:r>
        <w:tab/>
        <w:t>Norwegian Church Aid</w:t>
      </w:r>
    </w:p>
    <w:p w:rsidR="002D69DD" w:rsidRDefault="002D69DD" w:rsidP="00C7562A">
      <w:pPr>
        <w:spacing w:after="0" w:line="240" w:lineRule="auto"/>
      </w:pPr>
      <w:r>
        <w:t>NIH</w:t>
      </w:r>
      <w:r>
        <w:tab/>
      </w:r>
      <w:r>
        <w:tab/>
        <w:t>National Institute for Health, USA</w:t>
      </w:r>
    </w:p>
    <w:p w:rsidR="00C7562A" w:rsidRDefault="00C7562A" w:rsidP="00C7562A">
      <w:pPr>
        <w:spacing w:after="0" w:line="240" w:lineRule="auto"/>
      </w:pPr>
      <w:proofErr w:type="gramStart"/>
      <w:r>
        <w:t>Norad</w:t>
      </w:r>
      <w:proofErr w:type="gramEnd"/>
      <w:r w:rsidR="000E17FF">
        <w:tab/>
      </w:r>
      <w:r w:rsidR="000E17FF">
        <w:tab/>
      </w:r>
      <w:r w:rsidR="00F11D5D">
        <w:t>Norwegian Agency for Development Cooperation</w:t>
      </w:r>
    </w:p>
    <w:p w:rsidR="009A3070" w:rsidRDefault="009A3070" w:rsidP="00C7562A">
      <w:pPr>
        <w:spacing w:after="0" w:line="240" w:lineRule="auto"/>
        <w:rPr>
          <w:rStyle w:val="st1"/>
          <w:rFonts w:cs="Arial"/>
        </w:rPr>
      </w:pPr>
      <w:r>
        <w:t>NORHED</w:t>
      </w:r>
      <w:r>
        <w:tab/>
      </w:r>
      <w:r w:rsidRPr="009A3070">
        <w:rPr>
          <w:rStyle w:val="st1"/>
          <w:rFonts w:cs="Arial"/>
        </w:rPr>
        <w:t xml:space="preserve">Norwegian Programme for Capacity Development in Higher Education and </w:t>
      </w:r>
    </w:p>
    <w:p w:rsidR="009A3070" w:rsidRDefault="009A3070" w:rsidP="00C7562A">
      <w:pPr>
        <w:spacing w:after="0" w:line="240" w:lineRule="auto"/>
      </w:pPr>
      <w:r>
        <w:rPr>
          <w:rStyle w:val="st1"/>
          <w:rFonts w:cs="Arial"/>
        </w:rPr>
        <w:tab/>
      </w:r>
      <w:r>
        <w:rPr>
          <w:rStyle w:val="st1"/>
          <w:rFonts w:cs="Arial"/>
        </w:rPr>
        <w:tab/>
      </w:r>
      <w:r w:rsidRPr="009A3070">
        <w:rPr>
          <w:rStyle w:val="st1"/>
          <w:rFonts w:cs="Arial"/>
        </w:rPr>
        <w:t>Research for Development</w:t>
      </w:r>
      <w:r>
        <w:rPr>
          <w:rStyle w:val="st1"/>
          <w:rFonts w:ascii="Arial" w:hAnsi="Arial" w:cs="Arial"/>
          <w:color w:val="545454"/>
        </w:rPr>
        <w:t xml:space="preserve"> </w:t>
      </w:r>
    </w:p>
    <w:p w:rsidR="00F35525" w:rsidRDefault="00F35525" w:rsidP="00C7562A">
      <w:pPr>
        <w:spacing w:after="0" w:line="240" w:lineRule="auto"/>
      </w:pPr>
      <w:r>
        <w:t>ODA</w:t>
      </w:r>
      <w:r>
        <w:tab/>
      </w:r>
      <w:r>
        <w:tab/>
        <w:t>Overseas Development Assistance</w:t>
      </w:r>
    </w:p>
    <w:p w:rsidR="00035BD3" w:rsidRDefault="00035BD3" w:rsidP="00C7562A">
      <w:pPr>
        <w:spacing w:after="0" w:line="240" w:lineRule="auto"/>
      </w:pPr>
      <w:r>
        <w:t>QECH</w:t>
      </w:r>
      <w:r>
        <w:tab/>
      </w:r>
      <w:r>
        <w:tab/>
        <w:t>Queen Elizabeth Central Hospital, Blantyre, Malawi</w:t>
      </w:r>
    </w:p>
    <w:p w:rsidR="002146DD" w:rsidRDefault="002146DD" w:rsidP="00C7562A">
      <w:pPr>
        <w:spacing w:after="0" w:line="240" w:lineRule="auto"/>
      </w:pPr>
      <w:r>
        <w:t>PEPFAR</w:t>
      </w:r>
      <w:r>
        <w:tab/>
      </w:r>
      <w:r>
        <w:tab/>
        <w:t>US President's Emergency Plan of AIDS Relief</w:t>
      </w:r>
    </w:p>
    <w:p w:rsidR="00C7562A" w:rsidRDefault="00C7562A" w:rsidP="00C7562A">
      <w:pPr>
        <w:spacing w:after="0" w:line="240" w:lineRule="auto"/>
      </w:pPr>
      <w:r>
        <w:t>RNE</w:t>
      </w:r>
      <w:r>
        <w:tab/>
      </w:r>
      <w:r>
        <w:tab/>
        <w:t>Royal Norwegian Embassy</w:t>
      </w:r>
    </w:p>
    <w:p w:rsidR="006F3B3E" w:rsidRDefault="006F3B3E" w:rsidP="00C7562A">
      <w:pPr>
        <w:spacing w:after="0" w:line="240" w:lineRule="auto"/>
      </w:pPr>
      <w:proofErr w:type="spellStart"/>
      <w:r>
        <w:t>Sida</w:t>
      </w:r>
      <w:proofErr w:type="spellEnd"/>
      <w:r>
        <w:tab/>
      </w:r>
      <w:r>
        <w:tab/>
        <w:t>Swedish International Development Cooperation Agency</w:t>
      </w:r>
    </w:p>
    <w:p w:rsidR="00F11D5D" w:rsidRDefault="00F11D5D" w:rsidP="00C7562A">
      <w:pPr>
        <w:spacing w:after="0" w:line="240" w:lineRule="auto"/>
      </w:pPr>
      <w:proofErr w:type="spellStart"/>
      <w:r>
        <w:t>SWAp</w:t>
      </w:r>
      <w:proofErr w:type="spellEnd"/>
      <w:r>
        <w:tab/>
      </w:r>
      <w:r>
        <w:tab/>
        <w:t>Sector Wide Approach</w:t>
      </w:r>
    </w:p>
    <w:p w:rsidR="002D69DD" w:rsidRDefault="002D69DD" w:rsidP="00C7562A">
      <w:pPr>
        <w:spacing w:after="0" w:line="240" w:lineRule="auto"/>
      </w:pPr>
      <w:proofErr w:type="spellStart"/>
      <w:r>
        <w:t>ToC</w:t>
      </w:r>
      <w:proofErr w:type="spellEnd"/>
      <w:r>
        <w:tab/>
      </w:r>
      <w:r>
        <w:tab/>
        <w:t>Theory of Change</w:t>
      </w:r>
    </w:p>
    <w:p w:rsidR="002D69DD" w:rsidRDefault="002D69DD" w:rsidP="00C7562A">
      <w:pPr>
        <w:spacing w:after="0" w:line="240" w:lineRule="auto"/>
      </w:pPr>
      <w:r>
        <w:t>UK</w:t>
      </w:r>
      <w:r>
        <w:tab/>
      </w:r>
      <w:r>
        <w:tab/>
        <w:t>United Kingdom of Great Britain and Northern Ireland</w:t>
      </w:r>
    </w:p>
    <w:p w:rsidR="00035BD3" w:rsidRDefault="00035BD3" w:rsidP="00C7562A">
      <w:pPr>
        <w:spacing w:after="0" w:line="240" w:lineRule="auto"/>
      </w:pPr>
      <w:r>
        <w:t>UK-VSO</w:t>
      </w:r>
      <w:r>
        <w:tab/>
      </w:r>
      <w:r>
        <w:tab/>
        <w:t>Voluntary Service Overseas -United Kingdom</w:t>
      </w:r>
    </w:p>
    <w:p w:rsidR="002D69DD" w:rsidRDefault="002D69DD" w:rsidP="00C7562A">
      <w:pPr>
        <w:spacing w:after="0" w:line="240" w:lineRule="auto"/>
      </w:pPr>
      <w:r>
        <w:t>USA</w:t>
      </w:r>
      <w:r>
        <w:tab/>
      </w:r>
      <w:r>
        <w:tab/>
        <w:t>Unite</w:t>
      </w:r>
      <w:r w:rsidR="009F5972">
        <w:t>d</w:t>
      </w:r>
      <w:r>
        <w:t xml:space="preserve"> States of America</w:t>
      </w:r>
    </w:p>
    <w:p w:rsidR="00A97BC3" w:rsidRDefault="00A97BC3" w:rsidP="00C7562A">
      <w:pPr>
        <w:spacing w:after="0" w:line="240" w:lineRule="auto"/>
      </w:pPr>
      <w:r>
        <w:t>USAID</w:t>
      </w:r>
      <w:r>
        <w:tab/>
      </w:r>
      <w:r>
        <w:tab/>
        <w:t>United States Agency for International Development</w:t>
      </w:r>
    </w:p>
    <w:p w:rsidR="000E17FF" w:rsidRDefault="000E17FF" w:rsidP="00C7562A">
      <w:pPr>
        <w:spacing w:after="0" w:line="240" w:lineRule="auto"/>
      </w:pPr>
      <w:proofErr w:type="gramStart"/>
      <w:r>
        <w:t>WHO</w:t>
      </w:r>
      <w:proofErr w:type="gramEnd"/>
      <w:r>
        <w:tab/>
      </w:r>
      <w:r>
        <w:tab/>
        <w:t>World Health Organization</w:t>
      </w:r>
    </w:p>
    <w:p w:rsidR="00C7562A" w:rsidRDefault="00C7562A" w:rsidP="004270D9"/>
    <w:p w:rsidR="006F3B3E" w:rsidRDefault="006F3B3E" w:rsidP="004270D9"/>
    <w:p w:rsidR="004270D9" w:rsidRDefault="004270D9">
      <w:r>
        <w:br w:type="page"/>
      </w:r>
    </w:p>
    <w:p w:rsidR="00FE0D22" w:rsidRDefault="00053365" w:rsidP="00FE0D22">
      <w:pPr>
        <w:pStyle w:val="Heading1"/>
      </w:pPr>
      <w:bookmarkStart w:id="1" w:name="_Toc433541237"/>
      <w:r>
        <w:t>Introduction</w:t>
      </w:r>
      <w:bookmarkEnd w:id="1"/>
    </w:p>
    <w:p w:rsidR="00FE0D22" w:rsidRPr="00FE0D22" w:rsidRDefault="00FE0D22" w:rsidP="00FE0D22"/>
    <w:p w:rsidR="00771C5A" w:rsidRDefault="00595EF7" w:rsidP="008C2B17">
      <w:pPr>
        <w:jc w:val="both"/>
      </w:pPr>
      <w:r w:rsidRPr="00AE2FC4">
        <w:t xml:space="preserve">This case study of Norwegian CD support to </w:t>
      </w:r>
      <w:r w:rsidR="00AE2FC4" w:rsidRPr="00AE2FC4">
        <w:t xml:space="preserve">interventions in the </w:t>
      </w:r>
      <w:r w:rsidR="00B913BB">
        <w:t xml:space="preserve">Malawi </w:t>
      </w:r>
      <w:r w:rsidR="00AE2FC4" w:rsidRPr="00AE2FC4">
        <w:t xml:space="preserve">Health Sector designed to develop the capacity of the College of Medicine and </w:t>
      </w:r>
      <w:r w:rsidR="00B913BB">
        <w:t>c</w:t>
      </w:r>
      <w:r w:rsidR="00AE2FC4" w:rsidRPr="00AE2FC4">
        <w:t xml:space="preserve">apacity for </w:t>
      </w:r>
      <w:r w:rsidR="00B913BB">
        <w:t xml:space="preserve">Diplomate </w:t>
      </w:r>
      <w:r w:rsidR="00AE2FC4" w:rsidRPr="00AE2FC4">
        <w:t>Nurses and Midwife training</w:t>
      </w:r>
      <w:r>
        <w:t xml:space="preserve"> was conducted by a two-person team comprising one international and one national consultant. A country visit to </w:t>
      </w:r>
      <w:r w:rsidR="00AE2FC4">
        <w:t>Malawi</w:t>
      </w:r>
      <w:r>
        <w:t xml:space="preserve"> and a series of stakeholder interviews were at the core of the case study approach. Furthermore, a large number of programme documents and additional literature </w:t>
      </w:r>
      <w:proofErr w:type="gramStart"/>
      <w:r>
        <w:t>w</w:t>
      </w:r>
      <w:r w:rsidR="00DB4ECA">
        <w:t>ere</w:t>
      </w:r>
      <w:r>
        <w:t xml:space="preserve"> consulted</w:t>
      </w:r>
      <w:proofErr w:type="gramEnd"/>
      <w:r>
        <w:t xml:space="preserve">. </w:t>
      </w:r>
    </w:p>
    <w:p w:rsidR="00595EF7" w:rsidRDefault="00595EF7" w:rsidP="008C2B17">
      <w:pPr>
        <w:jc w:val="both"/>
      </w:pPr>
      <w:r>
        <w:t xml:space="preserve">The </w:t>
      </w:r>
      <w:r w:rsidR="00771C5A">
        <w:t xml:space="preserve">results of this case study have been synthesised alongside </w:t>
      </w:r>
      <w:r w:rsidR="00AE2FC4">
        <w:t>two</w:t>
      </w:r>
      <w:r w:rsidR="00771C5A">
        <w:t xml:space="preserve"> other case studies from </w:t>
      </w:r>
      <w:r w:rsidR="00AE2FC4">
        <w:t>Malawi</w:t>
      </w:r>
      <w:r w:rsidR="00771C5A">
        <w:t xml:space="preserve"> in a country report.  Both this case study and the country report are </w:t>
      </w:r>
      <w:r>
        <w:t>key data source</w:t>
      </w:r>
      <w:r w:rsidR="00771C5A">
        <w:t>s</w:t>
      </w:r>
      <w:r>
        <w:t xml:space="preserve"> for the wider </w:t>
      </w:r>
      <w:proofErr w:type="spellStart"/>
      <w:r w:rsidR="00771C5A">
        <w:t>Itad</w:t>
      </w:r>
      <w:proofErr w:type="spellEnd"/>
      <w:r w:rsidR="00771C5A">
        <w:t xml:space="preserve">-led </w:t>
      </w:r>
      <w:r>
        <w:t xml:space="preserve">evaluation of Norway’s support to capacity development.  </w:t>
      </w:r>
    </w:p>
    <w:p w:rsidR="00053365" w:rsidRDefault="00053365" w:rsidP="00B32282">
      <w:pPr>
        <w:pStyle w:val="Heading1"/>
      </w:pPr>
      <w:bookmarkStart w:id="2" w:name="_Toc433541238"/>
      <w:r>
        <w:t>Limitations</w:t>
      </w:r>
      <w:bookmarkEnd w:id="2"/>
    </w:p>
    <w:p w:rsidR="00FE0D22" w:rsidRPr="00FE0D22" w:rsidRDefault="00FE0D22" w:rsidP="00FE0D22"/>
    <w:p w:rsidR="00053365" w:rsidRDefault="00053365" w:rsidP="008C2B17">
      <w:pPr>
        <w:pStyle w:val="ListParagraph"/>
        <w:spacing w:before="120" w:after="0" w:line="240" w:lineRule="auto"/>
        <w:ind w:left="0"/>
        <w:contextualSpacing w:val="0"/>
        <w:jc w:val="both"/>
        <w:rPr>
          <w:rFonts w:cs="Calibri"/>
        </w:rPr>
      </w:pPr>
      <w:r>
        <w:t xml:space="preserve"> In carrying out its work for the Health Sector Capacity Development, the team was unable to meet with some key </w:t>
      </w:r>
      <w:proofErr w:type="gramStart"/>
      <w:r>
        <w:t>informants</w:t>
      </w:r>
      <w:proofErr w:type="gramEnd"/>
      <w:r w:rsidR="00AE2FC4">
        <w:t xml:space="preserve"> who did not provide appointments </w:t>
      </w:r>
      <w:r w:rsidR="00DB4ECA">
        <w:t xml:space="preserve">or opportunities for telephone interviews </w:t>
      </w:r>
      <w:r w:rsidR="00AE2FC4">
        <w:t>when requested</w:t>
      </w:r>
      <w:r>
        <w:t>, including:</w:t>
      </w:r>
      <w:r w:rsidRPr="0087209E">
        <w:rPr>
          <w:rFonts w:cs="Calibri"/>
        </w:rPr>
        <w:t xml:space="preserve"> </w:t>
      </w:r>
      <w:r>
        <w:rPr>
          <w:rFonts w:cs="Calibri"/>
        </w:rPr>
        <w:br/>
      </w:r>
    </w:p>
    <w:p w:rsidR="00053365" w:rsidRDefault="00053365" w:rsidP="002C1B4E">
      <w:pPr>
        <w:pStyle w:val="ListParagraph"/>
        <w:numPr>
          <w:ilvl w:val="0"/>
          <w:numId w:val="5"/>
        </w:numPr>
        <w:jc w:val="both"/>
      </w:pPr>
      <w:r>
        <w:t>The Nurses and Midwives Council;</w:t>
      </w:r>
    </w:p>
    <w:p w:rsidR="00053365" w:rsidRDefault="00053365" w:rsidP="002C1B4E">
      <w:pPr>
        <w:pStyle w:val="ListParagraph"/>
        <w:numPr>
          <w:ilvl w:val="0"/>
          <w:numId w:val="5"/>
        </w:numPr>
        <w:jc w:val="both"/>
      </w:pPr>
      <w:r>
        <w:t>The Ministry of Education;</w:t>
      </w:r>
    </w:p>
    <w:p w:rsidR="00053365" w:rsidRDefault="00053365" w:rsidP="002C1B4E">
      <w:pPr>
        <w:pStyle w:val="ListParagraph"/>
        <w:numPr>
          <w:ilvl w:val="0"/>
          <w:numId w:val="5"/>
        </w:numPr>
        <w:jc w:val="both"/>
      </w:pPr>
      <w:r>
        <w:t>Those directly responsible for CHAI implementation of the current phase Nurses' training programme</w:t>
      </w:r>
    </w:p>
    <w:p w:rsidR="00053365" w:rsidRPr="00B32282" w:rsidRDefault="00053365" w:rsidP="008C2B17">
      <w:pPr>
        <w:spacing w:before="120" w:after="0" w:line="240" w:lineRule="auto"/>
        <w:jc w:val="both"/>
        <w:rPr>
          <w:rFonts w:cs="Calibri"/>
        </w:rPr>
      </w:pPr>
      <w:r>
        <w:t>The team was also constrained by the inadequate factual reporting by Norwegian Church Aid, the reports of which contained little quantitative data.</w:t>
      </w:r>
      <w:r w:rsidRPr="00B32282">
        <w:rPr>
          <w:rFonts w:cs="Calibri"/>
        </w:rPr>
        <w:t xml:space="preserve"> </w:t>
      </w:r>
    </w:p>
    <w:p w:rsidR="00053365" w:rsidRPr="00B32282" w:rsidRDefault="00053365" w:rsidP="008C2B17">
      <w:pPr>
        <w:spacing w:before="120" w:after="0" w:line="240" w:lineRule="auto"/>
        <w:jc w:val="both"/>
        <w:rPr>
          <w:rFonts w:cs="Calibri"/>
        </w:rPr>
      </w:pPr>
      <w:r>
        <w:t xml:space="preserve">The way in which the study developed also presented some problems in the short time-frame. It became evident during the visit that support to surgeon's </w:t>
      </w:r>
      <w:proofErr w:type="gramStart"/>
      <w:r>
        <w:t>training which was identified for study prior to the visit</w:t>
      </w:r>
      <w:proofErr w:type="gramEnd"/>
      <w:r>
        <w:t xml:space="preserve"> only formed a small component of the support to the College of Medicine and that meaningful learning could not be gained from looking at this project in isolation. The team thus began only part way through the visit to request comprehensive documentation on the support to the College of Medicine as a whole. This was not however, a limitation for the interviews.</w:t>
      </w:r>
      <w:r w:rsidRPr="00B32282">
        <w:rPr>
          <w:rFonts w:cs="Calibri"/>
        </w:rPr>
        <w:t xml:space="preserve"> </w:t>
      </w:r>
    </w:p>
    <w:p w:rsidR="00053365" w:rsidRDefault="00053365" w:rsidP="00053365">
      <w:pPr>
        <w:pStyle w:val="Heading1"/>
        <w:numPr>
          <w:ilvl w:val="0"/>
          <w:numId w:val="0"/>
        </w:numPr>
      </w:pPr>
    </w:p>
    <w:p w:rsidR="00D335E6" w:rsidRPr="00053365" w:rsidRDefault="00D335E6" w:rsidP="00B32282">
      <w:pPr>
        <w:pStyle w:val="Heading1"/>
      </w:pPr>
      <w:bookmarkStart w:id="3" w:name="_Toc433541239"/>
      <w:r w:rsidRPr="00053365">
        <w:t>Overview of Norwegian Assistance</w:t>
      </w:r>
      <w:r w:rsidR="004B6462" w:rsidRPr="00053365">
        <w:t xml:space="preserve"> for Health</w:t>
      </w:r>
      <w:r w:rsidR="004270D9" w:rsidRPr="00053365">
        <w:t xml:space="preserve"> in Malawi</w:t>
      </w:r>
      <w:bookmarkEnd w:id="3"/>
    </w:p>
    <w:p w:rsidR="008A2449" w:rsidRDefault="007803D2" w:rsidP="00531693">
      <w:pPr>
        <w:pStyle w:val="Heading2"/>
      </w:pPr>
      <w:bookmarkStart w:id="4" w:name="_Toc433541240"/>
      <w:r>
        <w:t xml:space="preserve">Norwegian </w:t>
      </w:r>
      <w:r w:rsidR="00B00C0A">
        <w:t xml:space="preserve">Health </w:t>
      </w:r>
      <w:r>
        <w:t>Capacity Development Assistance in Summary</w:t>
      </w:r>
      <w:bookmarkEnd w:id="4"/>
    </w:p>
    <w:p w:rsidR="00053365" w:rsidRDefault="0090743A" w:rsidP="008C2B17">
      <w:pPr>
        <w:pStyle w:val="ListParagraph"/>
        <w:spacing w:after="100" w:afterAutospacing="1" w:line="240" w:lineRule="auto"/>
        <w:ind w:left="0"/>
        <w:jc w:val="both"/>
        <w:rPr>
          <w:b/>
        </w:rPr>
      </w:pPr>
      <w:proofErr w:type="gramStart"/>
      <w:r w:rsidRPr="00C91E1C">
        <w:t>Some 7</w:t>
      </w:r>
      <w:r w:rsidR="008A65D0" w:rsidRPr="00C91E1C">
        <w:t>0</w:t>
      </w:r>
      <w:r w:rsidR="00704A0E" w:rsidRPr="00C91E1C">
        <w:t xml:space="preserve">% of health expenditure in Malawi is </w:t>
      </w:r>
      <w:r w:rsidR="008A65D0" w:rsidRPr="00C91E1C">
        <w:t>provided by donors</w:t>
      </w:r>
      <w:proofErr w:type="gramEnd"/>
      <w:r w:rsidR="008A65D0" w:rsidRPr="00C91E1C">
        <w:t xml:space="preserve">. </w:t>
      </w:r>
      <w:r w:rsidR="00B840F6" w:rsidRPr="00C91E1C">
        <w:t xml:space="preserve">Norway </w:t>
      </w:r>
      <w:r w:rsidRPr="00C91E1C">
        <w:t>contributes some</w:t>
      </w:r>
      <w:r w:rsidR="00B840F6" w:rsidRPr="00C91E1C">
        <w:t xml:space="preserve"> 1% of donor contributions</w:t>
      </w:r>
      <w:r w:rsidRPr="00C91E1C">
        <w:t xml:space="preserve"> and, nevertheless, </w:t>
      </w:r>
      <w:r w:rsidR="00B840F6" w:rsidRPr="00C91E1C">
        <w:t xml:space="preserve">is among the larger bilateral donors, but dwarfed by the Global Fund, USAID, DFID and the </w:t>
      </w:r>
      <w:r w:rsidR="00704A0E" w:rsidRPr="00C91E1C">
        <w:t>W</w:t>
      </w:r>
      <w:r w:rsidR="00B840F6" w:rsidRPr="00C91E1C">
        <w:t>orld Bank which have been collectively responsible for 90% of the total. Norway's s</w:t>
      </w:r>
      <w:r w:rsidR="00D335E6" w:rsidRPr="00C91E1C">
        <w:t xml:space="preserve">upport </w:t>
      </w:r>
      <w:r w:rsidR="00B840F6" w:rsidRPr="00C91E1C">
        <w:t>in Health has focused on Capacity Development (CD)</w:t>
      </w:r>
      <w:r w:rsidRPr="00C91E1C">
        <w:t xml:space="preserve"> with also support to the </w:t>
      </w:r>
      <w:r w:rsidR="00D34EA8" w:rsidRPr="00C91E1C">
        <w:t xml:space="preserve">pool funding of two </w:t>
      </w:r>
      <w:proofErr w:type="spellStart"/>
      <w:r w:rsidR="00D34EA8" w:rsidRPr="00C91E1C">
        <w:t>SWaps</w:t>
      </w:r>
      <w:proofErr w:type="spellEnd"/>
      <w:r w:rsidR="00D34EA8" w:rsidRPr="00C91E1C">
        <w:t xml:space="preserve"> for the health sector</w:t>
      </w:r>
      <w:r w:rsidR="00D3093A" w:rsidRPr="00C91E1C">
        <w:t xml:space="preserve"> (these</w:t>
      </w:r>
      <w:r w:rsidR="00D34EA8" w:rsidRPr="00C91E1C">
        <w:t xml:space="preserve"> also had significant components for construction and scholarship support for CD</w:t>
      </w:r>
      <w:r w:rsidR="00D3093A" w:rsidRPr="00C91E1C">
        <w:t>)</w:t>
      </w:r>
      <w:r w:rsidR="00F56D24" w:rsidRPr="00C91E1C">
        <w:t>.</w:t>
      </w:r>
      <w:r w:rsidR="00B840F6" w:rsidRPr="00C91E1C">
        <w:t xml:space="preserve"> </w:t>
      </w:r>
      <w:r w:rsidR="00F56D24" w:rsidRPr="00C91E1C">
        <w:t>W</w:t>
      </w:r>
      <w:r w:rsidR="00B840F6" w:rsidRPr="00C91E1C">
        <w:t>ithin CD</w:t>
      </w:r>
      <w:r w:rsidR="00D335E6" w:rsidRPr="00C91E1C">
        <w:t xml:space="preserve"> </w:t>
      </w:r>
      <w:r w:rsidR="00D34EA8" w:rsidRPr="00C91E1C">
        <w:t xml:space="preserve">Norway's </w:t>
      </w:r>
      <w:r w:rsidR="00F56D24" w:rsidRPr="00C91E1C">
        <w:t xml:space="preserve">support </w:t>
      </w:r>
      <w:proofErr w:type="gramStart"/>
      <w:r w:rsidR="00B326F3" w:rsidRPr="00C91E1C">
        <w:t xml:space="preserve">has </w:t>
      </w:r>
      <w:r w:rsidR="00B840F6" w:rsidRPr="00C91E1C">
        <w:t>been directed</w:t>
      </w:r>
      <w:proofErr w:type="gramEnd"/>
      <w:r w:rsidR="00B840F6" w:rsidRPr="00C91E1C">
        <w:t xml:space="preserve"> to</w:t>
      </w:r>
      <w:r w:rsidR="00B326F3" w:rsidRPr="00C91E1C">
        <w:t xml:space="preserve"> training and education of health professionals</w:t>
      </w:r>
      <w:r w:rsidR="008A65D0" w:rsidRPr="00C91E1C">
        <w:t>, including for primary health care</w:t>
      </w:r>
      <w:r w:rsidR="00B326F3" w:rsidRPr="00C91E1C">
        <w:t>.</w:t>
      </w:r>
      <w:r w:rsidRPr="00C91E1C">
        <w:t xml:space="preserve"> Norway's support for Capacity Development in the Health Sector has </w:t>
      </w:r>
      <w:r w:rsidR="00A05CA5">
        <w:t>included</w:t>
      </w:r>
      <w:r w:rsidRPr="00C91E1C">
        <w:t>:</w:t>
      </w:r>
      <w:r w:rsidR="00D14789">
        <w:br/>
      </w:r>
    </w:p>
    <w:p w:rsidR="00A05CA5" w:rsidRPr="00053365" w:rsidRDefault="0090743A" w:rsidP="00053365">
      <w:pPr>
        <w:pStyle w:val="ListParagraph"/>
        <w:spacing w:after="100" w:afterAutospacing="1" w:line="240" w:lineRule="auto"/>
        <w:ind w:left="0"/>
      </w:pPr>
      <w:r w:rsidRPr="00053365">
        <w:rPr>
          <w:b/>
        </w:rPr>
        <w:t>College of Medicine</w:t>
      </w:r>
      <w:r w:rsidR="00E5768C" w:rsidRPr="00053365">
        <w:t xml:space="preserve"> </w:t>
      </w:r>
    </w:p>
    <w:p w:rsidR="00D34EA8" w:rsidRPr="00053365" w:rsidRDefault="00E5768C" w:rsidP="002C1B4E">
      <w:pPr>
        <w:pStyle w:val="ListParagraph"/>
        <w:numPr>
          <w:ilvl w:val="0"/>
          <w:numId w:val="15"/>
        </w:numPr>
        <w:spacing w:after="100" w:afterAutospacing="1" w:line="240" w:lineRule="auto"/>
        <w:contextualSpacing w:val="0"/>
        <w:jc w:val="both"/>
      </w:pPr>
      <w:r w:rsidRPr="00053365">
        <w:t>Norway-</w:t>
      </w:r>
      <w:proofErr w:type="spellStart"/>
      <w:r w:rsidRPr="00053365">
        <w:t>S</w:t>
      </w:r>
      <w:r w:rsidR="006F3B3E" w:rsidRPr="00053365">
        <w:t>ida</w:t>
      </w:r>
      <w:proofErr w:type="spellEnd"/>
      <w:r w:rsidRPr="00053365">
        <w:t xml:space="preserve"> project with the responsibility taken by Norway</w:t>
      </w:r>
    </w:p>
    <w:p w:rsidR="000D6C1F" w:rsidRPr="00053365" w:rsidRDefault="00613F4A" w:rsidP="002C1B4E">
      <w:pPr>
        <w:pStyle w:val="ListParagraph"/>
        <w:numPr>
          <w:ilvl w:val="1"/>
          <w:numId w:val="2"/>
        </w:numPr>
        <w:spacing w:after="100" w:afterAutospacing="1" w:line="240" w:lineRule="auto"/>
        <w:ind w:left="709"/>
        <w:contextualSpacing w:val="0"/>
        <w:jc w:val="both"/>
      </w:pPr>
      <w:r w:rsidRPr="00053365">
        <w:rPr>
          <w:rFonts w:cs="BookmanOldStyle-Bold"/>
          <w:bCs/>
        </w:rPr>
        <w:t>Phase I</w:t>
      </w:r>
      <w:r w:rsidRPr="00053365">
        <w:rPr>
          <w:rFonts w:cs="BookmanOldStyle-Bold"/>
          <w:b/>
          <w:bCs/>
        </w:rPr>
        <w:t xml:space="preserve"> </w:t>
      </w:r>
      <w:r w:rsidRPr="00053365">
        <w:rPr>
          <w:rFonts w:cs="BookmanOldStyle"/>
        </w:rPr>
        <w:t>Malawi College of Medicine-</w:t>
      </w:r>
      <w:r w:rsidRPr="00053365">
        <w:rPr>
          <w:rFonts w:cs="BookmanOldStyle-BoldItalic"/>
          <w:bCs/>
          <w:iCs/>
        </w:rPr>
        <w:t>Improving the Learning Environment</w:t>
      </w:r>
      <w:r w:rsidRPr="00053365">
        <w:rPr>
          <w:rFonts w:cs="BookmanOldStyle"/>
        </w:rPr>
        <w:t xml:space="preserve"> August 2000-December 2003</w:t>
      </w:r>
    </w:p>
    <w:p w:rsidR="000D6C1F" w:rsidRPr="00053365" w:rsidRDefault="00613F4A" w:rsidP="002C1B4E">
      <w:pPr>
        <w:pStyle w:val="ListParagraph"/>
        <w:numPr>
          <w:ilvl w:val="1"/>
          <w:numId w:val="2"/>
        </w:numPr>
        <w:spacing w:after="100" w:afterAutospacing="1" w:line="240" w:lineRule="auto"/>
        <w:ind w:left="709"/>
        <w:contextualSpacing w:val="0"/>
        <w:jc w:val="both"/>
      </w:pPr>
      <w:r w:rsidRPr="00053365">
        <w:rPr>
          <w:rFonts w:cs="BookmanOldStyle"/>
        </w:rPr>
        <w:t>MWI 2002 Phase II Support to College of Medicine January 2004 to December 2006</w:t>
      </w:r>
    </w:p>
    <w:p w:rsidR="000D6C1F" w:rsidRPr="00C91E1C" w:rsidRDefault="00613F4A" w:rsidP="002C1B4E">
      <w:pPr>
        <w:pStyle w:val="ListParagraph"/>
        <w:numPr>
          <w:ilvl w:val="1"/>
          <w:numId w:val="2"/>
        </w:numPr>
        <w:spacing w:after="100" w:afterAutospacing="1" w:line="240" w:lineRule="auto"/>
        <w:ind w:left="709"/>
        <w:contextualSpacing w:val="0"/>
        <w:jc w:val="both"/>
      </w:pPr>
      <w:r w:rsidRPr="00053365">
        <w:rPr>
          <w:rFonts w:cs="BookmanOldStyle"/>
        </w:rPr>
        <w:t xml:space="preserve">Phase </w:t>
      </w:r>
      <w:r w:rsidRPr="00053365">
        <w:rPr>
          <w:rFonts w:cs="BookmanOldStyle-Bold"/>
          <w:bCs/>
        </w:rPr>
        <w:t>III</w:t>
      </w:r>
      <w:r w:rsidRPr="00053365">
        <w:rPr>
          <w:rFonts w:cs="BookmanOldStyle-Bold"/>
          <w:b/>
          <w:bCs/>
        </w:rPr>
        <w:t xml:space="preserve"> </w:t>
      </w:r>
      <w:r w:rsidRPr="00053365">
        <w:rPr>
          <w:rFonts w:cs="BookmanOldStyle"/>
        </w:rPr>
        <w:t>Human</w:t>
      </w:r>
      <w:r w:rsidRPr="00C91E1C">
        <w:rPr>
          <w:rFonts w:cs="BookmanOldStyle"/>
        </w:rPr>
        <w:t xml:space="preserve"> Resource Development January 2007 to December 2009 </w:t>
      </w:r>
    </w:p>
    <w:p w:rsidR="00D3093A" w:rsidRPr="00C91E1C" w:rsidRDefault="00613F4A" w:rsidP="002C1B4E">
      <w:pPr>
        <w:pStyle w:val="ListParagraph"/>
        <w:numPr>
          <w:ilvl w:val="1"/>
          <w:numId w:val="2"/>
        </w:numPr>
        <w:spacing w:after="100" w:afterAutospacing="1" w:line="240" w:lineRule="auto"/>
        <w:ind w:left="709"/>
        <w:contextualSpacing w:val="0"/>
        <w:jc w:val="both"/>
      </w:pPr>
      <w:r w:rsidRPr="00C91E1C">
        <w:rPr>
          <w:rFonts w:cs="BookmanOldStyle"/>
        </w:rPr>
        <w:t xml:space="preserve">MWI 11-007- Addendum II-Cost Overruns a supplementary grant covering the cost overruns of Phase III </w:t>
      </w:r>
    </w:p>
    <w:p w:rsidR="000D6C1F" w:rsidRPr="00C91E1C" w:rsidRDefault="00613F4A" w:rsidP="002C1B4E">
      <w:pPr>
        <w:pStyle w:val="ListParagraph"/>
        <w:numPr>
          <w:ilvl w:val="1"/>
          <w:numId w:val="2"/>
        </w:numPr>
        <w:spacing w:after="100" w:afterAutospacing="1" w:line="240" w:lineRule="auto"/>
        <w:ind w:left="709"/>
        <w:contextualSpacing w:val="0"/>
        <w:jc w:val="both"/>
      </w:pPr>
      <w:r w:rsidRPr="00C91E1C">
        <w:rPr>
          <w:rFonts w:cs="BookmanOldStyle"/>
        </w:rPr>
        <w:t xml:space="preserve">Re-allocation and </w:t>
      </w:r>
      <w:r w:rsidRPr="00C91E1C">
        <w:rPr>
          <w:rFonts w:cs="BookmanOldStyle-Italic"/>
          <w:i/>
          <w:iCs/>
        </w:rPr>
        <w:t xml:space="preserve">use of unspent funds which </w:t>
      </w:r>
      <w:r w:rsidRPr="00C91E1C">
        <w:rPr>
          <w:rFonts w:cs="BookmanOldStyle"/>
        </w:rPr>
        <w:t>were incorporated and implemented alongside Phase IV</w:t>
      </w:r>
    </w:p>
    <w:p w:rsidR="00F57A92" w:rsidRPr="00C91E1C" w:rsidRDefault="00F57A92" w:rsidP="002C1B4E">
      <w:pPr>
        <w:pStyle w:val="ListParagraph"/>
        <w:numPr>
          <w:ilvl w:val="1"/>
          <w:numId w:val="2"/>
        </w:numPr>
        <w:spacing w:after="100" w:afterAutospacing="1" w:line="240" w:lineRule="auto"/>
        <w:ind w:left="709"/>
        <w:contextualSpacing w:val="0"/>
        <w:jc w:val="both"/>
      </w:pPr>
      <w:r w:rsidRPr="00C91E1C">
        <w:rPr>
          <w:rFonts w:cs="BookmanOldStyle"/>
        </w:rPr>
        <w:t xml:space="preserve">Phase IV. Harnessing Modern Information and Communication Technology initially January 2010 - December 2012, but running into 2015 </w:t>
      </w:r>
      <w:r w:rsidR="0000346E">
        <w:rPr>
          <w:rFonts w:cs="BookmanOldStyle"/>
        </w:rPr>
        <w:t>US$</w:t>
      </w:r>
      <w:r w:rsidR="004A19A7">
        <w:rPr>
          <w:rFonts w:cs="BookmanOldStyle"/>
        </w:rPr>
        <w:t>3.4 million</w:t>
      </w:r>
    </w:p>
    <w:p w:rsidR="00FE6462" w:rsidRPr="00C91E1C" w:rsidRDefault="00613F4A" w:rsidP="002C1B4E">
      <w:pPr>
        <w:pStyle w:val="ListParagraph"/>
        <w:numPr>
          <w:ilvl w:val="0"/>
          <w:numId w:val="16"/>
        </w:numPr>
        <w:autoSpaceDE w:val="0"/>
        <w:autoSpaceDN w:val="0"/>
        <w:adjustRightInd w:val="0"/>
        <w:spacing w:after="100" w:afterAutospacing="1" w:line="240" w:lineRule="auto"/>
        <w:contextualSpacing w:val="0"/>
        <w:jc w:val="both"/>
        <w:rPr>
          <w:rFonts w:cs="BookmanOldStyle"/>
        </w:rPr>
      </w:pPr>
      <w:r w:rsidRPr="00C91E1C">
        <w:rPr>
          <w:rFonts w:cs="BookmanOldStyle"/>
        </w:rPr>
        <w:t xml:space="preserve">MW1 – 13/0019-1 </w:t>
      </w:r>
      <w:r w:rsidR="00FE6462" w:rsidRPr="00C91E1C">
        <w:rPr>
          <w:rFonts w:cs="BookmanOldStyle"/>
        </w:rPr>
        <w:t xml:space="preserve">Specialist Education in Obstetrics and </w:t>
      </w:r>
      <w:r w:rsidR="00E5768C" w:rsidRPr="00C91E1C">
        <w:rPr>
          <w:rFonts w:cs="BookmanOldStyle"/>
        </w:rPr>
        <w:t>Gynaecology</w:t>
      </w:r>
      <w:r w:rsidR="00FE6462" w:rsidRPr="00C91E1C">
        <w:rPr>
          <w:rFonts w:cs="BookmanOldStyle"/>
        </w:rPr>
        <w:t xml:space="preserve"> in Malawi September 2013- August </w:t>
      </w:r>
      <w:r w:rsidR="004A19A7">
        <w:rPr>
          <w:rFonts w:cs="BookmanOldStyle"/>
        </w:rPr>
        <w:t>2017 US$ 1.1 million</w:t>
      </w:r>
    </w:p>
    <w:p w:rsidR="00FE6462" w:rsidRPr="00C91E1C" w:rsidRDefault="00363CB4" w:rsidP="002C1B4E">
      <w:pPr>
        <w:pStyle w:val="ListParagraph"/>
        <w:numPr>
          <w:ilvl w:val="0"/>
          <w:numId w:val="16"/>
        </w:numPr>
        <w:autoSpaceDE w:val="0"/>
        <w:autoSpaceDN w:val="0"/>
        <w:adjustRightInd w:val="0"/>
        <w:spacing w:after="100" w:afterAutospacing="1" w:line="240" w:lineRule="auto"/>
        <w:contextualSpacing w:val="0"/>
        <w:jc w:val="both"/>
      </w:pPr>
      <w:r w:rsidRPr="00C91E1C">
        <w:rPr>
          <w:rFonts w:cs="BookmanOldStyle"/>
        </w:rPr>
        <w:t>Norad/</w:t>
      </w:r>
      <w:r w:rsidR="00613F4A" w:rsidRPr="00C91E1C">
        <w:rPr>
          <w:rFonts w:cs="BookmanOldStyle"/>
        </w:rPr>
        <w:t>NORHED Antimicrobial Stewardship and Conservancy with a main goal of building capacity at masters and doctoral levels 2014-2018</w:t>
      </w:r>
    </w:p>
    <w:p w:rsidR="00363CB4" w:rsidRPr="00C91E1C" w:rsidRDefault="00613F4A" w:rsidP="002C1B4E">
      <w:pPr>
        <w:pStyle w:val="ListParagraph"/>
        <w:numPr>
          <w:ilvl w:val="0"/>
          <w:numId w:val="16"/>
        </w:numPr>
        <w:spacing w:after="100" w:afterAutospacing="1" w:line="240" w:lineRule="auto"/>
        <w:contextualSpacing w:val="0"/>
        <w:jc w:val="both"/>
      </w:pPr>
      <w:r w:rsidRPr="00C91E1C">
        <w:rPr>
          <w:rFonts w:cs="BookmanOldStyle"/>
        </w:rPr>
        <w:t xml:space="preserve">Training of Surgeons </w:t>
      </w:r>
      <w:r w:rsidR="00D770DD" w:rsidRPr="00C91E1C">
        <w:rPr>
          <w:rFonts w:cs="Calibri"/>
        </w:rPr>
        <w:t>MWI 08/013 (2007-</w:t>
      </w:r>
      <w:r w:rsidR="009B4E73" w:rsidRPr="00C91E1C">
        <w:rPr>
          <w:rFonts w:cs="Calibri"/>
        </w:rPr>
        <w:t>2011</w:t>
      </w:r>
      <w:r w:rsidR="00D770DD" w:rsidRPr="00C91E1C">
        <w:rPr>
          <w:rFonts w:cs="Calibri"/>
        </w:rPr>
        <w:t xml:space="preserve"> ) </w:t>
      </w:r>
      <w:r w:rsidR="00D20615" w:rsidRPr="00C91E1C">
        <w:rPr>
          <w:rFonts w:cs="Calibri"/>
        </w:rPr>
        <w:t xml:space="preserve">MFA; </w:t>
      </w:r>
      <w:r w:rsidR="00D770DD" w:rsidRPr="00C91E1C">
        <w:rPr>
          <w:rFonts w:cs="Calibri"/>
        </w:rPr>
        <w:t xml:space="preserve">Agreement 102703E </w:t>
      </w:r>
      <w:proofErr w:type="spellStart"/>
      <w:r w:rsidR="00D770DD" w:rsidRPr="00C91E1C">
        <w:rPr>
          <w:rFonts w:cs="Calibri"/>
        </w:rPr>
        <w:t>Fredskorpset</w:t>
      </w:r>
      <w:proofErr w:type="spellEnd"/>
      <w:r w:rsidR="00D770DD" w:rsidRPr="00C91E1C">
        <w:rPr>
          <w:rFonts w:cs="Calibri"/>
        </w:rPr>
        <w:t xml:space="preserve"> (FK) Norway </w:t>
      </w:r>
      <w:r w:rsidR="00706B6C">
        <w:rPr>
          <w:rFonts w:cs="Calibri"/>
        </w:rPr>
        <w:t>-</w:t>
      </w:r>
      <w:r w:rsidR="00D770DD" w:rsidRPr="00C91E1C">
        <w:rPr>
          <w:rFonts w:cs="Calibri"/>
        </w:rPr>
        <w:t>the national volunteer and exchange programme</w:t>
      </w:r>
      <w:r w:rsidR="00706B6C">
        <w:rPr>
          <w:rFonts w:cs="Calibri"/>
        </w:rPr>
        <w:t xml:space="preserve"> NOK 15.4 million</w:t>
      </w:r>
      <w:r w:rsidR="00D770DD" w:rsidRPr="00C91E1C">
        <w:rPr>
          <w:rFonts w:cs="Calibri"/>
        </w:rPr>
        <w:t xml:space="preserve"> (</w:t>
      </w:r>
      <w:r w:rsidR="00706B6C">
        <w:rPr>
          <w:rFonts w:cs="Calibri"/>
        </w:rPr>
        <w:t>2011</w:t>
      </w:r>
      <w:r w:rsidR="00D770DD" w:rsidRPr="00C91E1C">
        <w:rPr>
          <w:rFonts w:cs="Calibri"/>
        </w:rPr>
        <w:t xml:space="preserve">- February 2014) </w:t>
      </w:r>
      <w:r w:rsidR="000D6C1F" w:rsidRPr="00C91E1C">
        <w:rPr>
          <w:rFonts w:cs="Calibri"/>
        </w:rPr>
        <w:t>Norad/</w:t>
      </w:r>
      <w:r w:rsidR="00D770DD" w:rsidRPr="00C91E1C">
        <w:rPr>
          <w:rFonts w:cs="Calibri"/>
        </w:rPr>
        <w:t>N</w:t>
      </w:r>
      <w:r w:rsidR="006F3B3E">
        <w:rPr>
          <w:rFonts w:cs="Calibri"/>
        </w:rPr>
        <w:t>ORHED</w:t>
      </w:r>
      <w:r w:rsidR="00D770DD" w:rsidRPr="00C91E1C">
        <w:rPr>
          <w:rFonts w:cs="Calibri"/>
        </w:rPr>
        <w:t xml:space="preserve"> March 2014 </w:t>
      </w:r>
      <w:r w:rsidR="000D6C1F" w:rsidRPr="00C91E1C">
        <w:rPr>
          <w:rFonts w:cs="TimesNewRomanPSMT"/>
        </w:rPr>
        <w:t>for the implementation of Capacity Building in Postgraduate Surgical Training and Research in Malawi (NOK 18</w:t>
      </w:r>
      <w:r w:rsidR="00E06957">
        <w:rPr>
          <w:rFonts w:cs="TimesNewRomanPSMT"/>
        </w:rPr>
        <w:t xml:space="preserve"> million, US$ 2.8</w:t>
      </w:r>
      <w:r w:rsidR="000D6C1F" w:rsidRPr="00C91E1C">
        <w:rPr>
          <w:rFonts w:cs="TimesNewRomanPSMT"/>
        </w:rPr>
        <w:t>million)</w:t>
      </w:r>
      <w:r w:rsidR="00D770DD" w:rsidRPr="00C91E1C">
        <w:rPr>
          <w:rFonts w:cs="Calibri"/>
        </w:rPr>
        <w:t xml:space="preserve">. </w:t>
      </w:r>
      <w:r w:rsidR="00706B6C">
        <w:rPr>
          <w:rFonts w:cs="Calibri"/>
        </w:rPr>
        <w:t xml:space="preserve">Technical cooperation through </w:t>
      </w:r>
      <w:proofErr w:type="spellStart"/>
      <w:r w:rsidR="00706B6C" w:rsidRPr="00D35F3C">
        <w:rPr>
          <w:rFonts w:ascii="Calibri" w:hAnsi="Calibri" w:cs="Calibri"/>
          <w:color w:val="000000"/>
        </w:rPr>
        <w:t>Haukeland</w:t>
      </w:r>
      <w:proofErr w:type="spellEnd"/>
      <w:r w:rsidR="00706B6C" w:rsidRPr="00D35F3C">
        <w:rPr>
          <w:rFonts w:ascii="Calibri" w:hAnsi="Calibri" w:cs="Calibri"/>
          <w:color w:val="000000"/>
        </w:rPr>
        <w:t xml:space="preserve"> University Hospital</w:t>
      </w:r>
      <w:r w:rsidR="00706B6C">
        <w:rPr>
          <w:rFonts w:ascii="Calibri" w:hAnsi="Calibri" w:cs="Calibri"/>
          <w:color w:val="000000"/>
        </w:rPr>
        <w:t xml:space="preserve"> - Norway</w:t>
      </w:r>
      <w:r w:rsidR="000D6C1F" w:rsidRPr="00C91E1C">
        <w:rPr>
          <w:rFonts w:cs="Calibri"/>
        </w:rPr>
        <w:br/>
      </w:r>
      <w:r w:rsidR="005C4055" w:rsidRPr="00C91E1C">
        <w:rPr>
          <w:u w:val="single"/>
        </w:rPr>
        <w:t xml:space="preserve">Total expenditure to </w:t>
      </w:r>
      <w:r w:rsidR="005C4055">
        <w:rPr>
          <w:u w:val="single"/>
        </w:rPr>
        <w:t xml:space="preserve">end </w:t>
      </w:r>
      <w:r w:rsidR="005C4055" w:rsidRPr="00C91E1C">
        <w:rPr>
          <w:u w:val="single"/>
        </w:rPr>
        <w:t>201</w:t>
      </w:r>
      <w:r w:rsidR="005C4055">
        <w:rPr>
          <w:u w:val="single"/>
        </w:rPr>
        <w:t>4</w:t>
      </w:r>
      <w:r w:rsidR="005C4055" w:rsidRPr="00C91E1C">
        <w:rPr>
          <w:u w:val="single"/>
        </w:rPr>
        <w:t xml:space="preserve"> circa US$ 1</w:t>
      </w:r>
      <w:r w:rsidR="005C4055">
        <w:rPr>
          <w:u w:val="single"/>
        </w:rPr>
        <w:t>4</w:t>
      </w:r>
      <w:r w:rsidR="005C4055" w:rsidRPr="00C91E1C">
        <w:rPr>
          <w:u w:val="single"/>
        </w:rPr>
        <w:t xml:space="preserve"> million</w:t>
      </w:r>
    </w:p>
    <w:p w:rsidR="00D14789" w:rsidRPr="00D14789" w:rsidRDefault="00807F00" w:rsidP="00053365">
      <w:pPr>
        <w:spacing w:after="0" w:line="240" w:lineRule="auto"/>
      </w:pPr>
      <w:r w:rsidRPr="00053365">
        <w:rPr>
          <w:rFonts w:cs="BookmanOldStyle"/>
          <w:b/>
        </w:rPr>
        <w:t>Support to Nurses Training (diploma level)</w:t>
      </w:r>
      <w:r w:rsidR="00D14789" w:rsidRPr="00D14789">
        <w:t xml:space="preserve"> </w:t>
      </w:r>
    </w:p>
    <w:p w:rsidR="00D3093A" w:rsidRPr="004B3F95" w:rsidRDefault="00D3093A" w:rsidP="002C1B4E">
      <w:pPr>
        <w:pStyle w:val="ListParagraph"/>
        <w:numPr>
          <w:ilvl w:val="0"/>
          <w:numId w:val="17"/>
        </w:numPr>
        <w:autoSpaceDE w:val="0"/>
        <w:autoSpaceDN w:val="0"/>
        <w:adjustRightInd w:val="0"/>
        <w:spacing w:after="100" w:afterAutospacing="1" w:line="240" w:lineRule="auto"/>
      </w:pPr>
      <w:r w:rsidRPr="004B3F95">
        <w:t>Norwegian Church Aid</w:t>
      </w:r>
      <w:r w:rsidR="00820F83" w:rsidRPr="004B3F95">
        <w:t xml:space="preserve"> circa US$ 22 million 2005-15</w:t>
      </w:r>
      <w:r w:rsidR="004B3F95">
        <w:t xml:space="preserve"> (MFA MWI-05/013 and Norad -MWI-2633)</w:t>
      </w:r>
    </w:p>
    <w:p w:rsidR="0090743A" w:rsidRDefault="00DA1D4E" w:rsidP="002C1B4E">
      <w:pPr>
        <w:pStyle w:val="ListParagraph"/>
        <w:numPr>
          <w:ilvl w:val="0"/>
          <w:numId w:val="17"/>
        </w:numPr>
        <w:spacing w:after="100" w:afterAutospacing="1" w:line="240" w:lineRule="auto"/>
      </w:pPr>
      <w:r w:rsidRPr="00C91E1C">
        <w:t xml:space="preserve">MWI-13/0020 US$ 22.3 million (Clinton Health Action Initiative -CHAI) </w:t>
      </w:r>
      <w:r w:rsidR="009057F2">
        <w:t>2014-17</w:t>
      </w:r>
    </w:p>
    <w:p w:rsidR="00E17E62" w:rsidRPr="00053365" w:rsidRDefault="00E17E62" w:rsidP="00053365">
      <w:pPr>
        <w:spacing w:after="0" w:line="240" w:lineRule="auto"/>
        <w:rPr>
          <w:b/>
        </w:rPr>
      </w:pPr>
      <w:r w:rsidRPr="00053365">
        <w:rPr>
          <w:b/>
        </w:rPr>
        <w:t>Support to Nurses Training (graduate level)</w:t>
      </w:r>
    </w:p>
    <w:p w:rsidR="00E17E62" w:rsidRPr="00E17E62" w:rsidRDefault="00E17E62" w:rsidP="002C1B4E">
      <w:pPr>
        <w:pStyle w:val="ListParagraph"/>
        <w:numPr>
          <w:ilvl w:val="0"/>
          <w:numId w:val="18"/>
        </w:numPr>
        <w:spacing w:after="100" w:afterAutospacing="1" w:line="240" w:lineRule="auto"/>
      </w:pPr>
      <w:r w:rsidRPr="00E17E62">
        <w:t xml:space="preserve">Norway </w:t>
      </w:r>
      <w:proofErr w:type="spellStart"/>
      <w:r w:rsidRPr="00E17E62">
        <w:t>M</w:t>
      </w:r>
      <w:r w:rsidR="007544DD">
        <w:t>o</w:t>
      </w:r>
      <w:r w:rsidRPr="00E17E62">
        <w:t>F</w:t>
      </w:r>
      <w:proofErr w:type="spellEnd"/>
      <w:r w:rsidRPr="00E17E62">
        <w:t xml:space="preserve"> through </w:t>
      </w:r>
      <w:r w:rsidR="008A53EB">
        <w:t xml:space="preserve">the Health Sector </w:t>
      </w:r>
      <w:proofErr w:type="spellStart"/>
      <w:r w:rsidRPr="00E17E62">
        <w:t>SW</w:t>
      </w:r>
      <w:r w:rsidR="009A3070">
        <w:t>A</w:t>
      </w:r>
      <w:r w:rsidRPr="00E17E62">
        <w:t>p</w:t>
      </w:r>
      <w:proofErr w:type="spellEnd"/>
      <w:r>
        <w:t xml:space="preserve"> (200</w:t>
      </w:r>
      <w:r w:rsidR="008A53EB">
        <w:t>4 - 2010)</w:t>
      </w:r>
      <w:r w:rsidR="00D14789">
        <w:br/>
      </w:r>
    </w:p>
    <w:p w:rsidR="00D14789" w:rsidRPr="00053365" w:rsidRDefault="008A53EB" w:rsidP="00053365">
      <w:pPr>
        <w:spacing w:after="0" w:line="240" w:lineRule="auto"/>
        <w:rPr>
          <w:b/>
        </w:rPr>
      </w:pPr>
      <w:r w:rsidRPr="00053365">
        <w:rPr>
          <w:b/>
        </w:rPr>
        <w:t xml:space="preserve">Other </w:t>
      </w:r>
      <w:proofErr w:type="spellStart"/>
      <w:r w:rsidRPr="00053365">
        <w:rPr>
          <w:rFonts w:cs="Calibri"/>
          <w:b/>
        </w:rPr>
        <w:t>Fredskorpset</w:t>
      </w:r>
      <w:proofErr w:type="spellEnd"/>
      <w:r w:rsidRPr="00053365">
        <w:rPr>
          <w:rFonts w:cs="Calibri"/>
          <w:b/>
        </w:rPr>
        <w:t xml:space="preserve"> (FK) Norway</w:t>
      </w:r>
    </w:p>
    <w:p w:rsidR="00A05CA5" w:rsidRPr="00E45269" w:rsidRDefault="00A05CA5" w:rsidP="002C1B4E">
      <w:pPr>
        <w:pStyle w:val="ListParagraph"/>
        <w:numPr>
          <w:ilvl w:val="0"/>
          <w:numId w:val="19"/>
        </w:numPr>
        <w:spacing w:after="100" w:afterAutospacing="1" w:line="240" w:lineRule="auto"/>
        <w:contextualSpacing w:val="0"/>
        <w:jc w:val="both"/>
      </w:pPr>
      <w:r w:rsidRPr="004B3F95">
        <w:t xml:space="preserve">Capacity Building and Improvement of Tertiary Maternal Health and Surgical Services in Central Region, Malawi </w:t>
      </w:r>
      <w:r w:rsidR="00AE6526" w:rsidRPr="004B3F95">
        <w:t xml:space="preserve">- </w:t>
      </w:r>
      <w:proofErr w:type="spellStart"/>
      <w:r w:rsidR="000814F6" w:rsidRPr="00D14789">
        <w:rPr>
          <w:rFonts w:cs="BookmanOldStyle"/>
        </w:rPr>
        <w:t>Kamuzu</w:t>
      </w:r>
      <w:proofErr w:type="spellEnd"/>
      <w:r w:rsidR="000814F6" w:rsidRPr="00D14789">
        <w:rPr>
          <w:rFonts w:cs="BookmanOldStyle"/>
        </w:rPr>
        <w:t xml:space="preserve"> Central Hospital - Lilongwe and </w:t>
      </w:r>
      <w:proofErr w:type="spellStart"/>
      <w:r w:rsidR="000814F6" w:rsidRPr="00D14789">
        <w:rPr>
          <w:rFonts w:cs="Palatino Linotype"/>
        </w:rPr>
        <w:t>Bwaila</w:t>
      </w:r>
      <w:proofErr w:type="spellEnd"/>
      <w:r w:rsidR="000814F6" w:rsidRPr="00D14789">
        <w:rPr>
          <w:rFonts w:cs="Palatino Linotype"/>
        </w:rPr>
        <w:t xml:space="preserve"> Maternity Hospital-Lilongwe</w:t>
      </w:r>
      <w:r w:rsidR="00AE6526" w:rsidRPr="00D14789">
        <w:rPr>
          <w:rFonts w:cs="Palatino Linotype"/>
        </w:rPr>
        <w:t xml:space="preserve"> - </w:t>
      </w:r>
      <w:r w:rsidR="00AE6526" w:rsidRPr="00D14789">
        <w:rPr>
          <w:rFonts w:cs="BookmanOldStyle"/>
        </w:rPr>
        <w:t xml:space="preserve">Lilongwe (2007-14) </w:t>
      </w:r>
      <w:r w:rsidR="00AE6526" w:rsidRPr="00D14789">
        <w:rPr>
          <w:rFonts w:cs="Calibri"/>
        </w:rPr>
        <w:t xml:space="preserve">Agreements 101003E &amp; 101011 NOK 24.3 million - over 80% of budget for Norwegian staff from </w:t>
      </w:r>
      <w:proofErr w:type="spellStart"/>
      <w:r w:rsidR="00AE6526" w:rsidRPr="00D14789">
        <w:rPr>
          <w:rFonts w:ascii="Calibri" w:hAnsi="Calibri" w:cs="Calibri"/>
          <w:color w:val="000000"/>
        </w:rPr>
        <w:t>Haukeland</w:t>
      </w:r>
      <w:proofErr w:type="spellEnd"/>
      <w:r w:rsidR="00AE6526" w:rsidRPr="00D14789">
        <w:rPr>
          <w:rFonts w:ascii="Calibri" w:hAnsi="Calibri" w:cs="Calibri"/>
          <w:color w:val="000000"/>
        </w:rPr>
        <w:t xml:space="preserve"> University Hospital</w:t>
      </w:r>
      <w:r w:rsidR="00AE6526" w:rsidRPr="00D14789">
        <w:rPr>
          <w:rFonts w:cs="Calibri"/>
        </w:rPr>
        <w:t xml:space="preserve"> - some equipment supplied</w:t>
      </w:r>
    </w:p>
    <w:p w:rsidR="00E45269" w:rsidRPr="00136FAD" w:rsidRDefault="007544DD" w:rsidP="002C1B4E">
      <w:pPr>
        <w:pStyle w:val="ListParagraph"/>
        <w:numPr>
          <w:ilvl w:val="0"/>
          <w:numId w:val="19"/>
        </w:numPr>
        <w:spacing w:after="100" w:afterAutospacing="1" w:line="240" w:lineRule="auto"/>
        <w:contextualSpacing w:val="0"/>
        <w:jc w:val="both"/>
      </w:pPr>
      <w:r>
        <w:rPr>
          <w:rFonts w:cs="Calibri"/>
        </w:rPr>
        <w:t>E</w:t>
      </w:r>
      <w:r w:rsidR="00E45269" w:rsidRPr="00D35F3C">
        <w:rPr>
          <w:rFonts w:cs="Palatino Linotype"/>
          <w:color w:val="000000"/>
        </w:rPr>
        <w:t xml:space="preserve">stablish an emergency unit at </w:t>
      </w:r>
      <w:proofErr w:type="spellStart"/>
      <w:r w:rsidR="00E45269" w:rsidRPr="00D35F3C">
        <w:rPr>
          <w:rFonts w:cs="Palatino Linotype"/>
          <w:color w:val="000000"/>
        </w:rPr>
        <w:t>Nkhoma</w:t>
      </w:r>
      <w:proofErr w:type="spellEnd"/>
      <w:r w:rsidR="00E45269" w:rsidRPr="00D35F3C">
        <w:rPr>
          <w:rFonts w:cs="Palatino Linotype"/>
          <w:color w:val="000000"/>
        </w:rPr>
        <w:t xml:space="preserve"> Hospital </w:t>
      </w:r>
      <w:r w:rsidR="00E45269" w:rsidRPr="00E45269">
        <w:rPr>
          <w:rFonts w:cs="Palatino Linotype"/>
          <w:color w:val="000000"/>
        </w:rPr>
        <w:t xml:space="preserve">Malawi-with technical exchange by </w:t>
      </w:r>
      <w:proofErr w:type="spellStart"/>
      <w:r w:rsidR="00E45269" w:rsidRPr="00D35F3C">
        <w:rPr>
          <w:rFonts w:cs="Palatino Linotype"/>
          <w:bCs/>
          <w:color w:val="000000"/>
        </w:rPr>
        <w:t>Haraldsplass</w:t>
      </w:r>
      <w:proofErr w:type="spellEnd"/>
      <w:r w:rsidR="00E45269" w:rsidRPr="00D35F3C">
        <w:rPr>
          <w:rFonts w:cs="Palatino Linotype"/>
          <w:bCs/>
          <w:color w:val="000000"/>
        </w:rPr>
        <w:t xml:space="preserve"> Deaconess Hospital, Norway</w:t>
      </w:r>
      <w:r w:rsidR="00E45269">
        <w:rPr>
          <w:rFonts w:cs="Palatino Linotype"/>
          <w:bCs/>
          <w:color w:val="000000"/>
        </w:rPr>
        <w:t xml:space="preserve"> - 2011-2015</w:t>
      </w:r>
    </w:p>
    <w:p w:rsidR="00136FAD" w:rsidRPr="009A3070" w:rsidRDefault="00136FAD" w:rsidP="002C1B4E">
      <w:pPr>
        <w:pStyle w:val="ListParagraph"/>
        <w:numPr>
          <w:ilvl w:val="0"/>
          <w:numId w:val="19"/>
        </w:numPr>
        <w:spacing w:after="100" w:afterAutospacing="1" w:line="240" w:lineRule="auto"/>
        <w:contextualSpacing w:val="0"/>
        <w:jc w:val="both"/>
      </w:pPr>
      <w:r w:rsidRPr="009A3070">
        <w:rPr>
          <w:rFonts w:cs="Palatino Linotype"/>
          <w:bCs/>
          <w:color w:val="000000"/>
        </w:rPr>
        <w:t xml:space="preserve">Support to the </w:t>
      </w:r>
      <w:r w:rsidRPr="009A3070">
        <w:rPr>
          <w:rFonts w:cs="Palatino Linotype"/>
          <w:color w:val="000000"/>
        </w:rPr>
        <w:t xml:space="preserve">Prosthetic and Orthotic centre </w:t>
      </w:r>
      <w:proofErr w:type="spellStart"/>
      <w:r w:rsidR="006652F5" w:rsidRPr="009A3070">
        <w:rPr>
          <w:rFonts w:cs="BookmanOldStyle"/>
        </w:rPr>
        <w:t>Kamuzu</w:t>
      </w:r>
      <w:proofErr w:type="spellEnd"/>
      <w:r w:rsidR="006652F5" w:rsidRPr="009A3070">
        <w:rPr>
          <w:rFonts w:cs="BookmanOldStyle"/>
        </w:rPr>
        <w:t xml:space="preserve"> Central Hospital - Lilongwe 2010-2015</w:t>
      </w:r>
    </w:p>
    <w:p w:rsidR="00E17E62" w:rsidRPr="00053365" w:rsidRDefault="007544DD" w:rsidP="008C2B17">
      <w:pPr>
        <w:autoSpaceDE w:val="0"/>
        <w:autoSpaceDN w:val="0"/>
        <w:adjustRightInd w:val="0"/>
        <w:spacing w:after="0" w:line="240" w:lineRule="auto"/>
        <w:jc w:val="both"/>
        <w:rPr>
          <w:rFonts w:cs="BookmanOldStyle"/>
          <w:b/>
        </w:rPr>
      </w:pPr>
      <w:proofErr w:type="spellStart"/>
      <w:r w:rsidRPr="00053365">
        <w:rPr>
          <w:rFonts w:cs="BookmanOldStyle"/>
          <w:b/>
        </w:rPr>
        <w:t>MoF</w:t>
      </w:r>
      <w:proofErr w:type="spellEnd"/>
      <w:r w:rsidRPr="00053365">
        <w:rPr>
          <w:rFonts w:cs="BookmanOldStyle"/>
          <w:b/>
        </w:rPr>
        <w:t xml:space="preserve">- Embassy </w:t>
      </w:r>
      <w:r w:rsidR="00E17E62" w:rsidRPr="00053365">
        <w:rPr>
          <w:rFonts w:cs="BookmanOldStyle"/>
          <w:b/>
        </w:rPr>
        <w:t xml:space="preserve">Support to Surgical Capacity, </w:t>
      </w:r>
      <w:proofErr w:type="spellStart"/>
      <w:r w:rsidR="00E17E62" w:rsidRPr="00053365">
        <w:rPr>
          <w:rFonts w:cs="BookmanOldStyle"/>
          <w:b/>
        </w:rPr>
        <w:t>Kamuzu</w:t>
      </w:r>
      <w:proofErr w:type="spellEnd"/>
      <w:r w:rsidR="00E17E62" w:rsidRPr="00053365">
        <w:rPr>
          <w:rFonts w:cs="BookmanOldStyle"/>
          <w:b/>
        </w:rPr>
        <w:t xml:space="preserve"> Central Hospital - Lilongwe</w:t>
      </w:r>
    </w:p>
    <w:p w:rsidR="00E17E62" w:rsidRPr="00C91E1C" w:rsidRDefault="00E17E62" w:rsidP="002C1B4E">
      <w:pPr>
        <w:pStyle w:val="ListParagraph"/>
        <w:numPr>
          <w:ilvl w:val="0"/>
          <w:numId w:val="20"/>
        </w:numPr>
        <w:spacing w:after="100" w:afterAutospacing="1" w:line="240" w:lineRule="auto"/>
        <w:contextualSpacing w:val="0"/>
        <w:jc w:val="both"/>
      </w:pPr>
      <w:r w:rsidRPr="00C91E1C">
        <w:t xml:space="preserve">MWI 14/0006 (Norwegian Church Aid) - Renovation and Expansion of Intensive Care and High Dependency Units </w:t>
      </w:r>
      <w:r>
        <w:t>(</w:t>
      </w:r>
      <w:r w:rsidRPr="00C91E1C">
        <w:t xml:space="preserve">NOK 14 million </w:t>
      </w:r>
      <w:r>
        <w:t xml:space="preserve">US$ 2.2 million) </w:t>
      </w:r>
      <w:r w:rsidRPr="00C91E1C">
        <w:t>June 2014</w:t>
      </w:r>
    </w:p>
    <w:p w:rsidR="00E17E62" w:rsidRPr="004C34EB" w:rsidRDefault="00E17E62" w:rsidP="002C1B4E">
      <w:pPr>
        <w:pStyle w:val="ListParagraph"/>
        <w:numPr>
          <w:ilvl w:val="0"/>
          <w:numId w:val="20"/>
        </w:numPr>
        <w:spacing w:after="100" w:afterAutospacing="1" w:line="240" w:lineRule="auto"/>
        <w:contextualSpacing w:val="0"/>
        <w:jc w:val="both"/>
      </w:pPr>
      <w:r w:rsidRPr="00C91E1C">
        <w:t xml:space="preserve">MWI 14/0028 (Norwegian Church Aid) Operating Theatre Block </w:t>
      </w:r>
      <w:r>
        <w:t>(</w:t>
      </w:r>
      <w:r w:rsidRPr="00C91E1C">
        <w:t xml:space="preserve">NOK 23 million </w:t>
      </w:r>
      <w:r>
        <w:t xml:space="preserve">US$ 3.7 million) </w:t>
      </w:r>
      <w:r w:rsidRPr="004C34EB">
        <w:t>December 2014</w:t>
      </w:r>
    </w:p>
    <w:p w:rsidR="004C34EB" w:rsidRPr="00053365" w:rsidRDefault="004C34EB" w:rsidP="00053365">
      <w:pPr>
        <w:spacing w:after="100" w:afterAutospacing="1" w:line="240" w:lineRule="auto"/>
        <w:rPr>
          <w:b/>
        </w:rPr>
      </w:pPr>
      <w:r w:rsidRPr="00053365">
        <w:rPr>
          <w:b/>
        </w:rPr>
        <w:t xml:space="preserve">The </w:t>
      </w:r>
      <w:proofErr w:type="spellStart"/>
      <w:r w:rsidRPr="00053365">
        <w:rPr>
          <w:b/>
        </w:rPr>
        <w:t>SW</w:t>
      </w:r>
      <w:r w:rsidR="009A3070" w:rsidRPr="00053365">
        <w:rPr>
          <w:b/>
        </w:rPr>
        <w:t>A</w:t>
      </w:r>
      <w:r w:rsidRPr="00053365">
        <w:rPr>
          <w:b/>
        </w:rPr>
        <w:t>p</w:t>
      </w:r>
      <w:proofErr w:type="spellEnd"/>
      <w:r w:rsidRPr="00053365">
        <w:rPr>
          <w:b/>
        </w:rPr>
        <w:t xml:space="preserve"> modality and capacity development</w:t>
      </w:r>
    </w:p>
    <w:p w:rsidR="004C34EB" w:rsidRPr="00053365" w:rsidRDefault="00E5317A" w:rsidP="002C1B4E">
      <w:pPr>
        <w:pStyle w:val="ListParagraph"/>
        <w:numPr>
          <w:ilvl w:val="0"/>
          <w:numId w:val="21"/>
        </w:numPr>
        <w:spacing w:after="100" w:afterAutospacing="1" w:line="240" w:lineRule="auto"/>
        <w:jc w:val="both"/>
      </w:pPr>
      <w:r w:rsidRPr="004C34EB">
        <w:t xml:space="preserve">Some 68% of funding for the health sector in 2011/12 came from donors. Of this 12% was in a </w:t>
      </w:r>
      <w:proofErr w:type="spellStart"/>
      <w:r w:rsidRPr="004C34EB">
        <w:t>SW</w:t>
      </w:r>
      <w:r>
        <w:t>A</w:t>
      </w:r>
      <w:r w:rsidRPr="004C34EB">
        <w:t>p</w:t>
      </w:r>
      <w:proofErr w:type="spellEnd"/>
      <w:r w:rsidRPr="004C34EB">
        <w:t xml:space="preserve"> (US$ 60 million). Norway contributed to this from 2002, but suspended participation in 2010, following a risk assessment in the Central Medical Stores when most donors withdrew and did not resume. Norway resumed support to a second </w:t>
      </w:r>
      <w:proofErr w:type="spellStart"/>
      <w:r w:rsidRPr="004C34EB">
        <w:t>S</w:t>
      </w:r>
      <w:r>
        <w:t>WA</w:t>
      </w:r>
      <w:r w:rsidRPr="004C34EB">
        <w:t>p</w:t>
      </w:r>
      <w:proofErr w:type="spellEnd"/>
      <w:r w:rsidRPr="004C34EB">
        <w:t xml:space="preserve"> in July 2012 but in</w:t>
      </w:r>
      <w:r>
        <w:t xml:space="preserve"> </w:t>
      </w:r>
      <w:r w:rsidRPr="004C34EB">
        <w:t xml:space="preserve">2013 following a </w:t>
      </w:r>
      <w:proofErr w:type="gramStart"/>
      <w:r w:rsidRPr="004C34EB">
        <w:t>very major</w:t>
      </w:r>
      <w:proofErr w:type="gramEnd"/>
      <w:r w:rsidRPr="004C34EB">
        <w:t xml:space="preserve"> corruption scandal, referred to in Malawi as "Cash Gate" Norway stopped general budget support, although it has continued support to the health sector </w:t>
      </w:r>
      <w:r>
        <w:t>through earmarked grants to primary care in the Districts</w:t>
      </w:r>
      <w:r w:rsidRPr="004C34EB">
        <w:t>.</w:t>
      </w:r>
      <w:r w:rsidR="00D14789" w:rsidRPr="00053365">
        <w:br/>
      </w:r>
    </w:p>
    <w:p w:rsidR="001337AA" w:rsidRDefault="008A65D0" w:rsidP="008C2B17">
      <w:pPr>
        <w:pStyle w:val="ListParagraph"/>
        <w:spacing w:after="100" w:afterAutospacing="1" w:line="240" w:lineRule="auto"/>
        <w:ind w:left="0"/>
        <w:jc w:val="both"/>
        <w:rPr>
          <w:rFonts w:cs="Calibri"/>
        </w:rPr>
      </w:pPr>
      <w:r w:rsidRPr="00053365">
        <w:t xml:space="preserve">Norway's </w:t>
      </w:r>
      <w:r w:rsidR="00924427" w:rsidRPr="00053365">
        <w:t>health capacity development ODA</w:t>
      </w:r>
      <w:r w:rsidRPr="00053365">
        <w:t xml:space="preserve"> has been primarily to the </w:t>
      </w:r>
      <w:r w:rsidR="00B954CD" w:rsidRPr="00053365">
        <w:t xml:space="preserve">training of diploma level nursing </w:t>
      </w:r>
      <w:proofErr w:type="gramStart"/>
      <w:r w:rsidR="00B954CD" w:rsidRPr="00053365">
        <w:t>technicians which</w:t>
      </w:r>
      <w:proofErr w:type="gramEnd"/>
      <w:r w:rsidR="00B954CD" w:rsidRPr="00053365">
        <w:t xml:space="preserve"> numerically form the backbone of the health system (circa US$ 44</w:t>
      </w:r>
      <w:r w:rsidR="00E5317A">
        <w:t xml:space="preserve"> </w:t>
      </w:r>
      <w:r w:rsidR="00B954CD" w:rsidRPr="00053365">
        <w:t xml:space="preserve">million) primarily for training and residential infrastructure. </w:t>
      </w:r>
      <w:r w:rsidR="00FC7D1C" w:rsidRPr="00053365">
        <w:t xml:space="preserve">The other major area of Norwegian </w:t>
      </w:r>
      <w:r w:rsidR="001206D4" w:rsidRPr="00053365">
        <w:t xml:space="preserve">Government </w:t>
      </w:r>
      <w:r w:rsidR="00B954CD" w:rsidRPr="00053365">
        <w:t>support has been for the College of Medicine</w:t>
      </w:r>
      <w:r w:rsidR="00924427" w:rsidRPr="00053365">
        <w:t xml:space="preserve"> (</w:t>
      </w:r>
      <w:proofErr w:type="spellStart"/>
      <w:r w:rsidR="00924427" w:rsidRPr="00053365">
        <w:t>CoM</w:t>
      </w:r>
      <w:proofErr w:type="spellEnd"/>
      <w:r w:rsidR="00924427" w:rsidRPr="00053365">
        <w:t>)</w:t>
      </w:r>
      <w:r w:rsidR="00B954CD" w:rsidRPr="00053365">
        <w:t xml:space="preserve">, </w:t>
      </w:r>
      <w:r w:rsidR="00B954CD" w:rsidRPr="00053365">
        <w:rPr>
          <w:rFonts w:cs="Calibri"/>
        </w:rPr>
        <w:t xml:space="preserve">which is responsible for the education of </w:t>
      </w:r>
      <w:proofErr w:type="gramStart"/>
      <w:r w:rsidR="00B954CD" w:rsidRPr="00053365">
        <w:rPr>
          <w:rFonts w:cs="Calibri"/>
        </w:rPr>
        <w:t>physicians</w:t>
      </w:r>
      <w:r w:rsidR="00B954CD" w:rsidRPr="00053365">
        <w:t>(</w:t>
      </w:r>
      <w:proofErr w:type="gramEnd"/>
      <w:r w:rsidR="00B954CD" w:rsidRPr="00053365">
        <w:t>circa US$14 million).</w:t>
      </w:r>
      <w:r w:rsidR="00B954CD" w:rsidRPr="00053365">
        <w:rPr>
          <w:rFonts w:cs="Calibri"/>
        </w:rPr>
        <w:t xml:space="preserve"> </w:t>
      </w:r>
      <w:r w:rsidR="00257FB4" w:rsidRPr="00053365">
        <w:rPr>
          <w:rFonts w:cs="Calibri"/>
        </w:rPr>
        <w:t>Significant s</w:t>
      </w:r>
      <w:r w:rsidR="00B954CD" w:rsidRPr="00053365">
        <w:rPr>
          <w:rFonts w:cs="Calibri"/>
        </w:rPr>
        <w:t xml:space="preserve">upport </w:t>
      </w:r>
      <w:proofErr w:type="gramStart"/>
      <w:r w:rsidR="00257FB4" w:rsidRPr="00053365">
        <w:rPr>
          <w:rFonts w:cs="Calibri"/>
        </w:rPr>
        <w:t>was</w:t>
      </w:r>
      <w:r w:rsidR="00B954CD" w:rsidRPr="00053365">
        <w:rPr>
          <w:rFonts w:cs="Calibri"/>
        </w:rPr>
        <w:t xml:space="preserve"> provided</w:t>
      </w:r>
      <w:proofErr w:type="gramEnd"/>
      <w:r w:rsidR="00B954CD" w:rsidRPr="00053365">
        <w:rPr>
          <w:rFonts w:cs="Calibri"/>
        </w:rPr>
        <w:t xml:space="preserve"> for infrastructure</w:t>
      </w:r>
      <w:r w:rsidR="00257FB4" w:rsidRPr="00053365">
        <w:rPr>
          <w:rFonts w:cs="Calibri"/>
        </w:rPr>
        <w:t xml:space="preserve"> and </w:t>
      </w:r>
      <w:r w:rsidR="00B954CD" w:rsidRPr="00053365">
        <w:rPr>
          <w:rFonts w:cs="Calibri"/>
        </w:rPr>
        <w:t xml:space="preserve">the first health sector </w:t>
      </w:r>
      <w:proofErr w:type="spellStart"/>
      <w:r w:rsidR="00B954CD" w:rsidRPr="00053365">
        <w:rPr>
          <w:rFonts w:cs="Calibri"/>
        </w:rPr>
        <w:t>SW</w:t>
      </w:r>
      <w:r w:rsidR="009A3070" w:rsidRPr="00053365">
        <w:rPr>
          <w:rFonts w:cs="Calibri"/>
        </w:rPr>
        <w:t>A</w:t>
      </w:r>
      <w:r w:rsidR="00B954CD" w:rsidRPr="00053365">
        <w:rPr>
          <w:rFonts w:cs="Calibri"/>
        </w:rPr>
        <w:t>p</w:t>
      </w:r>
      <w:proofErr w:type="spellEnd"/>
      <w:r w:rsidR="00B954CD" w:rsidRPr="00053365">
        <w:rPr>
          <w:rFonts w:cs="Calibri"/>
        </w:rPr>
        <w:t xml:space="preserve"> </w:t>
      </w:r>
      <w:r w:rsidR="00924427" w:rsidRPr="00053365">
        <w:rPr>
          <w:rFonts w:cs="Calibri"/>
        </w:rPr>
        <w:t xml:space="preserve">to which Norway contributed </w:t>
      </w:r>
      <w:r w:rsidR="00B954CD" w:rsidRPr="00053365">
        <w:rPr>
          <w:rFonts w:cs="Calibri"/>
        </w:rPr>
        <w:t>put some US$ 10 million into infrastructure</w:t>
      </w:r>
      <w:r w:rsidR="00924427" w:rsidRPr="00053365">
        <w:rPr>
          <w:rFonts w:cs="Calibri"/>
        </w:rPr>
        <w:t xml:space="preserve"> of </w:t>
      </w:r>
      <w:proofErr w:type="spellStart"/>
      <w:r w:rsidR="00924427" w:rsidRPr="00053365">
        <w:rPr>
          <w:rFonts w:cs="Calibri"/>
        </w:rPr>
        <w:t>CoM</w:t>
      </w:r>
      <w:r w:rsidR="00B954CD" w:rsidRPr="00053365">
        <w:rPr>
          <w:rFonts w:cs="Calibri"/>
        </w:rPr>
        <w:t>.</w:t>
      </w:r>
      <w:proofErr w:type="spellEnd"/>
      <w:r w:rsidR="00B954CD" w:rsidRPr="00053365">
        <w:rPr>
          <w:rFonts w:cs="Calibri"/>
        </w:rPr>
        <w:t xml:space="preserve"> </w:t>
      </w:r>
      <w:r w:rsidR="00257FB4" w:rsidRPr="00053365">
        <w:rPr>
          <w:rFonts w:cs="Calibri"/>
        </w:rPr>
        <w:t>Between them t</w:t>
      </w:r>
      <w:r w:rsidR="00B954CD" w:rsidRPr="00053365">
        <w:rPr>
          <w:rFonts w:cs="Calibri"/>
        </w:rPr>
        <w:t xml:space="preserve">he Norwegian Government and the Global Fund have been the largest single contributors to the infrastructure of </w:t>
      </w:r>
      <w:proofErr w:type="spellStart"/>
      <w:r w:rsidR="00924427" w:rsidRPr="00053365">
        <w:rPr>
          <w:rFonts w:cs="Calibri"/>
        </w:rPr>
        <w:t>CoM</w:t>
      </w:r>
      <w:r w:rsidR="00FC7D1C" w:rsidRPr="00053365">
        <w:t>.</w:t>
      </w:r>
      <w:proofErr w:type="spellEnd"/>
      <w:r w:rsidR="001337AA">
        <w:br/>
      </w:r>
    </w:p>
    <w:p w:rsidR="002E4457" w:rsidRPr="00CA7E30" w:rsidRDefault="002E4457" w:rsidP="008C2B17">
      <w:pPr>
        <w:pStyle w:val="ListParagraph"/>
        <w:spacing w:before="120" w:after="100" w:afterAutospacing="1" w:line="240" w:lineRule="auto"/>
        <w:ind w:left="0"/>
        <w:contextualSpacing w:val="0"/>
        <w:jc w:val="both"/>
        <w:rPr>
          <w:rFonts w:cs="Calibri"/>
        </w:rPr>
      </w:pPr>
      <w:r w:rsidRPr="00053365">
        <w:rPr>
          <w:rFonts w:cs="Calibri"/>
        </w:rPr>
        <w:t xml:space="preserve">Most </w:t>
      </w:r>
      <w:proofErr w:type="gramStart"/>
      <w:r w:rsidRPr="00053365">
        <w:rPr>
          <w:rFonts w:cs="Calibri"/>
        </w:rPr>
        <w:t>recently</w:t>
      </w:r>
      <w:proofErr w:type="gramEnd"/>
      <w:r w:rsidRPr="00053365">
        <w:rPr>
          <w:rFonts w:cs="Calibri"/>
        </w:rPr>
        <w:t xml:space="preserve"> </w:t>
      </w:r>
      <w:r w:rsidR="000B79E5" w:rsidRPr="00053365">
        <w:rPr>
          <w:rFonts w:cs="Calibri"/>
        </w:rPr>
        <w:t xml:space="preserve">some </w:t>
      </w:r>
      <w:r w:rsidRPr="00053365">
        <w:rPr>
          <w:rFonts w:cs="Calibri"/>
        </w:rPr>
        <w:t xml:space="preserve">US$ </w:t>
      </w:r>
      <w:r w:rsidR="000B79E5" w:rsidRPr="00053365">
        <w:rPr>
          <w:rFonts w:cs="Calibri"/>
        </w:rPr>
        <w:t xml:space="preserve">6 million </w:t>
      </w:r>
      <w:r w:rsidRPr="00053365">
        <w:rPr>
          <w:rFonts w:cs="Calibri"/>
        </w:rPr>
        <w:t xml:space="preserve">equivalent has been </w:t>
      </w:r>
      <w:r w:rsidR="005C4055" w:rsidRPr="00053365">
        <w:rPr>
          <w:rFonts w:cs="Calibri"/>
        </w:rPr>
        <w:t>provided</w:t>
      </w:r>
      <w:r w:rsidRPr="00053365">
        <w:rPr>
          <w:rFonts w:cs="Calibri"/>
        </w:rPr>
        <w:t xml:space="preserve"> for infrastructure of the </w:t>
      </w:r>
      <w:proofErr w:type="spellStart"/>
      <w:r w:rsidR="00807F00" w:rsidRPr="00053365">
        <w:rPr>
          <w:rFonts w:cs="Calibri"/>
        </w:rPr>
        <w:t>Kamuzu</w:t>
      </w:r>
      <w:proofErr w:type="spellEnd"/>
      <w:r w:rsidR="00807F00" w:rsidRPr="00CA7E30">
        <w:rPr>
          <w:rFonts w:cs="Calibri"/>
        </w:rPr>
        <w:t xml:space="preserve"> Central </w:t>
      </w:r>
      <w:proofErr w:type="spellStart"/>
      <w:r w:rsidR="00C24379" w:rsidRPr="00CA7E30">
        <w:rPr>
          <w:rFonts w:cs="Calibri"/>
        </w:rPr>
        <w:t>Central</w:t>
      </w:r>
      <w:proofErr w:type="spellEnd"/>
      <w:r w:rsidR="00C24379" w:rsidRPr="00CA7E30">
        <w:rPr>
          <w:rFonts w:cs="Calibri"/>
        </w:rPr>
        <w:t xml:space="preserve"> Hospital </w:t>
      </w:r>
      <w:r w:rsidR="00807F00" w:rsidRPr="00CA7E30">
        <w:rPr>
          <w:rFonts w:cs="Calibri"/>
        </w:rPr>
        <w:t xml:space="preserve">in </w:t>
      </w:r>
      <w:r w:rsidR="00C24379" w:rsidRPr="00CA7E30">
        <w:rPr>
          <w:rFonts w:cs="Calibri"/>
        </w:rPr>
        <w:t>Lilongwe for surgical and intensive care infrastructure.</w:t>
      </w:r>
      <w:r w:rsidR="00807F00" w:rsidRPr="00CA7E30">
        <w:rPr>
          <w:rFonts w:cs="Calibri"/>
        </w:rPr>
        <w:t xml:space="preserve"> This contributes to both the infrastructure of the Hospital and to the teaching opportunities for the surgeons training in Lilongwe.</w:t>
      </w:r>
    </w:p>
    <w:p w:rsidR="00FC7D1C" w:rsidRPr="00C91E1C" w:rsidRDefault="00FC7D1C" w:rsidP="008C2B17">
      <w:pPr>
        <w:pStyle w:val="Heading2"/>
      </w:pPr>
      <w:bookmarkStart w:id="5" w:name="_Toc433541241"/>
      <w:r w:rsidRPr="00C91E1C">
        <w:t xml:space="preserve">Overall Relevance of the </w:t>
      </w:r>
      <w:r w:rsidR="00B00C0A">
        <w:t>S</w:t>
      </w:r>
      <w:r w:rsidRPr="00C91E1C">
        <w:t>upport</w:t>
      </w:r>
      <w:bookmarkEnd w:id="5"/>
    </w:p>
    <w:p w:rsidR="00CA7E30" w:rsidRPr="00CA7E30" w:rsidRDefault="00B326F3" w:rsidP="008C2B17">
      <w:pPr>
        <w:pStyle w:val="ListParagraph"/>
        <w:spacing w:before="120" w:after="100" w:afterAutospacing="1" w:line="240" w:lineRule="auto"/>
        <w:ind w:left="0"/>
        <w:contextualSpacing w:val="0"/>
        <w:jc w:val="both"/>
        <w:rPr>
          <w:rFonts w:cs="Calibri"/>
        </w:rPr>
      </w:pPr>
      <w:r w:rsidRPr="00C91E1C">
        <w:t xml:space="preserve">There can be no dispute on the significance of improving health in Malawi, although the factors for poor health outcomes extend beyond the health sector, especially </w:t>
      </w:r>
      <w:r w:rsidR="00E34E0D" w:rsidRPr="00C91E1C">
        <w:t>nutrition. Table 1 below present</w:t>
      </w:r>
      <w:r w:rsidR="003229D6" w:rsidRPr="00C91E1C">
        <w:t>s</w:t>
      </w:r>
      <w:r w:rsidR="00E34E0D" w:rsidRPr="00C91E1C">
        <w:t xml:space="preserve"> </w:t>
      </w:r>
      <w:r w:rsidR="0076118D" w:rsidRPr="00C91E1C">
        <w:t>selected</w:t>
      </w:r>
      <w:r w:rsidR="00E34E0D" w:rsidRPr="00C91E1C">
        <w:t xml:space="preserve"> </w:t>
      </w:r>
      <w:r w:rsidR="0076118D" w:rsidRPr="00C91E1C">
        <w:t xml:space="preserve">health indicators. It </w:t>
      </w:r>
      <w:proofErr w:type="gramStart"/>
      <w:r w:rsidR="0076118D" w:rsidRPr="00C91E1C">
        <w:t>can be seen</w:t>
      </w:r>
      <w:proofErr w:type="gramEnd"/>
      <w:r w:rsidR="0076118D" w:rsidRPr="00C91E1C">
        <w:t xml:space="preserve"> that Malawi </w:t>
      </w:r>
      <w:r w:rsidR="0069245F">
        <w:t xml:space="preserve">now </w:t>
      </w:r>
      <w:r w:rsidR="0076118D" w:rsidRPr="00C91E1C">
        <w:t xml:space="preserve">compares </w:t>
      </w:r>
      <w:r w:rsidR="0069245F">
        <w:t>reasonably</w:t>
      </w:r>
      <w:r w:rsidR="0076118D" w:rsidRPr="00C91E1C">
        <w:t xml:space="preserve"> with Africa averages</w:t>
      </w:r>
      <w:r w:rsidR="006652F5">
        <w:t xml:space="preserve"> and </w:t>
      </w:r>
      <w:r w:rsidR="0069245F">
        <w:t>has made significant progress on MDG goals. M</w:t>
      </w:r>
      <w:r w:rsidR="006652F5">
        <w:t xml:space="preserve">aternal and child health </w:t>
      </w:r>
      <w:r w:rsidR="0069245F">
        <w:t>remain</w:t>
      </w:r>
      <w:r w:rsidR="006652F5">
        <w:t xml:space="preserve"> major priorities</w:t>
      </w:r>
      <w:r w:rsidR="0076118D" w:rsidRPr="00C91E1C">
        <w:t>.</w:t>
      </w:r>
      <w:r w:rsidR="00CA7E30" w:rsidRPr="00CA7E30">
        <w:rPr>
          <w:rFonts w:cs="Calibri"/>
        </w:rPr>
        <w:t xml:space="preserve"> </w:t>
      </w:r>
      <w:r w:rsidR="0069245F">
        <w:rPr>
          <w:rFonts w:cs="Calibri"/>
        </w:rPr>
        <w:t xml:space="preserve">It </w:t>
      </w:r>
      <w:proofErr w:type="gramStart"/>
      <w:r w:rsidR="0069245F">
        <w:rPr>
          <w:rFonts w:cs="Calibri"/>
        </w:rPr>
        <w:t>may be noted</w:t>
      </w:r>
      <w:proofErr w:type="gramEnd"/>
      <w:r w:rsidR="0069245F">
        <w:rPr>
          <w:rFonts w:cs="Calibri"/>
        </w:rPr>
        <w:t xml:space="preserve"> that Malawi’s status on the indicators has improved markedly in the period since 1990 and especially in recent years when it has moved from well below African and LDC averages to around the African and LDC averages (which is still poor compared with other developing country regions and income levels). The Malawi figures for ratio of physicians and nurses to population are still poor but it </w:t>
      </w:r>
      <w:proofErr w:type="gramStart"/>
      <w:r w:rsidR="0069245F">
        <w:rPr>
          <w:rFonts w:cs="Calibri"/>
        </w:rPr>
        <w:t>should be noted</w:t>
      </w:r>
      <w:proofErr w:type="gramEnd"/>
      <w:r w:rsidR="0069245F">
        <w:rPr>
          <w:rFonts w:cs="Calibri"/>
        </w:rPr>
        <w:t xml:space="preserve"> that this data is for the period 2007-13.</w:t>
      </w:r>
    </w:p>
    <w:tbl>
      <w:tblPr>
        <w:tblStyle w:val="TableGrid"/>
        <w:tblW w:w="0" w:type="auto"/>
        <w:tblLook w:val="04A0" w:firstRow="1" w:lastRow="0" w:firstColumn="1" w:lastColumn="0" w:noHBand="0" w:noVBand="1"/>
      </w:tblPr>
      <w:tblGrid>
        <w:gridCol w:w="3794"/>
        <w:gridCol w:w="1362"/>
        <w:gridCol w:w="1362"/>
        <w:gridCol w:w="1362"/>
        <w:gridCol w:w="1362"/>
      </w:tblGrid>
      <w:tr w:rsidR="000B79E5" w:rsidRPr="00C91E1C" w:rsidTr="00AC093B">
        <w:tc>
          <w:tcPr>
            <w:tcW w:w="9242" w:type="dxa"/>
            <w:gridSpan w:val="5"/>
          </w:tcPr>
          <w:p w:rsidR="000B79E5" w:rsidRPr="00C91E1C" w:rsidRDefault="000B79E5" w:rsidP="002F6AD3">
            <w:pPr>
              <w:keepNext/>
              <w:spacing w:after="100" w:afterAutospacing="1"/>
            </w:pPr>
            <w:r w:rsidRPr="000B79E5">
              <w:rPr>
                <w:b/>
              </w:rPr>
              <w:t xml:space="preserve">Table 1 Malawi Selected Health Indicators </w:t>
            </w:r>
          </w:p>
        </w:tc>
      </w:tr>
      <w:tr w:rsidR="00886E3E" w:rsidRPr="00C91E1C" w:rsidTr="0069245F">
        <w:tc>
          <w:tcPr>
            <w:tcW w:w="3794" w:type="dxa"/>
          </w:tcPr>
          <w:p w:rsidR="00886E3E" w:rsidRPr="000B79E5" w:rsidRDefault="00886E3E" w:rsidP="00CA7E30">
            <w:pPr>
              <w:keepNext/>
              <w:spacing w:after="100" w:afterAutospacing="1"/>
              <w:rPr>
                <w:b/>
              </w:rPr>
            </w:pPr>
            <w:r w:rsidRPr="000B79E5">
              <w:rPr>
                <w:b/>
              </w:rPr>
              <w:t>Indicator</w:t>
            </w:r>
          </w:p>
        </w:tc>
        <w:tc>
          <w:tcPr>
            <w:tcW w:w="1362" w:type="dxa"/>
          </w:tcPr>
          <w:p w:rsidR="00886E3E" w:rsidRPr="000B79E5" w:rsidRDefault="00886E3E" w:rsidP="0069245F">
            <w:pPr>
              <w:keepNext/>
              <w:spacing w:after="100" w:afterAutospacing="1"/>
              <w:jc w:val="center"/>
              <w:rPr>
                <w:b/>
              </w:rPr>
            </w:pPr>
            <w:r>
              <w:rPr>
                <w:b/>
              </w:rPr>
              <w:t>Year of Data</w:t>
            </w:r>
          </w:p>
        </w:tc>
        <w:tc>
          <w:tcPr>
            <w:tcW w:w="1362" w:type="dxa"/>
          </w:tcPr>
          <w:p w:rsidR="00886E3E" w:rsidRPr="000B79E5" w:rsidRDefault="00886E3E" w:rsidP="0069245F">
            <w:pPr>
              <w:keepNext/>
              <w:spacing w:after="100" w:afterAutospacing="1"/>
              <w:jc w:val="center"/>
              <w:rPr>
                <w:b/>
              </w:rPr>
            </w:pPr>
            <w:r w:rsidRPr="000B79E5">
              <w:rPr>
                <w:b/>
              </w:rPr>
              <w:t>Malawi</w:t>
            </w:r>
          </w:p>
        </w:tc>
        <w:tc>
          <w:tcPr>
            <w:tcW w:w="1362" w:type="dxa"/>
          </w:tcPr>
          <w:p w:rsidR="00886E3E" w:rsidRPr="000B79E5" w:rsidRDefault="00886E3E" w:rsidP="0069245F">
            <w:pPr>
              <w:keepNext/>
              <w:spacing w:after="100" w:afterAutospacing="1"/>
              <w:jc w:val="center"/>
              <w:rPr>
                <w:b/>
              </w:rPr>
            </w:pPr>
            <w:r w:rsidRPr="000B79E5">
              <w:rPr>
                <w:b/>
              </w:rPr>
              <w:t>Africa Average</w:t>
            </w:r>
          </w:p>
        </w:tc>
        <w:tc>
          <w:tcPr>
            <w:tcW w:w="1362" w:type="dxa"/>
          </w:tcPr>
          <w:p w:rsidR="00886E3E" w:rsidRPr="000B79E5" w:rsidRDefault="00886E3E" w:rsidP="0069245F">
            <w:pPr>
              <w:keepNext/>
              <w:spacing w:after="100" w:afterAutospacing="1"/>
              <w:jc w:val="center"/>
              <w:rPr>
                <w:b/>
              </w:rPr>
            </w:pPr>
            <w:r w:rsidRPr="000B79E5">
              <w:rPr>
                <w:b/>
              </w:rPr>
              <w:t>MDG Target</w:t>
            </w:r>
          </w:p>
        </w:tc>
      </w:tr>
      <w:tr w:rsidR="00886E3E" w:rsidRPr="00C91E1C" w:rsidTr="0069245F">
        <w:tc>
          <w:tcPr>
            <w:tcW w:w="3794" w:type="dxa"/>
          </w:tcPr>
          <w:p w:rsidR="00886E3E" w:rsidRPr="00C91E1C" w:rsidRDefault="00886E3E" w:rsidP="00CA7E30">
            <w:pPr>
              <w:keepNext/>
              <w:spacing w:after="100" w:afterAutospacing="1"/>
            </w:pPr>
            <w:r w:rsidRPr="00C91E1C">
              <w:t>Life Expectancy at birth</w:t>
            </w:r>
          </w:p>
        </w:tc>
        <w:tc>
          <w:tcPr>
            <w:tcW w:w="1362" w:type="dxa"/>
          </w:tcPr>
          <w:p w:rsidR="00886E3E" w:rsidRPr="00C91E1C" w:rsidRDefault="00886E3E" w:rsidP="0069245F">
            <w:pPr>
              <w:keepNext/>
              <w:spacing w:after="100" w:afterAutospacing="1"/>
              <w:jc w:val="center"/>
            </w:pPr>
            <w:r>
              <w:t>2013</w:t>
            </w:r>
          </w:p>
        </w:tc>
        <w:tc>
          <w:tcPr>
            <w:tcW w:w="1362" w:type="dxa"/>
          </w:tcPr>
          <w:p w:rsidR="00886E3E" w:rsidRPr="00C91E1C" w:rsidRDefault="00886E3E" w:rsidP="0069245F">
            <w:pPr>
              <w:keepNext/>
              <w:spacing w:after="100" w:afterAutospacing="1"/>
              <w:jc w:val="center"/>
            </w:pPr>
            <w:r>
              <w:t>60</w:t>
            </w:r>
          </w:p>
        </w:tc>
        <w:tc>
          <w:tcPr>
            <w:tcW w:w="1362" w:type="dxa"/>
          </w:tcPr>
          <w:p w:rsidR="00886E3E" w:rsidRPr="00C91E1C" w:rsidRDefault="00886E3E" w:rsidP="0069245F">
            <w:pPr>
              <w:keepNext/>
              <w:spacing w:after="100" w:afterAutospacing="1"/>
              <w:jc w:val="center"/>
            </w:pPr>
            <w:r w:rsidRPr="00C91E1C">
              <w:t>5</w:t>
            </w:r>
            <w:r>
              <w:t>8 (2012)</w:t>
            </w:r>
          </w:p>
        </w:tc>
        <w:tc>
          <w:tcPr>
            <w:tcW w:w="1362" w:type="dxa"/>
          </w:tcPr>
          <w:p w:rsidR="00886E3E" w:rsidRPr="00C91E1C" w:rsidRDefault="00886E3E" w:rsidP="0069245F">
            <w:pPr>
              <w:keepNext/>
              <w:spacing w:after="100" w:afterAutospacing="1"/>
              <w:jc w:val="center"/>
            </w:pPr>
          </w:p>
        </w:tc>
      </w:tr>
      <w:tr w:rsidR="00886E3E" w:rsidRPr="00C91E1C" w:rsidTr="0069245F">
        <w:tc>
          <w:tcPr>
            <w:tcW w:w="3794" w:type="dxa"/>
          </w:tcPr>
          <w:p w:rsidR="00886E3E" w:rsidRPr="00C91E1C" w:rsidRDefault="00886E3E" w:rsidP="00CA7E30">
            <w:pPr>
              <w:keepNext/>
              <w:spacing w:after="100" w:afterAutospacing="1"/>
            </w:pPr>
            <w:r w:rsidRPr="00C91E1C">
              <w:t>Still births</w:t>
            </w:r>
            <w:r>
              <w:t xml:space="preserve"> (includes deaths during birth) per 1000 births</w:t>
            </w:r>
          </w:p>
        </w:tc>
        <w:tc>
          <w:tcPr>
            <w:tcW w:w="1362" w:type="dxa"/>
          </w:tcPr>
          <w:p w:rsidR="00886E3E" w:rsidRPr="00C91E1C" w:rsidRDefault="00886E3E" w:rsidP="0069245F">
            <w:pPr>
              <w:keepNext/>
              <w:spacing w:after="100" w:afterAutospacing="1"/>
              <w:jc w:val="center"/>
            </w:pPr>
            <w:r>
              <w:t>2013</w:t>
            </w:r>
          </w:p>
        </w:tc>
        <w:tc>
          <w:tcPr>
            <w:tcW w:w="1362" w:type="dxa"/>
          </w:tcPr>
          <w:p w:rsidR="00886E3E" w:rsidRPr="00C91E1C" w:rsidRDefault="00886E3E" w:rsidP="0069245F">
            <w:pPr>
              <w:keepNext/>
              <w:spacing w:after="100" w:afterAutospacing="1"/>
              <w:jc w:val="center"/>
            </w:pPr>
            <w:r w:rsidRPr="00C91E1C">
              <w:t>24</w:t>
            </w:r>
          </w:p>
        </w:tc>
        <w:tc>
          <w:tcPr>
            <w:tcW w:w="1362" w:type="dxa"/>
          </w:tcPr>
          <w:p w:rsidR="00886E3E" w:rsidRPr="00C91E1C" w:rsidRDefault="00886E3E" w:rsidP="0069245F">
            <w:pPr>
              <w:keepNext/>
              <w:spacing w:after="100" w:afterAutospacing="1"/>
              <w:jc w:val="center"/>
            </w:pPr>
          </w:p>
        </w:tc>
        <w:tc>
          <w:tcPr>
            <w:tcW w:w="1362" w:type="dxa"/>
          </w:tcPr>
          <w:p w:rsidR="00886E3E" w:rsidRPr="00C91E1C" w:rsidRDefault="00886E3E" w:rsidP="0069245F">
            <w:pPr>
              <w:keepNext/>
              <w:spacing w:after="100" w:afterAutospacing="1"/>
              <w:jc w:val="center"/>
            </w:pPr>
          </w:p>
        </w:tc>
      </w:tr>
      <w:tr w:rsidR="00886E3E" w:rsidRPr="00C91E1C" w:rsidTr="0069245F">
        <w:tc>
          <w:tcPr>
            <w:tcW w:w="3794" w:type="dxa"/>
          </w:tcPr>
          <w:p w:rsidR="00886E3E" w:rsidRPr="00C91E1C" w:rsidRDefault="00886E3E" w:rsidP="00CA7E30">
            <w:pPr>
              <w:keepNext/>
              <w:spacing w:after="100" w:afterAutospacing="1"/>
            </w:pPr>
            <w:r w:rsidRPr="00C91E1C">
              <w:t>Neonatal mortality</w:t>
            </w:r>
            <w:r>
              <w:t xml:space="preserve"> per 1000 live births</w:t>
            </w:r>
          </w:p>
        </w:tc>
        <w:tc>
          <w:tcPr>
            <w:tcW w:w="1362" w:type="dxa"/>
          </w:tcPr>
          <w:p w:rsidR="00886E3E" w:rsidRPr="00C91E1C" w:rsidRDefault="00886E3E" w:rsidP="0069245F">
            <w:pPr>
              <w:keepNext/>
              <w:spacing w:after="100" w:afterAutospacing="1"/>
              <w:jc w:val="center"/>
            </w:pPr>
            <w:r>
              <w:t>2013</w:t>
            </w:r>
          </w:p>
        </w:tc>
        <w:tc>
          <w:tcPr>
            <w:tcW w:w="1362" w:type="dxa"/>
          </w:tcPr>
          <w:p w:rsidR="00886E3E" w:rsidRPr="00C91E1C" w:rsidRDefault="00886E3E" w:rsidP="0069245F">
            <w:pPr>
              <w:keepNext/>
              <w:spacing w:after="100" w:afterAutospacing="1"/>
              <w:jc w:val="center"/>
            </w:pPr>
            <w:r>
              <w:t>23.2</w:t>
            </w:r>
          </w:p>
        </w:tc>
        <w:tc>
          <w:tcPr>
            <w:tcW w:w="1362" w:type="dxa"/>
          </w:tcPr>
          <w:p w:rsidR="00886E3E" w:rsidRPr="00C91E1C" w:rsidRDefault="00886E3E" w:rsidP="0069245F">
            <w:pPr>
              <w:keepNext/>
              <w:spacing w:after="100" w:afterAutospacing="1"/>
              <w:jc w:val="center"/>
            </w:pPr>
            <w:r w:rsidRPr="00C91E1C">
              <w:t>34</w:t>
            </w:r>
          </w:p>
        </w:tc>
        <w:tc>
          <w:tcPr>
            <w:tcW w:w="1362" w:type="dxa"/>
          </w:tcPr>
          <w:p w:rsidR="00886E3E" w:rsidRPr="00C91E1C" w:rsidRDefault="00886E3E" w:rsidP="0069245F">
            <w:pPr>
              <w:keepNext/>
              <w:spacing w:after="100" w:afterAutospacing="1"/>
              <w:jc w:val="center"/>
            </w:pPr>
            <w:r w:rsidRPr="00C91E1C">
              <w:t>45</w:t>
            </w:r>
          </w:p>
        </w:tc>
      </w:tr>
      <w:tr w:rsidR="00886E3E" w:rsidRPr="00C91E1C" w:rsidTr="0069245F">
        <w:tc>
          <w:tcPr>
            <w:tcW w:w="3794" w:type="dxa"/>
          </w:tcPr>
          <w:p w:rsidR="00886E3E" w:rsidRPr="00C91E1C" w:rsidRDefault="00886E3E" w:rsidP="00D61C47">
            <w:pPr>
              <w:keepNext/>
              <w:spacing w:after="100" w:afterAutospacing="1"/>
            </w:pPr>
            <w:r w:rsidRPr="00C91E1C">
              <w:t>Under 5 mortality</w:t>
            </w:r>
            <w:r>
              <w:t xml:space="preserve"> per 1000 births</w:t>
            </w:r>
          </w:p>
        </w:tc>
        <w:tc>
          <w:tcPr>
            <w:tcW w:w="1362" w:type="dxa"/>
          </w:tcPr>
          <w:p w:rsidR="00886E3E" w:rsidRPr="00C91E1C" w:rsidRDefault="00886E3E" w:rsidP="0069245F">
            <w:pPr>
              <w:keepNext/>
              <w:spacing w:after="100" w:afterAutospacing="1"/>
              <w:jc w:val="center"/>
            </w:pPr>
            <w:r>
              <w:t>2013</w:t>
            </w:r>
          </w:p>
        </w:tc>
        <w:tc>
          <w:tcPr>
            <w:tcW w:w="1362" w:type="dxa"/>
          </w:tcPr>
          <w:p w:rsidR="00886E3E" w:rsidRPr="00C91E1C" w:rsidRDefault="00886E3E" w:rsidP="0069245F">
            <w:pPr>
              <w:keepNext/>
              <w:spacing w:after="100" w:afterAutospacing="1"/>
              <w:jc w:val="center"/>
            </w:pPr>
            <w:r>
              <w:t>67.9</w:t>
            </w:r>
          </w:p>
        </w:tc>
        <w:tc>
          <w:tcPr>
            <w:tcW w:w="1362" w:type="dxa"/>
          </w:tcPr>
          <w:p w:rsidR="00886E3E" w:rsidRPr="00C91E1C" w:rsidRDefault="00886E3E" w:rsidP="0069245F">
            <w:pPr>
              <w:keepNext/>
              <w:spacing w:after="100" w:afterAutospacing="1"/>
              <w:jc w:val="center"/>
            </w:pPr>
            <w:r w:rsidRPr="00C91E1C">
              <w:t>1</w:t>
            </w:r>
            <w:r>
              <w:t>07 (2011)</w:t>
            </w:r>
          </w:p>
        </w:tc>
        <w:tc>
          <w:tcPr>
            <w:tcW w:w="1362" w:type="dxa"/>
          </w:tcPr>
          <w:p w:rsidR="00886E3E" w:rsidRPr="00C91E1C" w:rsidRDefault="00886E3E" w:rsidP="0069245F">
            <w:pPr>
              <w:keepNext/>
              <w:spacing w:after="100" w:afterAutospacing="1"/>
              <w:jc w:val="center"/>
            </w:pPr>
            <w:r>
              <w:t>7</w:t>
            </w:r>
            <w:r w:rsidRPr="00C91E1C">
              <w:t>8</w:t>
            </w:r>
          </w:p>
        </w:tc>
      </w:tr>
      <w:tr w:rsidR="00886E3E" w:rsidRPr="00C91E1C" w:rsidTr="0069245F">
        <w:tc>
          <w:tcPr>
            <w:tcW w:w="3794" w:type="dxa"/>
          </w:tcPr>
          <w:p w:rsidR="00886E3E" w:rsidRPr="00C91E1C" w:rsidRDefault="00886E3E" w:rsidP="00D61C47">
            <w:pPr>
              <w:keepNext/>
              <w:spacing w:after="100" w:afterAutospacing="1"/>
            </w:pPr>
            <w:r>
              <w:t>Reduction in under 5 mortality rate 1990-2013</w:t>
            </w:r>
          </w:p>
        </w:tc>
        <w:tc>
          <w:tcPr>
            <w:tcW w:w="1362" w:type="dxa"/>
          </w:tcPr>
          <w:p w:rsidR="00886E3E" w:rsidRDefault="00886E3E" w:rsidP="0069245F">
            <w:pPr>
              <w:keepNext/>
              <w:spacing w:after="100" w:afterAutospacing="1"/>
              <w:jc w:val="center"/>
            </w:pPr>
            <w:r>
              <w:t>2013</w:t>
            </w:r>
          </w:p>
        </w:tc>
        <w:tc>
          <w:tcPr>
            <w:tcW w:w="1362" w:type="dxa"/>
          </w:tcPr>
          <w:p w:rsidR="00886E3E" w:rsidRDefault="00886E3E" w:rsidP="0069245F">
            <w:pPr>
              <w:keepNext/>
              <w:spacing w:after="100" w:afterAutospacing="1"/>
              <w:jc w:val="center"/>
            </w:pPr>
            <w:r>
              <w:t>72%</w:t>
            </w:r>
          </w:p>
        </w:tc>
        <w:tc>
          <w:tcPr>
            <w:tcW w:w="1362" w:type="dxa"/>
          </w:tcPr>
          <w:p w:rsidR="00886E3E" w:rsidRPr="00C91E1C" w:rsidRDefault="00886E3E" w:rsidP="0069245F">
            <w:pPr>
              <w:keepNext/>
              <w:spacing w:after="100" w:afterAutospacing="1"/>
              <w:jc w:val="center"/>
            </w:pPr>
          </w:p>
        </w:tc>
        <w:tc>
          <w:tcPr>
            <w:tcW w:w="1362" w:type="dxa"/>
          </w:tcPr>
          <w:p w:rsidR="00886E3E" w:rsidRPr="00C91E1C" w:rsidRDefault="00886E3E" w:rsidP="0069245F">
            <w:pPr>
              <w:keepNext/>
              <w:spacing w:after="100" w:afterAutospacing="1"/>
              <w:jc w:val="center"/>
            </w:pPr>
            <w:r>
              <w:t>67%</w:t>
            </w:r>
          </w:p>
        </w:tc>
      </w:tr>
      <w:tr w:rsidR="00886E3E" w:rsidRPr="00C91E1C" w:rsidTr="0069245F">
        <w:tc>
          <w:tcPr>
            <w:tcW w:w="3794" w:type="dxa"/>
          </w:tcPr>
          <w:p w:rsidR="00886E3E" w:rsidRPr="00C91E1C" w:rsidRDefault="00886E3E" w:rsidP="00CA7E30">
            <w:pPr>
              <w:keepNext/>
              <w:spacing w:after="100" w:afterAutospacing="1"/>
            </w:pPr>
            <w:r>
              <w:t>Maternal mortality rate per 100,000 live births</w:t>
            </w:r>
          </w:p>
        </w:tc>
        <w:tc>
          <w:tcPr>
            <w:tcW w:w="1362" w:type="dxa"/>
          </w:tcPr>
          <w:p w:rsidR="00886E3E" w:rsidRPr="00C91E1C" w:rsidRDefault="00886E3E" w:rsidP="0069245F">
            <w:pPr>
              <w:keepNext/>
              <w:spacing w:after="100" w:afterAutospacing="1"/>
              <w:jc w:val="center"/>
            </w:pPr>
            <w:r>
              <w:t>2013</w:t>
            </w:r>
          </w:p>
        </w:tc>
        <w:tc>
          <w:tcPr>
            <w:tcW w:w="1362" w:type="dxa"/>
          </w:tcPr>
          <w:p w:rsidR="00886E3E" w:rsidRPr="00C91E1C" w:rsidRDefault="00886E3E" w:rsidP="0069245F">
            <w:pPr>
              <w:keepNext/>
              <w:spacing w:after="100" w:afterAutospacing="1"/>
              <w:jc w:val="center"/>
            </w:pPr>
            <w:r>
              <w:t>510</w:t>
            </w:r>
          </w:p>
        </w:tc>
        <w:tc>
          <w:tcPr>
            <w:tcW w:w="1362" w:type="dxa"/>
          </w:tcPr>
          <w:p w:rsidR="00886E3E" w:rsidRPr="00C91E1C" w:rsidRDefault="00886E3E" w:rsidP="0069245F">
            <w:pPr>
              <w:keepNext/>
              <w:spacing w:after="100" w:afterAutospacing="1"/>
              <w:jc w:val="center"/>
            </w:pPr>
            <w:r>
              <w:t>500</w:t>
            </w:r>
          </w:p>
        </w:tc>
        <w:tc>
          <w:tcPr>
            <w:tcW w:w="1362" w:type="dxa"/>
          </w:tcPr>
          <w:p w:rsidR="00886E3E" w:rsidRPr="00C91E1C" w:rsidRDefault="00886E3E" w:rsidP="0069245F">
            <w:pPr>
              <w:keepNext/>
              <w:spacing w:after="100" w:afterAutospacing="1"/>
              <w:jc w:val="center"/>
            </w:pPr>
            <w:r>
              <w:t>228</w:t>
            </w:r>
          </w:p>
        </w:tc>
      </w:tr>
      <w:tr w:rsidR="00886E3E" w:rsidRPr="00C91E1C" w:rsidTr="0069245F">
        <w:tc>
          <w:tcPr>
            <w:tcW w:w="3794" w:type="dxa"/>
          </w:tcPr>
          <w:p w:rsidR="00886E3E" w:rsidRDefault="00886E3E" w:rsidP="00D61C47">
            <w:pPr>
              <w:keepNext/>
              <w:spacing w:after="100" w:afterAutospacing="1"/>
            </w:pPr>
            <w:r>
              <w:t>Reduction in maternal mortality rate 1990-2013</w:t>
            </w:r>
          </w:p>
        </w:tc>
        <w:tc>
          <w:tcPr>
            <w:tcW w:w="1362" w:type="dxa"/>
          </w:tcPr>
          <w:p w:rsidR="00886E3E" w:rsidRPr="00C91E1C" w:rsidRDefault="00886E3E" w:rsidP="0069245F">
            <w:pPr>
              <w:keepNext/>
              <w:spacing w:after="100" w:afterAutospacing="1"/>
              <w:jc w:val="center"/>
            </w:pPr>
            <w:r>
              <w:t>2013</w:t>
            </w:r>
          </w:p>
        </w:tc>
        <w:tc>
          <w:tcPr>
            <w:tcW w:w="1362" w:type="dxa"/>
          </w:tcPr>
          <w:p w:rsidR="00886E3E" w:rsidRPr="00C91E1C" w:rsidRDefault="00886E3E" w:rsidP="0069245F">
            <w:pPr>
              <w:keepNext/>
              <w:spacing w:after="100" w:afterAutospacing="1"/>
              <w:jc w:val="center"/>
            </w:pPr>
            <w:r>
              <w:t>88%</w:t>
            </w:r>
          </w:p>
        </w:tc>
        <w:tc>
          <w:tcPr>
            <w:tcW w:w="1362" w:type="dxa"/>
          </w:tcPr>
          <w:p w:rsidR="00886E3E" w:rsidRPr="00C91E1C" w:rsidRDefault="00886E3E" w:rsidP="0069245F">
            <w:pPr>
              <w:keepNext/>
              <w:spacing w:after="100" w:afterAutospacing="1"/>
              <w:jc w:val="center"/>
            </w:pPr>
            <w:r>
              <w:t>Malawi one of best in Africa</w:t>
            </w:r>
          </w:p>
        </w:tc>
        <w:tc>
          <w:tcPr>
            <w:tcW w:w="1362" w:type="dxa"/>
          </w:tcPr>
          <w:p w:rsidR="00886E3E" w:rsidRPr="00C91E1C" w:rsidRDefault="00886E3E" w:rsidP="0069245F">
            <w:pPr>
              <w:keepNext/>
              <w:spacing w:after="100" w:afterAutospacing="1"/>
              <w:jc w:val="center"/>
            </w:pPr>
            <w:r>
              <w:t>75%</w:t>
            </w:r>
          </w:p>
        </w:tc>
      </w:tr>
      <w:tr w:rsidR="00886E3E" w:rsidRPr="00C91E1C" w:rsidTr="0069245F">
        <w:tc>
          <w:tcPr>
            <w:tcW w:w="3794" w:type="dxa"/>
          </w:tcPr>
          <w:p w:rsidR="00886E3E" w:rsidRPr="00C91E1C" w:rsidRDefault="00886E3E" w:rsidP="00D61C47">
            <w:pPr>
              <w:keepNext/>
              <w:spacing w:after="100" w:afterAutospacing="1"/>
            </w:pPr>
            <w:r>
              <w:t>Physicians per 10,000 population</w:t>
            </w:r>
          </w:p>
        </w:tc>
        <w:tc>
          <w:tcPr>
            <w:tcW w:w="1362" w:type="dxa"/>
          </w:tcPr>
          <w:p w:rsidR="00886E3E" w:rsidRPr="00C91E1C" w:rsidRDefault="0069245F" w:rsidP="0069245F">
            <w:pPr>
              <w:keepNext/>
              <w:spacing w:after="100" w:afterAutospacing="1"/>
              <w:jc w:val="center"/>
            </w:pPr>
            <w:r>
              <w:t>2007-13</w:t>
            </w:r>
          </w:p>
        </w:tc>
        <w:tc>
          <w:tcPr>
            <w:tcW w:w="1362" w:type="dxa"/>
          </w:tcPr>
          <w:p w:rsidR="00886E3E" w:rsidRPr="00C91E1C" w:rsidRDefault="0069245F" w:rsidP="0069245F">
            <w:pPr>
              <w:keepNext/>
              <w:spacing w:after="100" w:afterAutospacing="1"/>
              <w:jc w:val="center"/>
            </w:pPr>
            <w:r>
              <w:t>0.2</w:t>
            </w:r>
          </w:p>
        </w:tc>
        <w:tc>
          <w:tcPr>
            <w:tcW w:w="1362" w:type="dxa"/>
          </w:tcPr>
          <w:p w:rsidR="00886E3E" w:rsidRPr="00C91E1C" w:rsidRDefault="0069245F" w:rsidP="0069245F">
            <w:pPr>
              <w:keepNext/>
              <w:spacing w:after="100" w:afterAutospacing="1"/>
              <w:jc w:val="center"/>
            </w:pPr>
            <w:r>
              <w:t>2.7</w:t>
            </w:r>
          </w:p>
        </w:tc>
        <w:tc>
          <w:tcPr>
            <w:tcW w:w="1362" w:type="dxa"/>
          </w:tcPr>
          <w:p w:rsidR="00886E3E" w:rsidRPr="00C91E1C" w:rsidRDefault="00886E3E" w:rsidP="0069245F">
            <w:pPr>
              <w:keepNext/>
              <w:spacing w:after="100" w:afterAutospacing="1"/>
              <w:jc w:val="center"/>
            </w:pPr>
          </w:p>
        </w:tc>
      </w:tr>
      <w:tr w:rsidR="0069245F" w:rsidRPr="00C91E1C" w:rsidTr="0069245F">
        <w:tc>
          <w:tcPr>
            <w:tcW w:w="3794" w:type="dxa"/>
          </w:tcPr>
          <w:p w:rsidR="0069245F" w:rsidRPr="00C91E1C" w:rsidRDefault="0069245F" w:rsidP="0069245F">
            <w:pPr>
              <w:keepNext/>
              <w:spacing w:after="100" w:afterAutospacing="1"/>
            </w:pPr>
            <w:r>
              <w:t>Nurses per 10,000 population</w:t>
            </w:r>
          </w:p>
        </w:tc>
        <w:tc>
          <w:tcPr>
            <w:tcW w:w="1362" w:type="dxa"/>
          </w:tcPr>
          <w:p w:rsidR="0069245F" w:rsidRPr="00C91E1C" w:rsidRDefault="0069245F" w:rsidP="0069245F">
            <w:pPr>
              <w:keepNext/>
              <w:spacing w:after="100" w:afterAutospacing="1"/>
              <w:jc w:val="center"/>
            </w:pPr>
            <w:r>
              <w:t>2007-13</w:t>
            </w:r>
          </w:p>
        </w:tc>
        <w:tc>
          <w:tcPr>
            <w:tcW w:w="1362" w:type="dxa"/>
          </w:tcPr>
          <w:p w:rsidR="0069245F" w:rsidRPr="00C91E1C" w:rsidRDefault="0069245F" w:rsidP="0069245F">
            <w:pPr>
              <w:keepNext/>
              <w:spacing w:after="100" w:afterAutospacing="1"/>
              <w:jc w:val="center"/>
            </w:pPr>
            <w:r>
              <w:t>3.4</w:t>
            </w:r>
          </w:p>
        </w:tc>
        <w:tc>
          <w:tcPr>
            <w:tcW w:w="1362" w:type="dxa"/>
          </w:tcPr>
          <w:p w:rsidR="0069245F" w:rsidRPr="00C91E1C" w:rsidRDefault="0069245F" w:rsidP="0069245F">
            <w:pPr>
              <w:keepNext/>
              <w:spacing w:after="100" w:afterAutospacing="1"/>
              <w:jc w:val="center"/>
            </w:pPr>
            <w:r>
              <w:t>12.4</w:t>
            </w:r>
          </w:p>
        </w:tc>
        <w:tc>
          <w:tcPr>
            <w:tcW w:w="1362" w:type="dxa"/>
          </w:tcPr>
          <w:p w:rsidR="0069245F" w:rsidRPr="00C91E1C" w:rsidRDefault="0069245F" w:rsidP="0069245F">
            <w:pPr>
              <w:keepNext/>
              <w:spacing w:after="100" w:afterAutospacing="1"/>
              <w:jc w:val="center"/>
            </w:pPr>
          </w:p>
        </w:tc>
      </w:tr>
      <w:tr w:rsidR="00886E3E" w:rsidRPr="00C91E1C" w:rsidTr="0069245F">
        <w:tc>
          <w:tcPr>
            <w:tcW w:w="3794" w:type="dxa"/>
          </w:tcPr>
          <w:p w:rsidR="00886E3E" w:rsidRDefault="00886E3E" w:rsidP="00CA7E30">
            <w:pPr>
              <w:keepNext/>
              <w:spacing w:after="100" w:afterAutospacing="1"/>
            </w:pPr>
            <w:r>
              <w:t>Percentage of births attended by skilled health personnel</w:t>
            </w:r>
          </w:p>
        </w:tc>
        <w:tc>
          <w:tcPr>
            <w:tcW w:w="1362" w:type="dxa"/>
          </w:tcPr>
          <w:p w:rsidR="00886E3E" w:rsidRPr="00C91E1C" w:rsidRDefault="00886E3E" w:rsidP="0069245F">
            <w:pPr>
              <w:keepNext/>
              <w:spacing w:after="100" w:afterAutospacing="1"/>
              <w:jc w:val="center"/>
            </w:pPr>
            <w:proofErr w:type="spellStart"/>
            <w:r>
              <w:t>n.a</w:t>
            </w:r>
            <w:proofErr w:type="spellEnd"/>
            <w:r>
              <w:t>.</w:t>
            </w:r>
          </w:p>
        </w:tc>
        <w:tc>
          <w:tcPr>
            <w:tcW w:w="1362" w:type="dxa"/>
          </w:tcPr>
          <w:p w:rsidR="00886E3E" w:rsidRPr="00C91E1C" w:rsidRDefault="00886E3E" w:rsidP="0069245F">
            <w:pPr>
              <w:keepNext/>
              <w:spacing w:after="100" w:afterAutospacing="1"/>
              <w:jc w:val="center"/>
            </w:pPr>
            <w:r>
              <w:t>87%</w:t>
            </w:r>
          </w:p>
        </w:tc>
        <w:tc>
          <w:tcPr>
            <w:tcW w:w="1362" w:type="dxa"/>
          </w:tcPr>
          <w:p w:rsidR="00886E3E" w:rsidRPr="00C91E1C" w:rsidRDefault="00886E3E" w:rsidP="0069245F">
            <w:pPr>
              <w:keepNext/>
              <w:spacing w:after="100" w:afterAutospacing="1"/>
              <w:jc w:val="center"/>
            </w:pPr>
            <w:r>
              <w:t>Above regional average</w:t>
            </w:r>
          </w:p>
        </w:tc>
        <w:tc>
          <w:tcPr>
            <w:tcW w:w="1362" w:type="dxa"/>
          </w:tcPr>
          <w:p w:rsidR="00886E3E" w:rsidRPr="00C91E1C" w:rsidRDefault="00886E3E" w:rsidP="0069245F">
            <w:pPr>
              <w:keepNext/>
              <w:spacing w:after="100" w:afterAutospacing="1"/>
              <w:jc w:val="center"/>
            </w:pPr>
            <w:r>
              <w:t>90%</w:t>
            </w:r>
          </w:p>
        </w:tc>
      </w:tr>
      <w:tr w:rsidR="0076118D" w:rsidRPr="00C91E1C" w:rsidTr="00D3093A">
        <w:tc>
          <w:tcPr>
            <w:tcW w:w="9242" w:type="dxa"/>
            <w:gridSpan w:val="5"/>
          </w:tcPr>
          <w:p w:rsidR="0076118D" w:rsidRPr="00C91E1C" w:rsidRDefault="0076118D" w:rsidP="00892FD0">
            <w:pPr>
              <w:spacing w:after="100" w:afterAutospacing="1"/>
            </w:pPr>
            <w:r w:rsidRPr="00C91E1C">
              <w:t xml:space="preserve">Source WHO </w:t>
            </w:r>
            <w:r w:rsidR="00892FD0">
              <w:t xml:space="preserve">Country </w:t>
            </w:r>
            <w:r w:rsidR="008A2449">
              <w:t>Health Tables (WHO website)</w:t>
            </w:r>
          </w:p>
        </w:tc>
      </w:tr>
    </w:tbl>
    <w:p w:rsidR="00E34E0D" w:rsidRPr="00C91E1C" w:rsidRDefault="00E34E0D" w:rsidP="00E37484">
      <w:pPr>
        <w:spacing w:after="100" w:afterAutospacing="1" w:line="240" w:lineRule="auto"/>
      </w:pPr>
    </w:p>
    <w:p w:rsidR="0000377E" w:rsidRPr="00053365" w:rsidRDefault="003F7B44" w:rsidP="008C2B17">
      <w:pPr>
        <w:pStyle w:val="ListParagraph"/>
        <w:spacing w:before="120" w:after="100" w:afterAutospacing="1" w:line="240" w:lineRule="auto"/>
        <w:ind w:left="0"/>
        <w:contextualSpacing w:val="0"/>
        <w:jc w:val="both"/>
        <w:rPr>
          <w:rFonts w:cs="Calibri"/>
        </w:rPr>
      </w:pPr>
      <w:r w:rsidRPr="00053365">
        <w:rPr>
          <w:b/>
        </w:rPr>
        <w:t>W</w:t>
      </w:r>
      <w:r w:rsidR="00892FD0" w:rsidRPr="00053365">
        <w:rPr>
          <w:b/>
        </w:rPr>
        <w:t>ere</w:t>
      </w:r>
      <w:r w:rsidRPr="00053365">
        <w:rPr>
          <w:b/>
        </w:rPr>
        <w:t xml:space="preserve"> </w:t>
      </w:r>
      <w:r w:rsidR="000F1E52" w:rsidRPr="00053365">
        <w:rPr>
          <w:b/>
        </w:rPr>
        <w:t xml:space="preserve">human resources </w:t>
      </w:r>
      <w:r w:rsidRPr="00053365">
        <w:rPr>
          <w:b/>
        </w:rPr>
        <w:t xml:space="preserve">the first level of constraint in the system and thus the highest priority to </w:t>
      </w:r>
      <w:proofErr w:type="gramStart"/>
      <w:r w:rsidRPr="00053365">
        <w:rPr>
          <w:b/>
        </w:rPr>
        <w:t>be addressed</w:t>
      </w:r>
      <w:proofErr w:type="gramEnd"/>
      <w:r w:rsidR="00B61DF0" w:rsidRPr="00053365">
        <w:rPr>
          <w:b/>
        </w:rPr>
        <w:t>?</w:t>
      </w:r>
      <w:r w:rsidR="00B00C0A" w:rsidRPr="00053365">
        <w:rPr>
          <w:b/>
        </w:rPr>
        <w:t xml:space="preserve"> </w:t>
      </w:r>
      <w:r w:rsidR="005A6CB3" w:rsidRPr="00053365">
        <w:t xml:space="preserve">The Emergency Human Resource Plan for the Health Sector (2004-2010) </w:t>
      </w:r>
      <w:proofErr w:type="gramStart"/>
      <w:r w:rsidR="005A6CB3" w:rsidRPr="00053365">
        <w:t>was designed</w:t>
      </w:r>
      <w:proofErr w:type="gramEnd"/>
      <w:r w:rsidR="005A6CB3" w:rsidRPr="00053365">
        <w:t xml:space="preserve"> as a crash programme for the health sector as a whole. A very significant priority of this was increasing the number of medical personnel</w:t>
      </w:r>
      <w:r w:rsidR="00892FD0" w:rsidRPr="00053365">
        <w:t>.</w:t>
      </w:r>
      <w:r w:rsidR="005A6CB3" w:rsidRPr="00053365">
        <w:t xml:space="preserve"> </w:t>
      </w:r>
      <w:r w:rsidR="00892FD0" w:rsidRPr="00053365">
        <w:t>T</w:t>
      </w:r>
      <w:r w:rsidR="005A6CB3" w:rsidRPr="00053365">
        <w:t xml:space="preserve">his was also a priority of the Health Sector Program of Work 2004-10 </w:t>
      </w:r>
      <w:proofErr w:type="gramStart"/>
      <w:r w:rsidR="005A6CB3" w:rsidRPr="00053365">
        <w:t>which</w:t>
      </w:r>
      <w:proofErr w:type="gramEnd"/>
      <w:r w:rsidR="005A6CB3" w:rsidRPr="00053365">
        <w:t xml:space="preserve"> was supported by donors in a Health Sector </w:t>
      </w:r>
      <w:proofErr w:type="spellStart"/>
      <w:r w:rsidR="005A6CB3" w:rsidRPr="00053365">
        <w:t>SW</w:t>
      </w:r>
      <w:r w:rsidR="00892FD0" w:rsidRPr="00053365">
        <w:t>A</w:t>
      </w:r>
      <w:r w:rsidR="005A6CB3" w:rsidRPr="00053365">
        <w:t>p</w:t>
      </w:r>
      <w:proofErr w:type="spellEnd"/>
      <w:r w:rsidR="005A6CB3" w:rsidRPr="00053365">
        <w:t xml:space="preserve">. </w:t>
      </w:r>
      <w:r w:rsidR="00F523EC" w:rsidRPr="00053365">
        <w:t xml:space="preserve">Since the implementation of a six-year Emergency Human Resource Plan (EHRP) beginning </w:t>
      </w:r>
      <w:r w:rsidR="00892FD0" w:rsidRPr="00053365">
        <w:t xml:space="preserve">in </w:t>
      </w:r>
      <w:r w:rsidR="00F523EC" w:rsidRPr="00053365">
        <w:t>2005</w:t>
      </w:r>
      <w:r w:rsidR="0000377E" w:rsidRPr="00053365">
        <w:t>,</w:t>
      </w:r>
      <w:r w:rsidR="00F523EC" w:rsidRPr="00053365">
        <w:t xml:space="preserve"> the human resource situation within the health sector has improved significantly</w:t>
      </w:r>
      <w:r w:rsidR="00892FD0" w:rsidRPr="00053365">
        <w:t>,</w:t>
      </w:r>
      <w:r w:rsidR="00F523EC" w:rsidRPr="00053365">
        <w:t xml:space="preserve"> with the Norwegian support p</w:t>
      </w:r>
      <w:r w:rsidR="0000377E" w:rsidRPr="00053365">
        <w:t>l</w:t>
      </w:r>
      <w:r w:rsidR="00F523EC" w:rsidRPr="00053365">
        <w:t xml:space="preserve">aying its part (see below). The total number of professional Health Care Workers increased by 53% from 5,453 in 2004 to 8,369 in 2010; the capacity of health training institutions increased across a range of programs and staff retention improved. However, only four of the 11 priority cadres (namely clinical officer, environmental health officers, </w:t>
      </w:r>
      <w:proofErr w:type="gramStart"/>
      <w:r w:rsidR="00F523EC" w:rsidRPr="00053365">
        <w:t>radiology</w:t>
      </w:r>
      <w:proofErr w:type="gramEnd"/>
      <w:r w:rsidR="00F523EC" w:rsidRPr="00053365">
        <w:t xml:space="preserve"> and laboratory technicians) met or exceeded their targets as set in the original EHRP</w:t>
      </w:r>
      <w:r w:rsidR="009876CA" w:rsidRPr="00053365">
        <w:rPr>
          <w:rStyle w:val="FootnoteReference"/>
        </w:rPr>
        <w:footnoteReference w:id="1"/>
      </w:r>
      <w:r w:rsidR="00F523EC" w:rsidRPr="00053365">
        <w:t>.</w:t>
      </w:r>
    </w:p>
    <w:p w:rsidR="0000377E" w:rsidRPr="00CA7E30" w:rsidRDefault="005A6CB3" w:rsidP="008C2B17">
      <w:pPr>
        <w:pStyle w:val="ListParagraph"/>
        <w:spacing w:before="120" w:after="100" w:afterAutospacing="1" w:line="240" w:lineRule="auto"/>
        <w:ind w:left="0"/>
        <w:contextualSpacing w:val="0"/>
        <w:jc w:val="both"/>
        <w:rPr>
          <w:rFonts w:cs="Calibri"/>
        </w:rPr>
      </w:pPr>
      <w:r w:rsidRPr="00053365">
        <w:t>Increasing the numbers of Health Sector human resources was and remains a clear priority of the Government of Malawi and coincided with priorities of Norway at that time</w:t>
      </w:r>
      <w:r w:rsidR="00892FD0" w:rsidRPr="00053365">
        <w:t xml:space="preserve"> and today</w:t>
      </w:r>
      <w:r w:rsidRPr="00053365">
        <w:t>.</w:t>
      </w:r>
      <w:r w:rsidR="0000377E" w:rsidRPr="00053365">
        <w:rPr>
          <w:rFonts w:cs="Calibri"/>
        </w:rPr>
        <w:t xml:space="preserve"> </w:t>
      </w:r>
      <w:r w:rsidR="00407EF5" w:rsidRPr="00053365">
        <w:rPr>
          <w:lang w:val="en-US"/>
        </w:rPr>
        <w:t xml:space="preserve">The </w:t>
      </w:r>
      <w:r w:rsidR="00407EF5" w:rsidRPr="00053365">
        <w:rPr>
          <w:rFonts w:eastAsia="Calibri" w:cs="Times New Roman"/>
          <w:lang w:val="en-US"/>
        </w:rPr>
        <w:t>Norwegian government white paper “Global Health in Foreign and Development Policy” (15</w:t>
      </w:r>
      <w:r w:rsidR="00407EF5" w:rsidRPr="00053365">
        <w:rPr>
          <w:rFonts w:eastAsia="Calibri" w:cs="Times New Roman"/>
          <w:vertAlign w:val="superscript"/>
          <w:lang w:val="en-US"/>
        </w:rPr>
        <w:t>th</w:t>
      </w:r>
      <w:r w:rsidR="00407EF5" w:rsidRPr="00053365">
        <w:rPr>
          <w:rFonts w:eastAsia="Calibri" w:cs="Times New Roman"/>
          <w:lang w:val="en-US"/>
        </w:rPr>
        <w:t xml:space="preserve"> of February </w:t>
      </w:r>
      <w:r w:rsidR="00407EF5" w:rsidRPr="00053365">
        <w:rPr>
          <w:lang w:val="en-US"/>
        </w:rPr>
        <w:t>2012)</w:t>
      </w:r>
      <w:r w:rsidR="00407EF5" w:rsidRPr="00053365">
        <w:rPr>
          <w:rFonts w:eastAsia="Calibri" w:cs="Times New Roman"/>
          <w:lang w:val="en-US"/>
        </w:rPr>
        <w:t xml:space="preserve"> for the period to 2020 gives a priority to health and within that to maternal and child health and prevention and treatment of infectious diseases in particular HIV-AIDS, malaria</w:t>
      </w:r>
      <w:r w:rsidR="00407EF5" w:rsidRPr="009B2331">
        <w:rPr>
          <w:rFonts w:eastAsia="Calibri" w:cs="Times New Roman"/>
          <w:lang w:val="en-US"/>
        </w:rPr>
        <w:t xml:space="preserve"> and tuberculosis.</w:t>
      </w:r>
    </w:p>
    <w:p w:rsidR="005A6CB3" w:rsidRPr="0000377E" w:rsidRDefault="0000377E" w:rsidP="00B00C0A">
      <w:pPr>
        <w:keepNext/>
        <w:spacing w:after="100" w:afterAutospacing="1" w:line="240" w:lineRule="auto"/>
        <w:rPr>
          <w:b/>
        </w:rPr>
      </w:pPr>
      <w:r>
        <w:rPr>
          <w:b/>
        </w:rPr>
        <w:t xml:space="preserve">Figure </w:t>
      </w:r>
      <w:proofErr w:type="gramStart"/>
      <w:r>
        <w:rPr>
          <w:b/>
        </w:rPr>
        <w:t>1</w:t>
      </w:r>
      <w:proofErr w:type="gramEnd"/>
      <w:r>
        <w:rPr>
          <w:b/>
        </w:rPr>
        <w:t xml:space="preserve"> The establishment and filled posts in the Malawian Health Sector (2011)</w:t>
      </w:r>
    </w:p>
    <w:p w:rsidR="005A6CB3" w:rsidRPr="00C91E1C" w:rsidRDefault="005A6CB3" w:rsidP="00E37484">
      <w:pPr>
        <w:spacing w:after="100" w:afterAutospacing="1" w:line="240" w:lineRule="auto"/>
      </w:pPr>
      <w:r w:rsidRPr="00C91E1C">
        <w:rPr>
          <w:noProof/>
          <w:lang w:val="nb-NO" w:eastAsia="zh-CN" w:bidi="my-MM"/>
        </w:rPr>
        <w:drawing>
          <wp:inline distT="0" distB="0" distL="0" distR="0" wp14:anchorId="1294156A" wp14:editId="56064FA2">
            <wp:extent cx="5731510" cy="2211577"/>
            <wp:effectExtent l="19050" t="0" r="254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5731510" cy="2211577"/>
                    </a:xfrm>
                    <a:prstGeom prst="rect">
                      <a:avLst/>
                    </a:prstGeom>
                    <a:noFill/>
                    <a:ln w="9525">
                      <a:noFill/>
                      <a:miter lim="800000"/>
                      <a:headEnd/>
                      <a:tailEnd/>
                    </a:ln>
                  </pic:spPr>
                </pic:pic>
              </a:graphicData>
            </a:graphic>
          </wp:inline>
        </w:drawing>
      </w:r>
    </w:p>
    <w:p w:rsidR="000D174C" w:rsidRPr="00C91E1C" w:rsidRDefault="000D174C" w:rsidP="008C2B17">
      <w:pPr>
        <w:spacing w:after="100" w:afterAutospacing="1" w:line="240" w:lineRule="auto"/>
        <w:jc w:val="both"/>
      </w:pPr>
      <w:r w:rsidRPr="00C91E1C">
        <w:t xml:space="preserve">Source Annex </w:t>
      </w:r>
      <w:proofErr w:type="gramStart"/>
      <w:r w:rsidRPr="00C91E1C">
        <w:t>2</w:t>
      </w:r>
      <w:proofErr w:type="gramEnd"/>
      <w:r w:rsidRPr="00C91E1C">
        <w:t xml:space="preserve"> Malawi Health Sector Strategic Plan 2011-16, Ministry of Health Malawi</w:t>
      </w:r>
    </w:p>
    <w:p w:rsidR="0000377E" w:rsidRPr="00CA7E30" w:rsidRDefault="00B61DF0" w:rsidP="008C2B17">
      <w:pPr>
        <w:pStyle w:val="ListParagraph"/>
        <w:spacing w:before="120" w:after="0" w:line="240" w:lineRule="auto"/>
        <w:ind w:left="0"/>
        <w:contextualSpacing w:val="0"/>
        <w:jc w:val="both"/>
        <w:rPr>
          <w:rFonts w:cs="Calibri"/>
        </w:rPr>
      </w:pPr>
      <w:r w:rsidRPr="00C91E1C">
        <w:t>Human resource development</w:t>
      </w:r>
      <w:r w:rsidR="003F7B44" w:rsidRPr="00C91E1C">
        <w:t xml:space="preserve"> was certainly among the highest</w:t>
      </w:r>
      <w:r w:rsidRPr="00C91E1C">
        <w:t xml:space="preserve"> priorities</w:t>
      </w:r>
      <w:r w:rsidR="003F7B44" w:rsidRPr="00C91E1C">
        <w:t xml:space="preserve">. Major attention was and continues to </w:t>
      </w:r>
      <w:proofErr w:type="gramStart"/>
      <w:r w:rsidR="003F7B44" w:rsidRPr="00C91E1C">
        <w:t>be given</w:t>
      </w:r>
      <w:proofErr w:type="gramEnd"/>
      <w:r w:rsidR="003F7B44" w:rsidRPr="00C91E1C">
        <w:t xml:space="preserve"> by other donors to key challenges in primary health care, including HIV/AIDS, malaria, tuberculosis and vaccination. The availability of essential health supplies and equipment remains a major challenge and once </w:t>
      </w:r>
      <w:r w:rsidR="00D61B76" w:rsidRPr="00C91E1C">
        <w:t>staff</w:t>
      </w:r>
      <w:r w:rsidR="003F7B44" w:rsidRPr="00C91E1C">
        <w:t xml:space="preserve"> are </w:t>
      </w:r>
      <w:proofErr w:type="gramStart"/>
      <w:r w:rsidR="003F7B44" w:rsidRPr="00C91E1C">
        <w:t>trained</w:t>
      </w:r>
      <w:proofErr w:type="gramEnd"/>
      <w:r w:rsidR="003F7B44" w:rsidRPr="00C91E1C">
        <w:t xml:space="preserve"> lowers their effectiveness substantially. This notwithstanding, the availability of trained personnel was and remains an acute need</w:t>
      </w:r>
      <w:r w:rsidR="00FC1918" w:rsidRPr="00C91E1C">
        <w:t>, which reduces the effectiveness of all other forms of support</w:t>
      </w:r>
      <w:r w:rsidR="003F7B44" w:rsidRPr="00C91E1C">
        <w:t>.</w:t>
      </w:r>
      <w:r w:rsidR="0000377E" w:rsidRPr="0000377E">
        <w:rPr>
          <w:rFonts w:cs="Calibri"/>
        </w:rPr>
        <w:t xml:space="preserve"> </w:t>
      </w:r>
    </w:p>
    <w:p w:rsidR="0000377E" w:rsidRPr="00CA7E30" w:rsidRDefault="00607082" w:rsidP="008C2B17">
      <w:pPr>
        <w:pStyle w:val="ListParagraph"/>
        <w:spacing w:before="120" w:after="0" w:line="240" w:lineRule="auto"/>
        <w:ind w:left="0"/>
        <w:contextualSpacing w:val="0"/>
        <w:jc w:val="both"/>
        <w:rPr>
          <w:rFonts w:cs="Calibri"/>
        </w:rPr>
      </w:pPr>
      <w:r w:rsidRPr="00C91E1C">
        <w:t xml:space="preserve">Support to the Malawi </w:t>
      </w:r>
      <w:r w:rsidR="00DE1A81" w:rsidRPr="00C91E1C">
        <w:t>C</w:t>
      </w:r>
      <w:r w:rsidRPr="00C91E1C">
        <w:t xml:space="preserve">ollege of Medicine to lift the number of physicians </w:t>
      </w:r>
      <w:r w:rsidR="00A22820" w:rsidRPr="00C91E1C">
        <w:t xml:space="preserve">from 20 per year at the start of the programme in 2000 was a clear need. </w:t>
      </w:r>
      <w:r w:rsidR="00DE1A81" w:rsidRPr="00C91E1C">
        <w:t xml:space="preserve">The number of physicians </w:t>
      </w:r>
      <w:r w:rsidR="001206D4" w:rsidRPr="00C91E1C">
        <w:t>required</w:t>
      </w:r>
      <w:r w:rsidR="00DE1A81" w:rsidRPr="00C91E1C">
        <w:t xml:space="preserve"> to graduate every year to satisfy the requirement of the Health Sector Strategic Plan </w:t>
      </w:r>
      <w:r w:rsidR="000B4C9A" w:rsidRPr="00C91E1C">
        <w:t xml:space="preserve">in ten years </w:t>
      </w:r>
      <w:r w:rsidR="00DE1A81" w:rsidRPr="00C91E1C">
        <w:t xml:space="preserve">is some </w:t>
      </w:r>
      <w:r w:rsidR="000B4C9A" w:rsidRPr="00C91E1C">
        <w:t>60 physicians per year and this make</w:t>
      </w:r>
      <w:r w:rsidR="00CC714B" w:rsidRPr="00C91E1C">
        <w:t>s</w:t>
      </w:r>
      <w:r w:rsidR="000B4C9A" w:rsidRPr="00C91E1C">
        <w:t xml:space="preserve"> no allowance for losses from the system or population growth.</w:t>
      </w:r>
      <w:r w:rsidRPr="00C91E1C">
        <w:t xml:space="preserve"> </w:t>
      </w:r>
      <w:r w:rsidR="000B4C9A" w:rsidRPr="00C91E1C">
        <w:t xml:space="preserve">To achieve this physical facilities and training of trainers is required. </w:t>
      </w:r>
      <w:r w:rsidR="00FC1918" w:rsidRPr="00C91E1C">
        <w:t>There is also a need for a core of specialists</w:t>
      </w:r>
      <w:r w:rsidR="008F7337" w:rsidRPr="00C91E1C">
        <w:t xml:space="preserve"> (there is a 60% vacancy rate in the </w:t>
      </w:r>
      <w:proofErr w:type="gramStart"/>
      <w:r w:rsidR="008F7337" w:rsidRPr="00C91E1C">
        <w:t>4</w:t>
      </w:r>
      <w:proofErr w:type="gramEnd"/>
      <w:r w:rsidR="008F7337" w:rsidRPr="00C91E1C">
        <w:t xml:space="preserve"> Central Hospitals</w:t>
      </w:r>
      <w:r w:rsidR="000F1E52" w:rsidRPr="00C91E1C">
        <w:t>)</w:t>
      </w:r>
      <w:r w:rsidR="00FC1918" w:rsidRPr="00C91E1C">
        <w:t>. Another area of need now being taken-up by the College of Medicine is the training of graduate Clinical Officers.</w:t>
      </w:r>
      <w:r w:rsidR="0000377E" w:rsidRPr="0000377E">
        <w:rPr>
          <w:rFonts w:cs="Calibri"/>
        </w:rPr>
        <w:t xml:space="preserve"> </w:t>
      </w:r>
    </w:p>
    <w:p w:rsidR="0000377E" w:rsidRPr="00CA7E30" w:rsidRDefault="003F7B44" w:rsidP="008C2B17">
      <w:pPr>
        <w:pStyle w:val="ListParagraph"/>
        <w:spacing w:before="120" w:after="0" w:line="240" w:lineRule="auto"/>
        <w:ind w:left="0"/>
        <w:contextualSpacing w:val="0"/>
        <w:jc w:val="both"/>
        <w:rPr>
          <w:rFonts w:cs="Calibri"/>
        </w:rPr>
      </w:pPr>
      <w:r w:rsidRPr="00C91E1C">
        <w:t>Nurses</w:t>
      </w:r>
      <w:r w:rsidR="00DB4ECA">
        <w:t>’</w:t>
      </w:r>
      <w:r w:rsidRPr="00C91E1C">
        <w:t xml:space="preserve"> education was a</w:t>
      </w:r>
      <w:r w:rsidR="00FC1918" w:rsidRPr="00C91E1C">
        <w:t>lso</w:t>
      </w:r>
      <w:r w:rsidRPr="00C91E1C">
        <w:t xml:space="preserve"> very clear priority</w:t>
      </w:r>
      <w:r w:rsidR="008F7337" w:rsidRPr="00C91E1C">
        <w:t>.</w:t>
      </w:r>
      <w:r w:rsidRPr="00C91E1C">
        <w:t xml:space="preserve"> The number of diploma level nurses (referred to as nursing technicians) was and remains far below the establishment. Overall 76% of nursing posts were vacant in 2010. </w:t>
      </w:r>
      <w:proofErr w:type="gramStart"/>
      <w:r w:rsidRPr="00C91E1C">
        <w:t>3,764</w:t>
      </w:r>
      <w:proofErr w:type="gramEnd"/>
      <w:r w:rsidRPr="00C91E1C">
        <w:t xml:space="preserve"> nursing technicians were in post and the vacancy rate was 76% across </w:t>
      </w:r>
      <w:r w:rsidR="00407EF5">
        <w:t>government</w:t>
      </w:r>
      <w:r w:rsidRPr="00C91E1C">
        <w:t xml:space="preserve"> and Christian Health Association of Malawi (CHAM) hospitals and Health Centres. There was also a critical shortage of nursing officers (Registered Nurses trained to BSc Level), with 1541 vacancies (74%)</w:t>
      </w:r>
      <w:r w:rsidR="00D61B76" w:rsidRPr="00C91E1C">
        <w:rPr>
          <w:rStyle w:val="FootnoteReference"/>
        </w:rPr>
        <w:footnoteReference w:id="2"/>
      </w:r>
      <w:r w:rsidRPr="00C91E1C">
        <w:rPr>
          <w:rStyle w:val="FootnoteReference"/>
        </w:rPr>
        <w:footnoteReference w:id="3"/>
      </w:r>
      <w:r w:rsidRPr="00C91E1C">
        <w:t xml:space="preserve">. </w:t>
      </w:r>
    </w:p>
    <w:p w:rsidR="0000377E" w:rsidRPr="00CA7E30" w:rsidRDefault="00EF16EB" w:rsidP="008C2B17">
      <w:pPr>
        <w:pStyle w:val="ListParagraph"/>
        <w:spacing w:before="120" w:after="0" w:line="240" w:lineRule="auto"/>
        <w:ind w:left="0"/>
        <w:contextualSpacing w:val="0"/>
        <w:jc w:val="both"/>
        <w:rPr>
          <w:rFonts w:cs="Calibri"/>
        </w:rPr>
      </w:pPr>
      <w:r w:rsidRPr="00C91E1C">
        <w:t>Although government has to-date honoured an open-ended commitment to employ all those trained health workers who wish to be employed, the Ministry of Finance is frank that</w:t>
      </w:r>
      <w:r w:rsidR="00D57468">
        <w:t>,</w:t>
      </w:r>
      <w:r w:rsidRPr="00C91E1C">
        <w:t xml:space="preserve"> although the vacancies pr</w:t>
      </w:r>
      <w:r w:rsidR="00A26357">
        <w:t>ovide</w:t>
      </w:r>
      <w:r w:rsidRPr="00C91E1C">
        <w:t xml:space="preserve"> an indication of priorities, the budget could not be expanded to fill all vacancies if there were sufficient trainees to fill them. Producing trainees</w:t>
      </w:r>
      <w:r w:rsidR="00407EF5">
        <w:t>,</w:t>
      </w:r>
      <w:r w:rsidRPr="00C91E1C">
        <w:t xml:space="preserve"> to meet vacancy targets in full may thus not be realistic.</w:t>
      </w:r>
      <w:r w:rsidR="0000377E" w:rsidRPr="0000377E">
        <w:rPr>
          <w:rFonts w:cs="Calibri"/>
        </w:rPr>
        <w:t xml:space="preserve"> </w:t>
      </w:r>
    </w:p>
    <w:p w:rsidR="0000377E" w:rsidRPr="00CA7E30" w:rsidRDefault="001206D4" w:rsidP="008C2B17">
      <w:pPr>
        <w:pStyle w:val="ListParagraph"/>
        <w:spacing w:before="120" w:after="0" w:line="240" w:lineRule="auto"/>
        <w:ind w:left="0"/>
        <w:contextualSpacing w:val="0"/>
        <w:jc w:val="both"/>
        <w:rPr>
          <w:rFonts w:cs="Calibri"/>
        </w:rPr>
      </w:pPr>
      <w:r w:rsidRPr="00C91E1C">
        <w:t>The Ministry of Education is responsible for</w:t>
      </w:r>
      <w:r w:rsidR="00E5768C" w:rsidRPr="00C91E1C">
        <w:t>,</w:t>
      </w:r>
      <w:r w:rsidRPr="00C91E1C">
        <w:t xml:space="preserve"> and provides</w:t>
      </w:r>
      <w:r w:rsidR="00E5768C" w:rsidRPr="00C91E1C">
        <w:t>,</w:t>
      </w:r>
      <w:r w:rsidRPr="00C91E1C">
        <w:t xml:space="preserve"> </w:t>
      </w:r>
      <w:r w:rsidR="00CD4969" w:rsidRPr="00C91E1C">
        <w:t>the Malawian Government subvention to Higher Education and vocational training institutions. The sector plan for education</w:t>
      </w:r>
      <w:r w:rsidR="00B04D31" w:rsidRPr="00C91E1C">
        <w:rPr>
          <w:rStyle w:val="FootnoteReference"/>
        </w:rPr>
        <w:footnoteReference w:id="4"/>
      </w:r>
      <w:r w:rsidR="00CD4969" w:rsidRPr="00C91E1C">
        <w:t xml:space="preserve"> </w:t>
      </w:r>
      <w:r w:rsidR="00B04D31" w:rsidRPr="00C91E1C">
        <w:t xml:space="preserve">does not prioritise higher education and has little to say on the subject. </w:t>
      </w:r>
      <w:r w:rsidR="00407EF5">
        <w:t>In the sector plan, v</w:t>
      </w:r>
      <w:r w:rsidR="00B04D31" w:rsidRPr="00C91E1C">
        <w:t>ocational training prioritises first teacher training and very much secondly skilled artisans.</w:t>
      </w:r>
      <w:r w:rsidR="0000377E" w:rsidRPr="0000377E">
        <w:rPr>
          <w:rFonts w:cs="Calibri"/>
        </w:rPr>
        <w:t xml:space="preserve"> </w:t>
      </w:r>
    </w:p>
    <w:p w:rsidR="00730426" w:rsidRPr="00CA7E30" w:rsidRDefault="00730426" w:rsidP="00407EF5">
      <w:pPr>
        <w:pStyle w:val="ListParagraph"/>
        <w:spacing w:before="120" w:after="0" w:line="240" w:lineRule="auto"/>
        <w:ind w:left="0"/>
        <w:contextualSpacing w:val="0"/>
        <w:rPr>
          <w:rFonts w:cs="Calibri"/>
        </w:rPr>
      </w:pPr>
    </w:p>
    <w:p w:rsidR="002B715D" w:rsidRPr="00B32282" w:rsidRDefault="006B21B5" w:rsidP="00B32282">
      <w:pPr>
        <w:pStyle w:val="Heading1"/>
      </w:pPr>
      <w:bookmarkStart w:id="6" w:name="_Toc433541242"/>
      <w:r w:rsidRPr="00B32282">
        <w:t>Support to the College of Medicine</w:t>
      </w:r>
      <w:bookmarkEnd w:id="6"/>
    </w:p>
    <w:p w:rsidR="00B55325" w:rsidRPr="00B55325" w:rsidRDefault="00B55325" w:rsidP="00B55325">
      <w:pPr>
        <w:pStyle w:val="Heading2"/>
      </w:pPr>
      <w:bookmarkStart w:id="7" w:name="_Toc433541243"/>
      <w:r>
        <w:t>Introduction</w:t>
      </w:r>
      <w:bookmarkEnd w:id="7"/>
    </w:p>
    <w:p w:rsidR="00730426" w:rsidRPr="00CA7E30" w:rsidRDefault="00565150" w:rsidP="008C2B17">
      <w:pPr>
        <w:pStyle w:val="ListParagraph"/>
        <w:spacing w:before="120" w:after="0" w:line="240" w:lineRule="auto"/>
        <w:ind w:left="0"/>
        <w:contextualSpacing w:val="0"/>
        <w:jc w:val="both"/>
        <w:rPr>
          <w:rFonts w:cs="Calibri"/>
        </w:rPr>
      </w:pPr>
      <w:r w:rsidRPr="00C91E1C">
        <w:t xml:space="preserve">First Norwegian support to the College of Medicine began in August 2000 with a </w:t>
      </w:r>
      <w:proofErr w:type="gramStart"/>
      <w:r w:rsidRPr="00C91E1C">
        <w:t>3 year</w:t>
      </w:r>
      <w:proofErr w:type="gramEnd"/>
      <w:r w:rsidRPr="00C91E1C">
        <w:t xml:space="preserve"> project.</w:t>
      </w:r>
      <w:r w:rsidR="004452FA">
        <w:t xml:space="preserve"> From Phase </w:t>
      </w:r>
      <w:proofErr w:type="gramStart"/>
      <w:r w:rsidR="004452FA">
        <w:t>II which began in 2003 the project</w:t>
      </w:r>
      <w:proofErr w:type="gramEnd"/>
      <w:r w:rsidR="004452FA">
        <w:t xml:space="preserve"> has been funded jointly with SIDA (Sweden) but with Norway responsible. In the period </w:t>
      </w:r>
      <w:proofErr w:type="gramStart"/>
      <w:r w:rsidR="004452FA">
        <w:t>2004-07</w:t>
      </w:r>
      <w:proofErr w:type="gramEnd"/>
      <w:r w:rsidR="004452FA">
        <w:t xml:space="preserve"> Netherlands funding which had been handled bilaterally was also administered by Norway with disbursements made from the Netherlands Embassy in Lusaka. </w:t>
      </w:r>
      <w:r w:rsidR="00C35690">
        <w:t>S</w:t>
      </w:r>
      <w:r w:rsidR="004452FA">
        <w:t xml:space="preserve">ince </w:t>
      </w:r>
      <w:proofErr w:type="gramStart"/>
      <w:r w:rsidR="00B55325">
        <w:t>2008</w:t>
      </w:r>
      <w:proofErr w:type="gramEnd"/>
      <w:r w:rsidR="00B55325">
        <w:t xml:space="preserve"> the main project has been Norway/SIDA only, and the complementary project for Obstetrics and gynaecology begun in September 2008 is jointly funded with US sources.</w:t>
      </w:r>
      <w:r w:rsidR="00730426" w:rsidRPr="00730426">
        <w:rPr>
          <w:rFonts w:cs="Calibri"/>
        </w:rPr>
        <w:t xml:space="preserve"> </w:t>
      </w:r>
    </w:p>
    <w:p w:rsidR="00730426" w:rsidRPr="00CA7E30" w:rsidRDefault="001E5FDD" w:rsidP="008C2B17">
      <w:pPr>
        <w:pStyle w:val="ListParagraph"/>
        <w:spacing w:before="120" w:after="0" w:line="240" w:lineRule="auto"/>
        <w:ind w:left="0"/>
        <w:contextualSpacing w:val="0"/>
        <w:jc w:val="both"/>
        <w:rPr>
          <w:rFonts w:cs="Calibri"/>
        </w:rPr>
      </w:pPr>
      <w:r w:rsidRPr="00C91E1C">
        <w:rPr>
          <w:rFonts w:cs="Calibri"/>
        </w:rPr>
        <w:t xml:space="preserve">The College of Medicine is one of the four constituent colleges of the University of Malawi funded through the Ministry of Education. The college is autonomous within the federal structure of the University and has its own administration, financial and management systems. </w:t>
      </w:r>
      <w:proofErr w:type="gramStart"/>
      <w:r w:rsidRPr="00C91E1C">
        <w:rPr>
          <w:rFonts w:cs="Calibri"/>
        </w:rPr>
        <w:t>To a large extent</w:t>
      </w:r>
      <w:proofErr w:type="gramEnd"/>
      <w:r w:rsidRPr="00C91E1C">
        <w:rPr>
          <w:rFonts w:cs="Calibri"/>
        </w:rPr>
        <w:t xml:space="preserve"> the </w:t>
      </w:r>
      <w:r w:rsidR="00B55325">
        <w:rPr>
          <w:rFonts w:cs="Calibri"/>
        </w:rPr>
        <w:t>C</w:t>
      </w:r>
      <w:r w:rsidRPr="00C91E1C">
        <w:rPr>
          <w:rFonts w:cs="Calibri"/>
        </w:rPr>
        <w:t xml:space="preserve">ollege is able to establish its own direction and goals. It </w:t>
      </w:r>
      <w:r w:rsidR="003C2824" w:rsidRPr="00C91E1C">
        <w:rPr>
          <w:rFonts w:cs="Calibri"/>
        </w:rPr>
        <w:t xml:space="preserve">now </w:t>
      </w:r>
      <w:r w:rsidRPr="00C91E1C">
        <w:rPr>
          <w:rFonts w:cs="Calibri"/>
        </w:rPr>
        <w:t>offers programmes in medicine, pharmacy, physiotherapy, medical laboratory science, health management and public health.</w:t>
      </w:r>
      <w:r w:rsidR="00730426" w:rsidRPr="00730426">
        <w:rPr>
          <w:rFonts w:cs="Calibri"/>
        </w:rPr>
        <w:t xml:space="preserve"> </w:t>
      </w:r>
    </w:p>
    <w:p w:rsidR="00730426" w:rsidRPr="00CA7E30" w:rsidRDefault="001E5FDD" w:rsidP="008C2B17">
      <w:pPr>
        <w:pStyle w:val="ListParagraph"/>
        <w:spacing w:before="120" w:after="0" w:line="240" w:lineRule="auto"/>
        <w:ind w:left="0"/>
        <w:contextualSpacing w:val="0"/>
        <w:jc w:val="both"/>
        <w:rPr>
          <w:rFonts w:cs="Calibri"/>
        </w:rPr>
      </w:pPr>
      <w:r w:rsidRPr="00C91E1C">
        <w:rPr>
          <w:rFonts w:cs="Calibri"/>
        </w:rPr>
        <w:t>The Queen Eli</w:t>
      </w:r>
      <w:r w:rsidR="00C35690">
        <w:rPr>
          <w:rFonts w:cs="Calibri"/>
        </w:rPr>
        <w:t>z</w:t>
      </w:r>
      <w:r w:rsidRPr="00C91E1C">
        <w:rPr>
          <w:rFonts w:cs="Calibri"/>
        </w:rPr>
        <w:t xml:space="preserve">abeth Central Hospital (QECH) Blantyre and the </w:t>
      </w:r>
      <w:proofErr w:type="spellStart"/>
      <w:r w:rsidRPr="00C91E1C">
        <w:rPr>
          <w:rFonts w:cs="Calibri"/>
        </w:rPr>
        <w:t>Kamuzu</w:t>
      </w:r>
      <w:proofErr w:type="spellEnd"/>
      <w:r w:rsidRPr="00C91E1C">
        <w:rPr>
          <w:rFonts w:cs="Calibri"/>
        </w:rPr>
        <w:t xml:space="preserve"> Central Hospital Lilongwe are the principal tertiary level referral </w:t>
      </w:r>
      <w:r w:rsidR="00287C38" w:rsidRPr="00C91E1C">
        <w:rPr>
          <w:rFonts w:cs="Calibri"/>
        </w:rPr>
        <w:t xml:space="preserve">hospitals </w:t>
      </w:r>
      <w:r w:rsidRPr="00C91E1C">
        <w:rPr>
          <w:rFonts w:cs="Calibri"/>
        </w:rPr>
        <w:t xml:space="preserve">and </w:t>
      </w:r>
      <w:r w:rsidR="00287C38" w:rsidRPr="00C91E1C">
        <w:rPr>
          <w:rFonts w:cs="Calibri"/>
        </w:rPr>
        <w:t xml:space="preserve">are used for </w:t>
      </w:r>
      <w:r w:rsidRPr="00C91E1C">
        <w:rPr>
          <w:rFonts w:cs="Calibri"/>
        </w:rPr>
        <w:t>teaching</w:t>
      </w:r>
      <w:r w:rsidR="00170299" w:rsidRPr="00C91E1C">
        <w:rPr>
          <w:rFonts w:cs="Calibri"/>
        </w:rPr>
        <w:t xml:space="preserve">  (there are 4 regional central hospitals for referral</w:t>
      </w:r>
      <w:r w:rsidR="007417B7">
        <w:rPr>
          <w:rFonts w:cs="Calibri"/>
        </w:rPr>
        <w:t xml:space="preserve"> in total</w:t>
      </w:r>
      <w:r w:rsidR="00170299" w:rsidRPr="00C91E1C">
        <w:rPr>
          <w:rFonts w:cs="Calibri"/>
        </w:rPr>
        <w:t>)</w:t>
      </w:r>
      <w:r w:rsidRPr="00C91E1C">
        <w:rPr>
          <w:rFonts w:cs="Calibri"/>
        </w:rPr>
        <w:t>.</w:t>
      </w:r>
      <w:r w:rsidR="00730426" w:rsidRPr="00730426">
        <w:rPr>
          <w:rFonts w:cs="Calibri"/>
        </w:rPr>
        <w:t xml:space="preserve"> </w:t>
      </w:r>
    </w:p>
    <w:p w:rsidR="00730426" w:rsidRPr="00053365" w:rsidRDefault="001E5FDD" w:rsidP="008C2B17">
      <w:pPr>
        <w:pStyle w:val="ListParagraph"/>
        <w:spacing w:before="120" w:after="0" w:line="240" w:lineRule="auto"/>
        <w:ind w:left="0"/>
        <w:contextualSpacing w:val="0"/>
        <w:jc w:val="both"/>
        <w:rPr>
          <w:rFonts w:cs="Calibri"/>
        </w:rPr>
      </w:pPr>
      <w:r w:rsidRPr="00C91E1C">
        <w:rPr>
          <w:rFonts w:cs="Calibri"/>
        </w:rPr>
        <w:t xml:space="preserve">The College of </w:t>
      </w:r>
      <w:r w:rsidRPr="00053365">
        <w:rPr>
          <w:rFonts w:cs="Calibri"/>
        </w:rPr>
        <w:t>Med</w:t>
      </w:r>
      <w:r w:rsidR="003C2824" w:rsidRPr="00053365">
        <w:rPr>
          <w:rFonts w:cs="Calibri"/>
        </w:rPr>
        <w:t>i</w:t>
      </w:r>
      <w:r w:rsidRPr="00053365">
        <w:rPr>
          <w:rFonts w:cs="Calibri"/>
        </w:rPr>
        <w:t>cine gets funding from the Malawi Government for staff costs and operations. The Government of M</w:t>
      </w:r>
      <w:r w:rsidR="003C2824" w:rsidRPr="00053365">
        <w:rPr>
          <w:rFonts w:cs="Calibri"/>
        </w:rPr>
        <w:t>a</w:t>
      </w:r>
      <w:r w:rsidRPr="00053365">
        <w:rPr>
          <w:rFonts w:cs="Calibri"/>
        </w:rPr>
        <w:t>l</w:t>
      </w:r>
      <w:r w:rsidR="003C2824" w:rsidRPr="00053365">
        <w:rPr>
          <w:rFonts w:cs="Calibri"/>
        </w:rPr>
        <w:t>a</w:t>
      </w:r>
      <w:r w:rsidRPr="00053365">
        <w:rPr>
          <w:rFonts w:cs="Calibri"/>
        </w:rPr>
        <w:t xml:space="preserve">wi Budget for the 2012/13 fiscal year for the College was MK 1.4 billion (US$ 3.8 million). </w:t>
      </w:r>
    </w:p>
    <w:p w:rsidR="00730426" w:rsidRPr="00053365" w:rsidRDefault="004B3778" w:rsidP="008C2B17">
      <w:pPr>
        <w:pStyle w:val="ListParagraph"/>
        <w:spacing w:before="120" w:after="0" w:line="240" w:lineRule="auto"/>
        <w:ind w:left="0"/>
        <w:contextualSpacing w:val="0"/>
        <w:jc w:val="both"/>
        <w:rPr>
          <w:rFonts w:cs="Calibri"/>
        </w:rPr>
      </w:pPr>
      <w:r w:rsidRPr="00053365">
        <w:rPr>
          <w:rFonts w:cs="Calibri"/>
        </w:rPr>
        <w:t>The distribution of funding by main purpose from Norway-</w:t>
      </w:r>
      <w:proofErr w:type="spellStart"/>
      <w:r w:rsidRPr="00053365">
        <w:rPr>
          <w:rFonts w:cs="Calibri"/>
        </w:rPr>
        <w:t>Sida</w:t>
      </w:r>
      <w:proofErr w:type="spellEnd"/>
      <w:r w:rsidRPr="00053365">
        <w:rPr>
          <w:rFonts w:cs="Calibri"/>
        </w:rPr>
        <w:t xml:space="preserve"> has been difficult to identify in detail, but the approximate split for a total of some US$ </w:t>
      </w:r>
      <w:r w:rsidR="00A56247" w:rsidRPr="00053365">
        <w:rPr>
          <w:rFonts w:cs="Calibri"/>
        </w:rPr>
        <w:t>14</w:t>
      </w:r>
      <w:r w:rsidRPr="00053365">
        <w:rPr>
          <w:rFonts w:cs="Calibri"/>
        </w:rPr>
        <w:t xml:space="preserve"> million appears to </w:t>
      </w:r>
      <w:r w:rsidR="00A56247" w:rsidRPr="00053365">
        <w:rPr>
          <w:rFonts w:cs="Calibri"/>
        </w:rPr>
        <w:t>have been very largely for physical infrastructure and ICT. A relatively small</w:t>
      </w:r>
      <w:r w:rsidR="00D04316" w:rsidRPr="00053365">
        <w:rPr>
          <w:rFonts w:cs="Calibri"/>
        </w:rPr>
        <w:t>,</w:t>
      </w:r>
      <w:r w:rsidR="00A56247" w:rsidRPr="00053365">
        <w:rPr>
          <w:rFonts w:cs="Calibri"/>
        </w:rPr>
        <w:t xml:space="preserve"> </w:t>
      </w:r>
      <w:proofErr w:type="gramStart"/>
      <w:r w:rsidR="00A56247" w:rsidRPr="00053365">
        <w:rPr>
          <w:rFonts w:cs="Calibri"/>
        </w:rPr>
        <w:t>but nevertheless</w:t>
      </w:r>
      <w:proofErr w:type="gramEnd"/>
      <w:r w:rsidR="00A56247" w:rsidRPr="00053365">
        <w:rPr>
          <w:rFonts w:cs="Calibri"/>
        </w:rPr>
        <w:t xml:space="preserve"> important part of funding</w:t>
      </w:r>
      <w:r w:rsidR="00D04316" w:rsidRPr="00053365">
        <w:rPr>
          <w:rFonts w:cs="Calibri"/>
        </w:rPr>
        <w:t xml:space="preserve">, </w:t>
      </w:r>
      <w:r w:rsidR="00A56247" w:rsidRPr="00053365">
        <w:rPr>
          <w:rFonts w:cs="Calibri"/>
        </w:rPr>
        <w:t xml:space="preserve">has gone directly for training covering expenses and personnel. </w:t>
      </w:r>
      <w:r w:rsidR="00D04316" w:rsidRPr="00053365">
        <w:rPr>
          <w:rFonts w:cs="Calibri"/>
        </w:rPr>
        <w:t>Although twinning was important (see below) the funding of human resources and training was not all through Norwegian institutions.</w:t>
      </w:r>
      <w:r w:rsidR="00730426" w:rsidRPr="00053365">
        <w:rPr>
          <w:rFonts w:cs="Calibri"/>
        </w:rPr>
        <w:t xml:space="preserve"> </w:t>
      </w:r>
    </w:p>
    <w:p w:rsidR="00513246" w:rsidRPr="00053365" w:rsidRDefault="00513246" w:rsidP="00D04316">
      <w:pPr>
        <w:pStyle w:val="Heading2"/>
      </w:pPr>
      <w:bookmarkStart w:id="8" w:name="_Toc433541244"/>
      <w:r w:rsidRPr="00053365">
        <w:t xml:space="preserve">Relevance of the </w:t>
      </w:r>
      <w:r w:rsidR="0033662C" w:rsidRPr="00053365">
        <w:t>Norway/</w:t>
      </w:r>
      <w:proofErr w:type="spellStart"/>
      <w:r w:rsidR="0033662C" w:rsidRPr="00053365">
        <w:t>Sida</w:t>
      </w:r>
      <w:proofErr w:type="spellEnd"/>
      <w:r w:rsidR="0033662C" w:rsidRPr="00053365">
        <w:t xml:space="preserve"> </w:t>
      </w:r>
      <w:r w:rsidRPr="00053365">
        <w:t>support</w:t>
      </w:r>
      <w:bookmarkEnd w:id="8"/>
    </w:p>
    <w:p w:rsidR="00C35690" w:rsidRDefault="00513246" w:rsidP="008C2B17">
      <w:pPr>
        <w:pStyle w:val="ListParagraph"/>
        <w:spacing w:before="120" w:after="0" w:line="240" w:lineRule="auto"/>
        <w:ind w:left="0"/>
        <w:contextualSpacing w:val="0"/>
        <w:jc w:val="both"/>
      </w:pPr>
      <w:r w:rsidRPr="00053365">
        <w:t xml:space="preserve">The overall relevance of Norway's support for Health Sector Capacity Development </w:t>
      </w:r>
      <w:proofErr w:type="gramStart"/>
      <w:r w:rsidRPr="00053365">
        <w:t>is addressed</w:t>
      </w:r>
      <w:proofErr w:type="gramEnd"/>
      <w:r w:rsidRPr="00053365">
        <w:t xml:space="preserve"> above. The balance of support to the College of Medicine</w:t>
      </w:r>
      <w:r w:rsidR="009B4E73" w:rsidRPr="00053365">
        <w:t>,</w:t>
      </w:r>
      <w:r w:rsidRPr="00053365">
        <w:t xml:space="preserve"> with an emphasis on infrastructure</w:t>
      </w:r>
      <w:r w:rsidR="009B4E73" w:rsidRPr="00053365">
        <w:t>,</w:t>
      </w:r>
      <w:r w:rsidRPr="00053365">
        <w:t xml:space="preserve"> was in line with government priorities and a prerequisite for the expanded training. </w:t>
      </w:r>
      <w:r w:rsidR="00D04316" w:rsidRPr="00053365">
        <w:rPr>
          <w:rFonts w:cs="Calibri"/>
        </w:rPr>
        <w:t xml:space="preserve">Other donors e.g. Netherlands, USA and UK VSO were contributing personnel and various sources of fellowships have been available. </w:t>
      </w:r>
      <w:r w:rsidRPr="00053365">
        <w:t xml:space="preserve">The recent support for </w:t>
      </w:r>
      <w:r w:rsidR="00C35690">
        <w:t>Information and Communication Technology (</w:t>
      </w:r>
      <w:r w:rsidRPr="00053365">
        <w:t>ICT</w:t>
      </w:r>
      <w:r w:rsidR="00C35690">
        <w:t>)</w:t>
      </w:r>
      <w:r w:rsidRPr="00053365">
        <w:t xml:space="preserve"> and library also matches the needs for access to training resources. The provision</w:t>
      </w:r>
      <w:r w:rsidR="00CE48B7" w:rsidRPr="00053365">
        <w:t>s</w:t>
      </w:r>
      <w:r w:rsidRPr="00053365">
        <w:t xml:space="preserve"> for postgraduate training for the faculty </w:t>
      </w:r>
      <w:r w:rsidR="0087467B" w:rsidRPr="00053365">
        <w:t>are</w:t>
      </w:r>
      <w:r w:rsidRPr="00053365">
        <w:t xml:space="preserve"> also in line with need</w:t>
      </w:r>
      <w:r w:rsidR="003E6D1B" w:rsidRPr="00053365">
        <w:t>s, but there are some anomalies at the detailed level and the overall balance in the training Output of the College was in need of more rigorous analysis as discussed under Results (below).</w:t>
      </w:r>
      <w:r w:rsidR="006E6EB3" w:rsidRPr="00053365">
        <w:t xml:space="preserve"> One element of </w:t>
      </w:r>
      <w:proofErr w:type="gramStart"/>
      <w:r w:rsidR="006E6EB3" w:rsidRPr="00053365">
        <w:t>relevance which is often overlooked</w:t>
      </w:r>
      <w:proofErr w:type="gramEnd"/>
      <w:r w:rsidR="006E6EB3" w:rsidRPr="00053365">
        <w:t xml:space="preserve"> is that Malawi funds referrals to hospitals outside the country, principally to South Africa</w:t>
      </w:r>
      <w:r w:rsidR="006E6EB3" w:rsidRPr="00C91E1C">
        <w:t xml:space="preserve">. </w:t>
      </w:r>
      <w:proofErr w:type="gramStart"/>
      <w:r w:rsidR="006E6EB3" w:rsidRPr="00C91E1C">
        <w:t>This funding is probably captured by elites</w:t>
      </w:r>
      <w:proofErr w:type="gramEnd"/>
      <w:r w:rsidR="006E6EB3" w:rsidRPr="00C91E1C">
        <w:t xml:space="preserve"> and more trained spec</w:t>
      </w:r>
      <w:r w:rsidR="00412D9E" w:rsidRPr="00C91E1C">
        <w:t>ia</w:t>
      </w:r>
      <w:r w:rsidR="006E6EB3" w:rsidRPr="00C91E1C">
        <w:t>lists at country level should reduce the need for this.</w:t>
      </w:r>
      <w:r w:rsidR="00F57A92" w:rsidRPr="00C91E1C">
        <w:t xml:space="preserve"> It is also less costly for specialists to </w:t>
      </w:r>
      <w:proofErr w:type="gramStart"/>
      <w:r w:rsidR="00F57A92" w:rsidRPr="00C91E1C">
        <w:t>be trained</w:t>
      </w:r>
      <w:proofErr w:type="gramEnd"/>
      <w:r w:rsidR="00F57A92" w:rsidRPr="00C91E1C">
        <w:t xml:space="preserve"> in Malawi than abroad and much less costly for physicians.</w:t>
      </w:r>
    </w:p>
    <w:p w:rsidR="00C35690" w:rsidRPr="00C35690" w:rsidRDefault="00C35690" w:rsidP="008C2B17">
      <w:pPr>
        <w:spacing w:before="120" w:after="0" w:line="240" w:lineRule="auto"/>
        <w:jc w:val="both"/>
        <w:rPr>
          <w:rFonts w:cs="Calibri"/>
        </w:rPr>
      </w:pPr>
      <w:r w:rsidRPr="00C35690">
        <w:rPr>
          <w:rFonts w:cs="Calibri"/>
        </w:rPr>
        <w:t xml:space="preserve">In response to the draft of this </w:t>
      </w:r>
      <w:proofErr w:type="gramStart"/>
      <w:r w:rsidRPr="00C35690">
        <w:rPr>
          <w:rFonts w:cs="Calibri"/>
        </w:rPr>
        <w:t>report</w:t>
      </w:r>
      <w:proofErr w:type="gramEnd"/>
      <w:r w:rsidRPr="00C35690">
        <w:rPr>
          <w:rFonts w:cs="Calibri"/>
        </w:rPr>
        <w:t xml:space="preserve"> the management of the College of Medicine has stated that the College found itself in a very difficult situation in 2000. “T</w:t>
      </w:r>
      <w:r w:rsidRPr="00A8726B">
        <w:t>he COM received its subvention entirely from the Ministry of Education Science and Technology. The Ministry of Health (</w:t>
      </w:r>
      <w:proofErr w:type="spellStart"/>
      <w:r w:rsidRPr="00A8726B">
        <w:t>MoH</w:t>
      </w:r>
      <w:proofErr w:type="spellEnd"/>
      <w:r w:rsidRPr="00A8726B">
        <w:t xml:space="preserve">) was not a direct stakeholder, despite the COM being entirely dependent on </w:t>
      </w:r>
      <w:proofErr w:type="spellStart"/>
      <w:r w:rsidRPr="00A8726B">
        <w:t>MoH</w:t>
      </w:r>
      <w:proofErr w:type="spellEnd"/>
      <w:r w:rsidRPr="00A8726B">
        <w:t xml:space="preserve"> for access to clinical facilities for training. This has meant that the relations between COM and MOH has relied on personal contact and invitation rather than a partnership, where human resource development is planned and clear national strategies are developed. </w:t>
      </w:r>
    </w:p>
    <w:p w:rsidR="00730426" w:rsidRPr="00CA7E30" w:rsidRDefault="00C35690" w:rsidP="008C2B17">
      <w:pPr>
        <w:pStyle w:val="ListParagraph"/>
        <w:spacing w:before="120" w:after="0" w:line="240" w:lineRule="auto"/>
        <w:ind w:left="0"/>
        <w:contextualSpacing w:val="0"/>
        <w:jc w:val="both"/>
        <w:rPr>
          <w:rFonts w:cs="Calibri"/>
        </w:rPr>
      </w:pPr>
      <w:r w:rsidRPr="00A8726B">
        <w:t xml:space="preserve">In </w:t>
      </w:r>
      <w:proofErr w:type="gramStart"/>
      <w:r w:rsidRPr="00A8726B">
        <w:t>2000</w:t>
      </w:r>
      <w:proofErr w:type="gramEnd"/>
      <w:r w:rsidRPr="00A8726B">
        <w:t xml:space="preserve"> all Infrastructure development had stalled on the construction of the Biochemistry, pharmacology and physiology Laboratory teaching complex because the African Development Bank had ceased its funding. This was due to the Malawi Governments inability to pay its share in construction costs .This severely constrained the COM from increasing its student numbers.</w:t>
      </w:r>
      <w:r w:rsidRPr="00A8726B">
        <w:rPr>
          <w:rFonts w:cs="Calibri"/>
        </w:rPr>
        <w:t xml:space="preserve"> </w:t>
      </w:r>
      <w:r w:rsidRPr="00A8726B">
        <w:t xml:space="preserve">The COM therefore responded to the </w:t>
      </w:r>
      <w:proofErr w:type="spellStart"/>
      <w:r w:rsidRPr="00A8726B">
        <w:t>MoH’s</w:t>
      </w:r>
      <w:proofErr w:type="spellEnd"/>
      <w:r w:rsidRPr="00A8726B">
        <w:t>, 6 Year Emergency Training Programme in 2003 as an opportunity to advance from its stalled development to meet the need to produce more doctors and other health personnel such as Medical Laboratory Scientists.</w:t>
      </w:r>
      <w:r w:rsidR="00730426" w:rsidRPr="00730426">
        <w:rPr>
          <w:rFonts w:cs="Calibri"/>
        </w:rPr>
        <w:t xml:space="preserve"> </w:t>
      </w:r>
    </w:p>
    <w:p w:rsidR="00513246" w:rsidRPr="00C91E1C" w:rsidRDefault="00513246" w:rsidP="0033662C">
      <w:pPr>
        <w:pStyle w:val="Heading2"/>
      </w:pPr>
      <w:bookmarkStart w:id="9" w:name="_Toc433541245"/>
      <w:r w:rsidRPr="00C91E1C">
        <w:t>Programme Strategy and Design</w:t>
      </w:r>
      <w:bookmarkEnd w:id="9"/>
    </w:p>
    <w:p w:rsidR="00730426" w:rsidRPr="00053365" w:rsidRDefault="004721F1" w:rsidP="008C2B17">
      <w:pPr>
        <w:pStyle w:val="ListParagraph"/>
        <w:spacing w:before="120" w:after="0" w:line="240" w:lineRule="auto"/>
        <w:ind w:left="0"/>
        <w:contextualSpacing w:val="0"/>
        <w:jc w:val="both"/>
        <w:rPr>
          <w:rFonts w:cs="Calibri"/>
        </w:rPr>
      </w:pPr>
      <w:r w:rsidRPr="00053365">
        <w:rPr>
          <w:rFonts w:cs="Calibri"/>
        </w:rPr>
        <w:t xml:space="preserve">The mission concluded that the College management played the dominant leadership role in the programme. They seized an opportunity when Norway reengaged in assistance to Malawi and wished to provide assistance in health, to submit a </w:t>
      </w:r>
      <w:proofErr w:type="gramStart"/>
      <w:r w:rsidRPr="00053365">
        <w:rPr>
          <w:rFonts w:cs="Calibri"/>
        </w:rPr>
        <w:t>proposal which</w:t>
      </w:r>
      <w:proofErr w:type="gramEnd"/>
      <w:r w:rsidRPr="00053365">
        <w:rPr>
          <w:rFonts w:cs="Calibri"/>
        </w:rPr>
        <w:t xml:space="preserve"> the mission was informed the Ministry of Health did not do, at least in a timely fashion (a similar experience to </w:t>
      </w:r>
      <w:proofErr w:type="spellStart"/>
      <w:r w:rsidRPr="00053365">
        <w:rPr>
          <w:rFonts w:cs="Calibri"/>
        </w:rPr>
        <w:t>Bunda</w:t>
      </w:r>
      <w:proofErr w:type="spellEnd"/>
      <w:r w:rsidRPr="00053365">
        <w:rPr>
          <w:rFonts w:cs="Calibri"/>
        </w:rPr>
        <w:t xml:space="preserve"> College in the agricultural sector). </w:t>
      </w:r>
      <w:r w:rsidR="00CE48B7" w:rsidRPr="00053365">
        <w:rPr>
          <w:rFonts w:cs="Calibri"/>
        </w:rPr>
        <w:t xml:space="preserve">Norway provided early support to the development of a </w:t>
      </w:r>
      <w:r w:rsidR="00C35690">
        <w:rPr>
          <w:rFonts w:cs="Calibri"/>
        </w:rPr>
        <w:t xml:space="preserve">“Comprehensive </w:t>
      </w:r>
      <w:r w:rsidR="00C35690" w:rsidRPr="00C91E1C">
        <w:rPr>
          <w:rFonts w:cs="Calibri"/>
        </w:rPr>
        <w:t xml:space="preserve">Strategic </w:t>
      </w:r>
      <w:r w:rsidR="00C35690">
        <w:rPr>
          <w:rFonts w:cs="Calibri"/>
        </w:rPr>
        <w:t>Plan”</w:t>
      </w:r>
      <w:r w:rsidR="00C35690" w:rsidRPr="00C91E1C">
        <w:rPr>
          <w:rFonts w:cs="Calibri"/>
        </w:rPr>
        <w:t xml:space="preserve"> for the College. The team found that College staff feel ownership of this and it </w:t>
      </w:r>
      <w:proofErr w:type="gramStart"/>
      <w:r w:rsidR="00C35690" w:rsidRPr="00C91E1C">
        <w:rPr>
          <w:rFonts w:cs="Calibri"/>
        </w:rPr>
        <w:t>is updated</w:t>
      </w:r>
      <w:proofErr w:type="gramEnd"/>
      <w:r w:rsidR="00C35690" w:rsidRPr="00C91E1C">
        <w:rPr>
          <w:rFonts w:cs="Calibri"/>
        </w:rPr>
        <w:t xml:space="preserve">. Although it has elements of a wish </w:t>
      </w:r>
      <w:proofErr w:type="gramStart"/>
      <w:r w:rsidR="00C35690" w:rsidRPr="00C91E1C">
        <w:rPr>
          <w:rFonts w:cs="Calibri"/>
        </w:rPr>
        <w:t>list</w:t>
      </w:r>
      <w:proofErr w:type="gramEnd"/>
      <w:r w:rsidR="00C35690" w:rsidRPr="00C91E1C">
        <w:rPr>
          <w:rFonts w:cs="Calibri"/>
        </w:rPr>
        <w:t xml:space="preserve"> it has also guided the College in its development path and thus the design of requests for assistance.</w:t>
      </w:r>
      <w:r w:rsidR="00730426" w:rsidRPr="00053365">
        <w:rPr>
          <w:rFonts w:cs="Calibri"/>
        </w:rPr>
        <w:t xml:space="preserve"> </w:t>
      </w:r>
    </w:p>
    <w:p w:rsidR="00730426" w:rsidRPr="00053365" w:rsidRDefault="00CE48B7" w:rsidP="008C2B17">
      <w:pPr>
        <w:pStyle w:val="ListParagraph"/>
        <w:spacing w:before="120" w:after="0" w:line="240" w:lineRule="auto"/>
        <w:ind w:left="0"/>
        <w:contextualSpacing w:val="0"/>
        <w:jc w:val="both"/>
        <w:rPr>
          <w:rFonts w:cs="Calibri"/>
        </w:rPr>
      </w:pPr>
      <w:r w:rsidRPr="00053365">
        <w:rPr>
          <w:rFonts w:cs="Calibri"/>
        </w:rPr>
        <w:t xml:space="preserve">A comprehensive logic for the Norwegian support </w:t>
      </w:r>
      <w:proofErr w:type="gramStart"/>
      <w:r w:rsidRPr="00053365">
        <w:rPr>
          <w:rFonts w:cs="Calibri"/>
        </w:rPr>
        <w:t>was not developed</w:t>
      </w:r>
      <w:proofErr w:type="gramEnd"/>
      <w:r w:rsidRPr="00053365">
        <w:rPr>
          <w:rFonts w:cs="Calibri"/>
        </w:rPr>
        <w:t xml:space="preserve"> at any phase and there was no formal needs assessment. The initial target was to raise the number of Malawian doctors graduating per year from under 20 to a minimum of 60. The logic</w:t>
      </w:r>
      <w:r w:rsidR="0087467B" w:rsidRPr="00053365">
        <w:rPr>
          <w:rFonts w:cs="Calibri"/>
        </w:rPr>
        <w:t>al</w:t>
      </w:r>
      <w:r w:rsidRPr="00053365">
        <w:rPr>
          <w:rFonts w:cs="Calibri"/>
        </w:rPr>
        <w:t xml:space="preserve"> framework finished at the point of producing graduates and fully establishing the facilities and faculty of the College</w:t>
      </w:r>
      <w:r w:rsidR="0087467B" w:rsidRPr="00053365">
        <w:rPr>
          <w:rFonts w:cs="Calibri"/>
        </w:rPr>
        <w:t>.</w:t>
      </w:r>
      <w:r w:rsidRPr="00053365">
        <w:rPr>
          <w:rFonts w:cs="Calibri"/>
        </w:rPr>
        <w:t xml:space="preserve"> </w:t>
      </w:r>
      <w:r w:rsidR="0087467B" w:rsidRPr="00053365">
        <w:rPr>
          <w:rFonts w:cs="Calibri"/>
        </w:rPr>
        <w:t>I</w:t>
      </w:r>
      <w:r w:rsidRPr="00053365">
        <w:rPr>
          <w:rFonts w:cs="Calibri"/>
        </w:rPr>
        <w:t xml:space="preserve">t </w:t>
      </w:r>
      <w:proofErr w:type="gramStart"/>
      <w:r w:rsidRPr="00053365">
        <w:rPr>
          <w:rFonts w:cs="Calibri"/>
        </w:rPr>
        <w:t>was not extended</w:t>
      </w:r>
      <w:proofErr w:type="gramEnd"/>
      <w:r w:rsidRPr="00053365">
        <w:rPr>
          <w:rFonts w:cs="Calibri"/>
        </w:rPr>
        <w:t xml:space="preserve"> in any meaningful way to the effects on the health system, although health indicators formed part of the justification. </w:t>
      </w:r>
      <w:r w:rsidR="00486014" w:rsidRPr="00053365">
        <w:rPr>
          <w:rFonts w:cs="Calibri"/>
        </w:rPr>
        <w:t xml:space="preserve">Monitoring and evaluation </w:t>
      </w:r>
      <w:proofErr w:type="gramStart"/>
      <w:r w:rsidR="00486014" w:rsidRPr="00053365">
        <w:rPr>
          <w:rFonts w:cs="Calibri"/>
        </w:rPr>
        <w:t>were not elaborated</w:t>
      </w:r>
      <w:proofErr w:type="gramEnd"/>
      <w:r w:rsidR="00486014" w:rsidRPr="00053365">
        <w:rPr>
          <w:rFonts w:cs="Calibri"/>
        </w:rPr>
        <w:t xml:space="preserve"> in the programme design at any stage. </w:t>
      </w:r>
      <w:r w:rsidRPr="00053365">
        <w:rPr>
          <w:rFonts w:cs="Calibri"/>
        </w:rPr>
        <w:t xml:space="preserve">The thinking was: More doctors are needed and to train them, </w:t>
      </w:r>
      <w:proofErr w:type="gramStart"/>
      <w:r w:rsidRPr="00053365">
        <w:rPr>
          <w:rFonts w:cs="Calibri"/>
        </w:rPr>
        <w:t>more residential facilities</w:t>
      </w:r>
      <w:proofErr w:type="gramEnd"/>
      <w:r w:rsidRPr="00053365">
        <w:rPr>
          <w:rFonts w:cs="Calibri"/>
        </w:rPr>
        <w:t>, more teaching facilities and more staff are essential</w:t>
      </w:r>
      <w:r w:rsidR="00EE463F" w:rsidRPr="00053365">
        <w:rPr>
          <w:rFonts w:cs="Calibri"/>
        </w:rPr>
        <w:t xml:space="preserve"> along with well</w:t>
      </w:r>
      <w:r w:rsidR="00C35690">
        <w:rPr>
          <w:rFonts w:cs="Calibri"/>
        </w:rPr>
        <w:t>-</w:t>
      </w:r>
      <w:r w:rsidR="00EE463F" w:rsidRPr="00053365">
        <w:rPr>
          <w:rFonts w:cs="Calibri"/>
        </w:rPr>
        <w:t>founded syllabi</w:t>
      </w:r>
      <w:r w:rsidRPr="00053365">
        <w:rPr>
          <w:rFonts w:cs="Calibri"/>
        </w:rPr>
        <w:t xml:space="preserve">. </w:t>
      </w:r>
      <w:r w:rsidR="00486014" w:rsidRPr="00053365">
        <w:rPr>
          <w:rFonts w:cs="Calibri"/>
        </w:rPr>
        <w:t xml:space="preserve">If there was any reference point for </w:t>
      </w:r>
      <w:proofErr w:type="gramStart"/>
      <w:r w:rsidR="00486014" w:rsidRPr="00053365">
        <w:rPr>
          <w:rFonts w:cs="Calibri"/>
        </w:rPr>
        <w:t>needs</w:t>
      </w:r>
      <w:proofErr w:type="gramEnd"/>
      <w:r w:rsidR="00486014" w:rsidRPr="00053365">
        <w:rPr>
          <w:rFonts w:cs="Calibri"/>
        </w:rPr>
        <w:t xml:space="preserve"> it was the Ministry of Health Vacancy List</w:t>
      </w:r>
      <w:r w:rsidR="00B37D24" w:rsidRPr="00053365">
        <w:rPr>
          <w:rFonts w:cs="Calibri"/>
        </w:rPr>
        <w:t>.</w:t>
      </w:r>
      <w:r w:rsidR="00730426" w:rsidRPr="00053365">
        <w:rPr>
          <w:rFonts w:cs="Calibri"/>
        </w:rPr>
        <w:t xml:space="preserve"> </w:t>
      </w:r>
    </w:p>
    <w:p w:rsidR="008C7A9C" w:rsidRDefault="00EE463F" w:rsidP="008C2B17">
      <w:pPr>
        <w:pStyle w:val="ListParagraph"/>
        <w:spacing w:before="120" w:after="0" w:line="240" w:lineRule="auto"/>
        <w:ind w:left="0"/>
        <w:contextualSpacing w:val="0"/>
        <w:jc w:val="both"/>
        <w:rPr>
          <w:rFonts w:cs="Calibri"/>
        </w:rPr>
      </w:pPr>
      <w:r w:rsidRPr="00053365">
        <w:rPr>
          <w:rFonts w:cs="Calibri"/>
        </w:rPr>
        <w:t>There was a consciousness that trained doctors needed to be retained in the country and this was one of the justifications</w:t>
      </w:r>
      <w:r w:rsidR="00B37D24" w:rsidRPr="00053365">
        <w:rPr>
          <w:rFonts w:cs="Calibri"/>
        </w:rPr>
        <w:t xml:space="preserve"> for the projects</w:t>
      </w:r>
      <w:r w:rsidRPr="00053365">
        <w:rPr>
          <w:rFonts w:cs="Calibri"/>
        </w:rPr>
        <w:t>, in that physicians trained in Malawi and with a Malawian qualification would be less inclined to emigrate than those trained abroad. Retention allowances for post-graduates and discussion of attractiveness of salaries have been features of project documentation. Recently there has been more questioning by Norway of</w:t>
      </w:r>
      <w:r w:rsidR="00B31868" w:rsidRPr="00053365">
        <w:rPr>
          <w:rFonts w:cs="Calibri"/>
        </w:rPr>
        <w:t xml:space="preserve"> what is happening to graduates. A clear linkage between training targets in each discipline and detailed needs assessment has been lacking and there has not been any assessment of eventual performance against training as a basis for ensuring training is fit for purpose. </w:t>
      </w:r>
      <w:r w:rsidR="00C35690">
        <w:rPr>
          <w:rFonts w:cs="Calibri"/>
        </w:rPr>
        <w:t xml:space="preserve">Only limited work to track the placement of </w:t>
      </w:r>
      <w:r w:rsidR="00B31868" w:rsidRPr="00053365">
        <w:rPr>
          <w:rFonts w:cs="Calibri"/>
        </w:rPr>
        <w:t xml:space="preserve">alumni </w:t>
      </w:r>
      <w:r w:rsidR="00C35690">
        <w:rPr>
          <w:rFonts w:cs="Calibri"/>
        </w:rPr>
        <w:t xml:space="preserve">was undertaken and </w:t>
      </w:r>
      <w:proofErr w:type="gramStart"/>
      <w:r w:rsidR="00C35690">
        <w:rPr>
          <w:rFonts w:cs="Calibri"/>
        </w:rPr>
        <w:t>more detailed work</w:t>
      </w:r>
      <w:proofErr w:type="gramEnd"/>
      <w:r w:rsidR="00C35690">
        <w:rPr>
          <w:rFonts w:cs="Calibri"/>
        </w:rPr>
        <w:t xml:space="preserve"> is</w:t>
      </w:r>
      <w:r w:rsidR="00B31868" w:rsidRPr="00053365">
        <w:rPr>
          <w:rFonts w:cs="Calibri"/>
        </w:rPr>
        <w:t xml:space="preserve"> beginning now. In this</w:t>
      </w:r>
      <w:r w:rsidR="00D724B5" w:rsidRPr="00053365">
        <w:rPr>
          <w:rFonts w:cs="Calibri"/>
        </w:rPr>
        <w:t>,</w:t>
      </w:r>
      <w:r w:rsidR="00B31868" w:rsidRPr="00053365">
        <w:rPr>
          <w:rFonts w:cs="Calibri"/>
        </w:rPr>
        <w:t xml:space="preserve"> the situation is not different from most developed countries but in </w:t>
      </w:r>
      <w:proofErr w:type="gramStart"/>
      <w:r w:rsidR="00B31868" w:rsidRPr="00053365">
        <w:rPr>
          <w:rFonts w:cs="Calibri"/>
        </w:rPr>
        <w:t>Malawi</w:t>
      </w:r>
      <w:proofErr w:type="gramEnd"/>
      <w:r w:rsidR="00B31868" w:rsidRPr="00053365">
        <w:rPr>
          <w:rFonts w:cs="Calibri"/>
        </w:rPr>
        <w:t xml:space="preserve"> there is little room for error in the allocation of scarce resources. </w:t>
      </w:r>
    </w:p>
    <w:p w:rsidR="00730426" w:rsidRPr="00053365" w:rsidRDefault="00B31868" w:rsidP="008C2B17">
      <w:pPr>
        <w:pStyle w:val="ListParagraph"/>
        <w:spacing w:before="120" w:after="0" w:line="240" w:lineRule="auto"/>
        <w:ind w:left="0"/>
        <w:contextualSpacing w:val="0"/>
        <w:jc w:val="both"/>
        <w:rPr>
          <w:rFonts w:cs="Calibri"/>
        </w:rPr>
      </w:pPr>
      <w:proofErr w:type="gramStart"/>
      <w:r w:rsidRPr="00053365">
        <w:rPr>
          <w:rFonts w:cs="Calibri"/>
        </w:rPr>
        <w:t>The evaluation team does not consider that major context and line of contribution analysis in the first two Phases of the project would have affected its design or eventual contribution to results but by Phase III</w:t>
      </w:r>
      <w:r w:rsidR="00486014" w:rsidRPr="00053365">
        <w:rPr>
          <w:rFonts w:cs="Calibri"/>
        </w:rPr>
        <w:t xml:space="preserve"> (circa 2007) more attention to context and theory of change analysis could have had implications for the target numbers of graduates in various disciplines and elements of the approach to training such as the design of internships.</w:t>
      </w:r>
      <w:proofErr w:type="gramEnd"/>
      <w:r w:rsidR="00B37D24" w:rsidRPr="00053365">
        <w:rPr>
          <w:rFonts w:cs="Calibri"/>
        </w:rPr>
        <w:t xml:space="preserve"> </w:t>
      </w:r>
    </w:p>
    <w:p w:rsidR="00730426" w:rsidRPr="00053365" w:rsidRDefault="00E24A46" w:rsidP="008C2B17">
      <w:pPr>
        <w:pStyle w:val="ListParagraph"/>
        <w:spacing w:before="120" w:after="0" w:line="240" w:lineRule="auto"/>
        <w:ind w:left="0"/>
        <w:contextualSpacing w:val="0"/>
        <w:jc w:val="both"/>
        <w:rPr>
          <w:rFonts w:cs="Calibri"/>
        </w:rPr>
      </w:pPr>
      <w:r w:rsidRPr="00053365">
        <w:rPr>
          <w:rFonts w:cs="Calibri"/>
        </w:rPr>
        <w:t xml:space="preserve">Resources </w:t>
      </w:r>
      <w:r w:rsidR="004721F1" w:rsidRPr="00053365">
        <w:rPr>
          <w:rFonts w:cs="Calibri"/>
        </w:rPr>
        <w:t xml:space="preserve">for infrastructure </w:t>
      </w:r>
      <w:r w:rsidRPr="00053365">
        <w:rPr>
          <w:rFonts w:cs="Calibri"/>
        </w:rPr>
        <w:t xml:space="preserve">proved not always to </w:t>
      </w:r>
      <w:proofErr w:type="gramStart"/>
      <w:r w:rsidRPr="00053365">
        <w:rPr>
          <w:rFonts w:cs="Calibri"/>
        </w:rPr>
        <w:t>be aligned</w:t>
      </w:r>
      <w:proofErr w:type="gramEnd"/>
      <w:r w:rsidRPr="00053365">
        <w:rPr>
          <w:rFonts w:cs="Calibri"/>
        </w:rPr>
        <w:t xml:space="preserve"> well </w:t>
      </w:r>
      <w:r w:rsidR="00735D48" w:rsidRPr="00053365">
        <w:rPr>
          <w:rFonts w:cs="Calibri"/>
        </w:rPr>
        <w:t xml:space="preserve">with actual costs, which led to some construction being topped-up from other donors and in the case of the library, Norwegian funding being only used for the design and the </w:t>
      </w:r>
      <w:proofErr w:type="spellStart"/>
      <w:r w:rsidR="00735D48" w:rsidRPr="00053365">
        <w:rPr>
          <w:rFonts w:cs="Calibri"/>
        </w:rPr>
        <w:t>SW</w:t>
      </w:r>
      <w:r w:rsidR="00D724B5" w:rsidRPr="00053365">
        <w:rPr>
          <w:rFonts w:cs="Calibri"/>
        </w:rPr>
        <w:t>A</w:t>
      </w:r>
      <w:r w:rsidR="00735D48" w:rsidRPr="00053365">
        <w:rPr>
          <w:rFonts w:cs="Calibri"/>
        </w:rPr>
        <w:t>p</w:t>
      </w:r>
      <w:proofErr w:type="spellEnd"/>
      <w:r w:rsidR="00735D48" w:rsidRPr="00053365">
        <w:rPr>
          <w:rFonts w:cs="Calibri"/>
        </w:rPr>
        <w:t xml:space="preserve"> for construction.</w:t>
      </w:r>
      <w:r w:rsidR="00F07CAE" w:rsidRPr="00053365">
        <w:rPr>
          <w:rFonts w:cs="Calibri"/>
        </w:rPr>
        <w:t xml:space="preserve"> </w:t>
      </w:r>
      <w:r w:rsidR="004721F1" w:rsidRPr="00053365">
        <w:rPr>
          <w:rFonts w:cs="Calibri"/>
        </w:rPr>
        <w:t>There were also cost overruns during the first two phases.</w:t>
      </w:r>
      <w:r w:rsidR="00730426" w:rsidRPr="00053365">
        <w:rPr>
          <w:rFonts w:cs="Calibri"/>
        </w:rPr>
        <w:t xml:space="preserve"> </w:t>
      </w:r>
    </w:p>
    <w:p w:rsidR="00730426" w:rsidRPr="00053365" w:rsidRDefault="005F5D42" w:rsidP="008C2B17">
      <w:pPr>
        <w:pStyle w:val="ListParagraph"/>
        <w:spacing w:before="120" w:after="0" w:line="240" w:lineRule="auto"/>
        <w:ind w:left="0"/>
        <w:contextualSpacing w:val="0"/>
        <w:jc w:val="both"/>
        <w:rPr>
          <w:rFonts w:cs="Calibri"/>
        </w:rPr>
      </w:pPr>
      <w:r w:rsidRPr="00053365">
        <w:rPr>
          <w:rFonts w:cs="Calibri"/>
        </w:rPr>
        <w:t>Links to Norwegian institutions have been mo</w:t>
      </w:r>
      <w:r w:rsidR="004721F1" w:rsidRPr="00053365">
        <w:rPr>
          <w:rFonts w:cs="Calibri"/>
        </w:rPr>
        <w:t>st</w:t>
      </w:r>
      <w:r w:rsidRPr="00053365">
        <w:rPr>
          <w:rFonts w:cs="Calibri"/>
        </w:rPr>
        <w:t xml:space="preserve"> central </w:t>
      </w:r>
      <w:r w:rsidR="004721F1" w:rsidRPr="00053365">
        <w:rPr>
          <w:rFonts w:cs="Calibri"/>
        </w:rPr>
        <w:t>in</w:t>
      </w:r>
      <w:r w:rsidRPr="00053365">
        <w:rPr>
          <w:rFonts w:cs="Calibri"/>
        </w:rPr>
        <w:t xml:space="preserve"> postgraduate </w:t>
      </w:r>
      <w:r w:rsidR="004721F1" w:rsidRPr="00053365">
        <w:rPr>
          <w:rFonts w:cs="Calibri"/>
        </w:rPr>
        <w:t xml:space="preserve">specialist </w:t>
      </w:r>
      <w:r w:rsidRPr="00053365">
        <w:rPr>
          <w:rFonts w:cs="Calibri"/>
        </w:rPr>
        <w:t>training</w:t>
      </w:r>
      <w:r w:rsidR="004721F1" w:rsidRPr="00053365">
        <w:rPr>
          <w:rFonts w:cs="Calibri"/>
        </w:rPr>
        <w:t>.</w:t>
      </w:r>
      <w:r w:rsidRPr="00053365">
        <w:rPr>
          <w:rFonts w:cs="Calibri"/>
        </w:rPr>
        <w:t xml:space="preserve"> They do not appear to have been major forces for programme design except in </w:t>
      </w:r>
      <w:r w:rsidR="00D724B5" w:rsidRPr="00053365">
        <w:rPr>
          <w:rFonts w:cs="Calibri"/>
        </w:rPr>
        <w:t>a few</w:t>
      </w:r>
      <w:r w:rsidRPr="00053365">
        <w:rPr>
          <w:rFonts w:cs="Calibri"/>
        </w:rPr>
        <w:t xml:space="preserve"> activities</w:t>
      </w:r>
      <w:r w:rsidR="004721F1" w:rsidRPr="00053365">
        <w:rPr>
          <w:rFonts w:cs="Calibri"/>
        </w:rPr>
        <w:t>,</w:t>
      </w:r>
      <w:r w:rsidRPr="00053365">
        <w:rPr>
          <w:rFonts w:cs="Calibri"/>
        </w:rPr>
        <w:t xml:space="preserve"> such as the surgeons' training. </w:t>
      </w:r>
    </w:p>
    <w:p w:rsidR="00C32E19" w:rsidRPr="00053365" w:rsidRDefault="00C32E19" w:rsidP="0033662C">
      <w:pPr>
        <w:pStyle w:val="Heading2"/>
      </w:pPr>
      <w:bookmarkStart w:id="10" w:name="_Toc433541246"/>
      <w:r w:rsidRPr="00053365">
        <w:t>Implementation and Management</w:t>
      </w:r>
      <w:bookmarkEnd w:id="10"/>
    </w:p>
    <w:p w:rsidR="00730426" w:rsidRPr="00053365" w:rsidRDefault="008C7A9C" w:rsidP="008C2B17">
      <w:pPr>
        <w:pStyle w:val="ListParagraph"/>
        <w:spacing w:before="120" w:after="0" w:line="240" w:lineRule="auto"/>
        <w:ind w:left="0"/>
        <w:contextualSpacing w:val="0"/>
        <w:jc w:val="both"/>
        <w:rPr>
          <w:rFonts w:cs="Calibri"/>
        </w:rPr>
      </w:pPr>
      <w:r w:rsidRPr="00C91E1C">
        <w:t>Norway</w:t>
      </w:r>
      <w:r>
        <w:t xml:space="preserve"> (together in the first phases with joint </w:t>
      </w:r>
      <w:proofErr w:type="spellStart"/>
      <w:r>
        <w:t>Sida</w:t>
      </w:r>
      <w:proofErr w:type="spellEnd"/>
      <w:r w:rsidRPr="00C91E1C">
        <w:t xml:space="preserve"> </w:t>
      </w:r>
      <w:r>
        <w:t xml:space="preserve">funding) </w:t>
      </w:r>
      <w:r w:rsidRPr="00C91E1C">
        <w:t xml:space="preserve">has been responsible for some one third of the donor input </w:t>
      </w:r>
      <w:r>
        <w:t xml:space="preserve">to </w:t>
      </w:r>
      <w:r w:rsidRPr="00C91E1C">
        <w:t>the College.</w:t>
      </w:r>
      <w:r>
        <w:t xml:space="preserve"> I</w:t>
      </w:r>
      <w:r w:rsidRPr="00C91E1C">
        <w:rPr>
          <w:rFonts w:cs="Calibri"/>
        </w:rPr>
        <w:t xml:space="preserve">mplementation has been by the College. Although there have been substantial delays and rescheduling, management appears to have been effective and accountable for resources. </w:t>
      </w:r>
      <w:r>
        <w:rPr>
          <w:rFonts w:cs="Calibri"/>
        </w:rPr>
        <w:t xml:space="preserve">The Norwegian Embassy reports that </w:t>
      </w:r>
      <w:r>
        <w:rPr>
          <w:lang w:val="en-US"/>
        </w:rPr>
        <w:t xml:space="preserve">an accounts monitoring system that </w:t>
      </w:r>
      <w:proofErr w:type="gramStart"/>
      <w:r>
        <w:rPr>
          <w:lang w:val="en-US"/>
        </w:rPr>
        <w:t>has been put</w:t>
      </w:r>
      <w:proofErr w:type="gramEnd"/>
      <w:r>
        <w:rPr>
          <w:lang w:val="en-US"/>
        </w:rPr>
        <w:t xml:space="preserve"> in place to ensure good practice,</w:t>
      </w:r>
      <w:r w:rsidRPr="00C91E1C">
        <w:rPr>
          <w:rFonts w:cs="Calibri"/>
        </w:rPr>
        <w:t xml:space="preserve"> Construction has seen significant delays.</w:t>
      </w:r>
      <w:r w:rsidR="00730426" w:rsidRPr="00053365">
        <w:rPr>
          <w:rFonts w:cs="Calibri"/>
        </w:rPr>
        <w:t xml:space="preserve"> </w:t>
      </w:r>
    </w:p>
    <w:p w:rsidR="00730426" w:rsidRPr="00CA7E30" w:rsidRDefault="001B0B49" w:rsidP="008C2B17">
      <w:pPr>
        <w:pStyle w:val="ListParagraph"/>
        <w:spacing w:before="120" w:after="0" w:line="240" w:lineRule="auto"/>
        <w:ind w:left="0"/>
        <w:contextualSpacing w:val="0"/>
        <w:jc w:val="both"/>
        <w:rPr>
          <w:rFonts w:cs="Calibri"/>
        </w:rPr>
      </w:pPr>
      <w:r w:rsidRPr="00053365">
        <w:rPr>
          <w:rFonts w:cs="Calibri"/>
        </w:rPr>
        <w:t xml:space="preserve">A generally healthy feature of the programme has been the willingness of the Norwegian Embassy to adjust between budget heads. Adjustments </w:t>
      </w:r>
      <w:proofErr w:type="gramStart"/>
      <w:r w:rsidRPr="00053365">
        <w:rPr>
          <w:rFonts w:cs="Calibri"/>
        </w:rPr>
        <w:t>were made</w:t>
      </w:r>
      <w:proofErr w:type="gramEnd"/>
      <w:r w:rsidRPr="00053365">
        <w:rPr>
          <w:rFonts w:cs="Calibri"/>
        </w:rPr>
        <w:t xml:space="preserve"> between construction purposes and from construction to training and equipment when alternative funds were obtained. An objective of facilitating returnees from the diaspora with a grant </w:t>
      </w:r>
      <w:proofErr w:type="gramStart"/>
      <w:r w:rsidRPr="00053365">
        <w:rPr>
          <w:rFonts w:cs="Calibri"/>
        </w:rPr>
        <w:t>was dropped</w:t>
      </w:r>
      <w:proofErr w:type="gramEnd"/>
      <w:r w:rsidRPr="00053365">
        <w:rPr>
          <w:rFonts w:cs="Calibri"/>
        </w:rPr>
        <w:t xml:space="preserve"> and the fun</w:t>
      </w:r>
      <w:r w:rsidRPr="00C91E1C">
        <w:rPr>
          <w:rFonts w:cs="Calibri"/>
        </w:rPr>
        <w:t xml:space="preserve">ds redirected. </w:t>
      </w:r>
      <w:proofErr w:type="gramStart"/>
      <w:r w:rsidRPr="00C91E1C">
        <w:rPr>
          <w:rFonts w:cs="Calibri"/>
        </w:rPr>
        <w:t xml:space="preserve">Norway has not supported recurrent expenditure directly, although this occurs indirectly through the </w:t>
      </w:r>
      <w:proofErr w:type="spellStart"/>
      <w:r w:rsidRPr="00C91E1C">
        <w:rPr>
          <w:rFonts w:cs="Calibri"/>
        </w:rPr>
        <w:t>SW</w:t>
      </w:r>
      <w:r w:rsidR="00D724B5">
        <w:rPr>
          <w:rFonts w:cs="Calibri"/>
        </w:rPr>
        <w:t>A</w:t>
      </w:r>
      <w:r w:rsidRPr="00C91E1C">
        <w:rPr>
          <w:rFonts w:cs="Calibri"/>
        </w:rPr>
        <w:t>p</w:t>
      </w:r>
      <w:proofErr w:type="spellEnd"/>
      <w:r w:rsidRPr="00C91E1C">
        <w:rPr>
          <w:rFonts w:cs="Calibri"/>
        </w:rPr>
        <w:t xml:space="preserve"> but in one case when accumulated College deficits brought training to the point of closure, at least in part due to problems in the payment of subventions by government, the </w:t>
      </w:r>
      <w:r w:rsidR="0033662C">
        <w:rPr>
          <w:rFonts w:cs="Calibri"/>
        </w:rPr>
        <w:t xml:space="preserve">mission was informed that the </w:t>
      </w:r>
      <w:r w:rsidRPr="00C91E1C">
        <w:rPr>
          <w:rFonts w:cs="Calibri"/>
        </w:rPr>
        <w:t>Norwegian Embassy provided funds to cover the debts (circa US$5 million).</w:t>
      </w:r>
      <w:proofErr w:type="gramEnd"/>
      <w:r w:rsidRPr="00C91E1C">
        <w:rPr>
          <w:rFonts w:cs="Calibri"/>
        </w:rPr>
        <w:t xml:space="preserve"> </w:t>
      </w:r>
      <w:r w:rsidR="0033662C">
        <w:rPr>
          <w:rFonts w:cs="Calibri"/>
        </w:rPr>
        <w:t xml:space="preserve">This </w:t>
      </w:r>
      <w:proofErr w:type="gramStart"/>
      <w:r w:rsidR="0033662C">
        <w:rPr>
          <w:rFonts w:cs="Calibri"/>
        </w:rPr>
        <w:t>figure which has not been verified</w:t>
      </w:r>
      <w:proofErr w:type="gramEnd"/>
      <w:r w:rsidR="0033662C">
        <w:rPr>
          <w:rFonts w:cs="Calibri"/>
        </w:rPr>
        <w:t xml:space="preserve"> is not included in the discussion of assistance.</w:t>
      </w:r>
      <w:r w:rsidR="00730426" w:rsidRPr="00730426">
        <w:rPr>
          <w:rFonts w:cs="Calibri"/>
        </w:rPr>
        <w:t xml:space="preserve"> </w:t>
      </w:r>
    </w:p>
    <w:p w:rsidR="00730426" w:rsidRPr="00CA7E30" w:rsidRDefault="0033662C" w:rsidP="008C2B17">
      <w:pPr>
        <w:pStyle w:val="ListParagraph"/>
        <w:spacing w:before="120" w:after="0" w:line="240" w:lineRule="auto"/>
        <w:ind w:left="0"/>
        <w:contextualSpacing w:val="0"/>
        <w:jc w:val="both"/>
        <w:rPr>
          <w:rFonts w:cs="Calibri"/>
        </w:rPr>
      </w:pPr>
      <w:r>
        <w:rPr>
          <w:rFonts w:cs="Calibri"/>
        </w:rPr>
        <w:t>Project r</w:t>
      </w:r>
      <w:r w:rsidR="00D1685F" w:rsidRPr="00C91E1C">
        <w:rPr>
          <w:rFonts w:cs="Calibri"/>
        </w:rPr>
        <w:t>esults have been reported</w:t>
      </w:r>
      <w:r w:rsidR="003E513D" w:rsidRPr="00C91E1C">
        <w:rPr>
          <w:rFonts w:cs="Calibri"/>
        </w:rPr>
        <w:t xml:space="preserve"> at the level of production of graduates, establishment of the faculty and the physical facilities developed, but tracking results beyond the </w:t>
      </w:r>
      <w:proofErr w:type="gramStart"/>
      <w:r w:rsidR="003E513D" w:rsidRPr="00C91E1C">
        <w:rPr>
          <w:rFonts w:cs="Calibri"/>
        </w:rPr>
        <w:t>institution</w:t>
      </w:r>
      <w:proofErr w:type="gramEnd"/>
      <w:r w:rsidR="003E513D" w:rsidRPr="00C91E1C">
        <w:rPr>
          <w:rFonts w:cs="Calibri"/>
        </w:rPr>
        <w:t xml:space="preserve"> itself has not occurred.</w:t>
      </w:r>
      <w:r w:rsidR="00CC25D1" w:rsidRPr="00C91E1C">
        <w:rPr>
          <w:rFonts w:cs="Calibri"/>
        </w:rPr>
        <w:t xml:space="preserve"> The only measure of quality is percentage pass rates.</w:t>
      </w:r>
      <w:r w:rsidR="00730426" w:rsidRPr="00730426">
        <w:rPr>
          <w:rFonts w:cs="Calibri"/>
        </w:rPr>
        <w:t xml:space="preserve"> </w:t>
      </w:r>
    </w:p>
    <w:p w:rsidR="00C32E19" w:rsidRPr="00C91E1C" w:rsidRDefault="00C32E19" w:rsidP="0033662C">
      <w:pPr>
        <w:pStyle w:val="Heading2"/>
      </w:pPr>
      <w:bookmarkStart w:id="11" w:name="_Toc433541247"/>
      <w:r w:rsidRPr="00C91E1C">
        <w:t>Results (</w:t>
      </w:r>
      <w:r w:rsidR="005619ED" w:rsidRPr="00C91E1C">
        <w:t>O</w:t>
      </w:r>
      <w:r w:rsidRPr="00C91E1C">
        <w:t xml:space="preserve">utputs and </w:t>
      </w:r>
      <w:r w:rsidR="005619ED" w:rsidRPr="00C91E1C">
        <w:t>Immediate O</w:t>
      </w:r>
      <w:r w:rsidRPr="00C91E1C">
        <w:t>utcomes)</w:t>
      </w:r>
      <w:bookmarkEnd w:id="11"/>
      <w:r w:rsidRPr="00C91E1C">
        <w:t xml:space="preserve"> </w:t>
      </w:r>
    </w:p>
    <w:p w:rsidR="00D37928" w:rsidRPr="00C117CC" w:rsidRDefault="000F6B70" w:rsidP="002F6AD3">
      <w:pPr>
        <w:pStyle w:val="Heading3"/>
        <w:ind w:left="709"/>
      </w:pPr>
      <w:bookmarkStart w:id="12" w:name="_Toc433541248"/>
      <w:r w:rsidRPr="00C117CC">
        <w:t>Construction</w:t>
      </w:r>
      <w:bookmarkEnd w:id="12"/>
      <w:r w:rsidRPr="00C117CC">
        <w:t xml:space="preserve"> </w:t>
      </w:r>
    </w:p>
    <w:p w:rsidR="00730426" w:rsidRPr="00CA7E30" w:rsidRDefault="000F6B70" w:rsidP="008C2B17">
      <w:pPr>
        <w:pStyle w:val="ListParagraph"/>
        <w:spacing w:before="120" w:after="0" w:line="240" w:lineRule="auto"/>
        <w:ind w:left="0"/>
        <w:contextualSpacing w:val="0"/>
        <w:jc w:val="both"/>
        <w:rPr>
          <w:rFonts w:cs="Calibri"/>
        </w:rPr>
      </w:pPr>
      <w:r w:rsidRPr="00C91E1C">
        <w:rPr>
          <w:rFonts w:cs="BookmanOldStyle"/>
        </w:rPr>
        <w:t xml:space="preserve">Starting in August 2000 </w:t>
      </w:r>
      <w:r w:rsidR="00B164F0" w:rsidRPr="00C91E1C">
        <w:rPr>
          <w:rFonts w:cs="BookmanOldStyle"/>
        </w:rPr>
        <w:t>some improvements in the Queen Eli</w:t>
      </w:r>
      <w:r w:rsidR="00D724B5">
        <w:rPr>
          <w:rFonts w:cs="BookmanOldStyle"/>
        </w:rPr>
        <w:t>z</w:t>
      </w:r>
      <w:r w:rsidR="00B164F0" w:rsidRPr="00C91E1C">
        <w:rPr>
          <w:rFonts w:cs="BookmanOldStyle"/>
        </w:rPr>
        <w:t>abeth Central Hospital (Blantyre) and major construction of the College itself including 4 new student hostels</w:t>
      </w:r>
      <w:r w:rsidR="00762CFB" w:rsidRPr="00C91E1C">
        <w:rPr>
          <w:rFonts w:cs="BookmanOldStyle"/>
        </w:rPr>
        <w:t xml:space="preserve"> (each with 84 beds)</w:t>
      </w:r>
      <w:r w:rsidR="00B164F0" w:rsidRPr="00C91E1C">
        <w:rPr>
          <w:rFonts w:cs="BookmanOldStyle"/>
        </w:rPr>
        <w:t xml:space="preserve">, a college cafeteria and student recreation/sports facility in Blantyre. A medical library was designed </w:t>
      </w:r>
      <w:r w:rsidR="0046382A" w:rsidRPr="00C91E1C">
        <w:rPr>
          <w:rFonts w:cs="BookmanOldStyle"/>
        </w:rPr>
        <w:t xml:space="preserve">by the project </w:t>
      </w:r>
      <w:r w:rsidR="00B164F0" w:rsidRPr="00C91E1C">
        <w:rPr>
          <w:rFonts w:cs="BookmanOldStyle"/>
        </w:rPr>
        <w:t xml:space="preserve">and funded through the </w:t>
      </w:r>
      <w:r w:rsidR="0046382A" w:rsidRPr="00C91E1C">
        <w:rPr>
          <w:rFonts w:cs="BookmanOldStyle"/>
        </w:rPr>
        <w:t xml:space="preserve">Health </w:t>
      </w:r>
      <w:proofErr w:type="spellStart"/>
      <w:r w:rsidR="0046382A" w:rsidRPr="00C91E1C">
        <w:rPr>
          <w:rFonts w:cs="BookmanOldStyle"/>
        </w:rPr>
        <w:t>SWap</w:t>
      </w:r>
      <w:proofErr w:type="spellEnd"/>
      <w:r w:rsidR="0046382A" w:rsidRPr="00C91E1C">
        <w:rPr>
          <w:rFonts w:cs="BookmanOldStyle"/>
        </w:rPr>
        <w:t xml:space="preserve"> to which Norway was a major contributor (works completed 2006/07).</w:t>
      </w:r>
      <w:r w:rsidR="00B96218" w:rsidRPr="00C91E1C">
        <w:rPr>
          <w:rFonts w:cs="BookmanOldStyle"/>
        </w:rPr>
        <w:t xml:space="preserve"> An institute of postgraduate development and ICT unit </w:t>
      </w:r>
      <w:proofErr w:type="gramStart"/>
      <w:r w:rsidR="00B96218" w:rsidRPr="00C91E1C">
        <w:rPr>
          <w:rFonts w:cs="BookmanOldStyle"/>
        </w:rPr>
        <w:t xml:space="preserve">were built and equipped (circa </w:t>
      </w:r>
      <w:r w:rsidR="00AA4F58" w:rsidRPr="00C91E1C">
        <w:rPr>
          <w:rFonts w:cs="BookmanOldStyle"/>
        </w:rPr>
        <w:t>2009)</w:t>
      </w:r>
      <w:proofErr w:type="gramEnd"/>
      <w:r w:rsidR="00AA4F58" w:rsidRPr="00C91E1C">
        <w:rPr>
          <w:rFonts w:cs="BookmanOldStyle"/>
        </w:rPr>
        <w:t>.</w:t>
      </w:r>
      <w:r w:rsidR="00A04FD2" w:rsidRPr="00C91E1C">
        <w:rPr>
          <w:rFonts w:cs="BookmanOldStyle"/>
        </w:rPr>
        <w:t xml:space="preserve"> A large state of the art library, local area network and library computer access to training resources </w:t>
      </w:r>
      <w:proofErr w:type="gramStart"/>
      <w:r w:rsidR="00A04FD2" w:rsidRPr="00C91E1C">
        <w:rPr>
          <w:rFonts w:cs="BookmanOldStyle"/>
        </w:rPr>
        <w:t>were completed</w:t>
      </w:r>
      <w:proofErr w:type="gramEnd"/>
      <w:r w:rsidR="00A04FD2" w:rsidRPr="00C91E1C">
        <w:rPr>
          <w:rFonts w:cs="BookmanOldStyle"/>
        </w:rPr>
        <w:t xml:space="preserve"> in 2015. Construction and equipment of operating theatres and intensive care units are now taking place in Lilongwe with separate Norwegian funding</w:t>
      </w:r>
      <w:r w:rsidR="00411B2A">
        <w:rPr>
          <w:rFonts w:cs="BookmanOldStyle"/>
        </w:rPr>
        <w:t>. This</w:t>
      </w:r>
      <w:r w:rsidR="00A04FD2" w:rsidRPr="00C91E1C">
        <w:rPr>
          <w:rFonts w:cs="BookmanOldStyle"/>
        </w:rPr>
        <w:t xml:space="preserve"> contribute</w:t>
      </w:r>
      <w:r w:rsidR="002723A8">
        <w:rPr>
          <w:rFonts w:cs="BookmanOldStyle"/>
        </w:rPr>
        <w:t>s</w:t>
      </w:r>
      <w:r w:rsidR="00A04FD2" w:rsidRPr="00C91E1C">
        <w:rPr>
          <w:rFonts w:cs="BookmanOldStyle"/>
        </w:rPr>
        <w:t xml:space="preserve"> to the </w:t>
      </w:r>
      <w:r w:rsidR="00996A25" w:rsidRPr="00C91E1C">
        <w:rPr>
          <w:rFonts w:cs="BookmanOldStyle"/>
        </w:rPr>
        <w:t xml:space="preserve">surgical </w:t>
      </w:r>
      <w:r w:rsidR="00A04FD2" w:rsidRPr="00C91E1C">
        <w:rPr>
          <w:rFonts w:cs="BookmanOldStyle"/>
        </w:rPr>
        <w:t>teaching cap</w:t>
      </w:r>
      <w:r w:rsidR="00996A25" w:rsidRPr="00C91E1C">
        <w:rPr>
          <w:rFonts w:cs="BookmanOldStyle"/>
        </w:rPr>
        <w:t>a</w:t>
      </w:r>
      <w:r w:rsidR="00A04FD2" w:rsidRPr="00C91E1C">
        <w:rPr>
          <w:rFonts w:cs="BookmanOldStyle"/>
        </w:rPr>
        <w:t xml:space="preserve">city as well as the capacity of the </w:t>
      </w:r>
      <w:r w:rsidR="00996A25" w:rsidRPr="00C91E1C">
        <w:rPr>
          <w:rFonts w:cs="BookmanOldStyle"/>
        </w:rPr>
        <w:t>Central hospital.</w:t>
      </w:r>
      <w:r w:rsidR="00730426" w:rsidRPr="00730426">
        <w:rPr>
          <w:rFonts w:cs="Calibri"/>
        </w:rPr>
        <w:t xml:space="preserve"> </w:t>
      </w:r>
    </w:p>
    <w:p w:rsidR="00762CFB" w:rsidRPr="00C117CC" w:rsidRDefault="007417B7" w:rsidP="002F6AD3">
      <w:pPr>
        <w:pStyle w:val="Heading3"/>
        <w:ind w:left="709"/>
      </w:pPr>
      <w:bookmarkStart w:id="13" w:name="_Toc433541249"/>
      <w:r w:rsidRPr="00C117CC">
        <w:t>Development of College</w:t>
      </w:r>
      <w:r w:rsidR="00996A25" w:rsidRPr="00C117CC">
        <w:t xml:space="preserve"> </w:t>
      </w:r>
      <w:r w:rsidR="007C62B1" w:rsidRPr="00C117CC">
        <w:t>Support Services</w:t>
      </w:r>
      <w:bookmarkEnd w:id="13"/>
      <w:r w:rsidR="00996A25" w:rsidRPr="00C117CC">
        <w:t xml:space="preserve"> </w:t>
      </w:r>
    </w:p>
    <w:p w:rsidR="00730426" w:rsidRPr="00CA7E30" w:rsidRDefault="00996A25" w:rsidP="008C2B17">
      <w:pPr>
        <w:pStyle w:val="ListParagraph"/>
        <w:spacing w:before="120" w:after="0" w:line="240" w:lineRule="auto"/>
        <w:ind w:left="0"/>
        <w:contextualSpacing w:val="0"/>
        <w:jc w:val="both"/>
        <w:rPr>
          <w:rFonts w:cs="Calibri"/>
        </w:rPr>
      </w:pPr>
      <w:r w:rsidRPr="00C91E1C">
        <w:rPr>
          <w:rFonts w:cs="BookmanOldStyle"/>
        </w:rPr>
        <w:t xml:space="preserve">Early in the </w:t>
      </w:r>
      <w:proofErr w:type="gramStart"/>
      <w:r w:rsidRPr="00C91E1C">
        <w:rPr>
          <w:rFonts w:cs="BookmanOldStyle"/>
        </w:rPr>
        <w:t>project</w:t>
      </w:r>
      <w:proofErr w:type="gramEnd"/>
      <w:r w:rsidRPr="00C91E1C">
        <w:rPr>
          <w:rFonts w:cs="BookmanOldStyle"/>
        </w:rPr>
        <w:t xml:space="preserve"> support was provided for development of a strategic plan for the College. This </w:t>
      </w:r>
      <w:proofErr w:type="gramStart"/>
      <w:r w:rsidRPr="00C91E1C">
        <w:rPr>
          <w:rFonts w:cs="BookmanOldStyle"/>
        </w:rPr>
        <w:t>was facilitated</w:t>
      </w:r>
      <w:proofErr w:type="gramEnd"/>
      <w:r w:rsidRPr="00C91E1C">
        <w:rPr>
          <w:rFonts w:cs="BookmanOldStyle"/>
        </w:rPr>
        <w:t xml:space="preserve"> with techn</w:t>
      </w:r>
      <w:r w:rsidR="00315615" w:rsidRPr="00C91E1C">
        <w:rPr>
          <w:rFonts w:cs="BookmanOldStyle"/>
        </w:rPr>
        <w:t xml:space="preserve">ical assistance from Norway but was reported to be a management product and reflect their vision. As noted above it </w:t>
      </w:r>
      <w:proofErr w:type="gramStart"/>
      <w:r w:rsidR="00315615" w:rsidRPr="00C91E1C">
        <w:rPr>
          <w:rFonts w:cs="BookmanOldStyle"/>
        </w:rPr>
        <w:t>is being revised</w:t>
      </w:r>
      <w:proofErr w:type="gramEnd"/>
      <w:r w:rsidR="00315615" w:rsidRPr="00C91E1C">
        <w:rPr>
          <w:rFonts w:cs="BookmanOldStyle"/>
        </w:rPr>
        <w:t xml:space="preserve"> and has been a guiding document.</w:t>
      </w:r>
      <w:r w:rsidR="004D2651" w:rsidRPr="00C91E1C">
        <w:rPr>
          <w:rFonts w:cs="BookmanOldStyle"/>
        </w:rPr>
        <w:t xml:space="preserve"> The financial procedures developed for the College of Medicine </w:t>
      </w:r>
      <w:proofErr w:type="gramStart"/>
      <w:r w:rsidR="004D2651" w:rsidRPr="00C91E1C">
        <w:rPr>
          <w:rFonts w:cs="BookmanOldStyle"/>
        </w:rPr>
        <w:t>were reported to have been adopted</w:t>
      </w:r>
      <w:proofErr w:type="gramEnd"/>
      <w:r w:rsidR="004D2651" w:rsidRPr="00C91E1C">
        <w:rPr>
          <w:rFonts w:cs="BookmanOldStyle"/>
        </w:rPr>
        <w:t xml:space="preserve"> across the University of Malawi</w:t>
      </w:r>
      <w:r w:rsidR="00AD66FF" w:rsidRPr="00C91E1C">
        <w:rPr>
          <w:rFonts w:cs="BookmanOldStyle"/>
        </w:rPr>
        <w:t>.</w:t>
      </w:r>
      <w:r w:rsidR="00730426" w:rsidRPr="00730426">
        <w:rPr>
          <w:rFonts w:cs="Calibri"/>
        </w:rPr>
        <w:t xml:space="preserve"> </w:t>
      </w:r>
    </w:p>
    <w:p w:rsidR="00730426" w:rsidRPr="00053365" w:rsidRDefault="008C7A9C" w:rsidP="008C2B17">
      <w:pPr>
        <w:pStyle w:val="ListParagraph"/>
        <w:spacing w:before="120" w:after="0" w:line="240" w:lineRule="auto"/>
        <w:ind w:left="0"/>
        <w:contextualSpacing w:val="0"/>
        <w:jc w:val="both"/>
        <w:rPr>
          <w:rFonts w:cs="Calibri"/>
        </w:rPr>
      </w:pPr>
      <w:r w:rsidRPr="00C91E1C">
        <w:rPr>
          <w:rFonts w:cs="BookmanOldStyle"/>
        </w:rPr>
        <w:t xml:space="preserve">National </w:t>
      </w:r>
      <w:r>
        <w:rPr>
          <w:rFonts w:cs="BookmanOldStyle"/>
        </w:rPr>
        <w:t xml:space="preserve">administrative and support </w:t>
      </w:r>
      <w:r w:rsidRPr="00C91E1C">
        <w:rPr>
          <w:rFonts w:cs="BookmanOldStyle"/>
        </w:rPr>
        <w:t xml:space="preserve">staff received postgraduate training, mostly in </w:t>
      </w:r>
      <w:proofErr w:type="gramStart"/>
      <w:r w:rsidRPr="00C91E1C">
        <w:rPr>
          <w:rFonts w:cs="BookmanOldStyle"/>
        </w:rPr>
        <w:t>Norway and have all returned</w:t>
      </w:r>
      <w:proofErr w:type="gramEnd"/>
      <w:r w:rsidRPr="00C91E1C">
        <w:rPr>
          <w:rFonts w:cs="BookmanOldStyle"/>
        </w:rPr>
        <w:t xml:space="preserve"> and work in the support services. Since 2007 training </w:t>
      </w:r>
      <w:proofErr w:type="gramStart"/>
      <w:r w:rsidRPr="00C91E1C">
        <w:rPr>
          <w:rFonts w:cs="BookmanOldStyle"/>
        </w:rPr>
        <w:t>was provided</w:t>
      </w:r>
      <w:proofErr w:type="gramEnd"/>
      <w:r w:rsidRPr="00C91E1C">
        <w:rPr>
          <w:rFonts w:cs="BookmanOldStyle"/>
        </w:rPr>
        <w:t xml:space="preserve"> to 13 persons, the majority to MSc level in administration and finance (5), library (5) and ICT (3).The most recent Norwegian technical assistance</w:t>
      </w:r>
      <w:r>
        <w:rPr>
          <w:rFonts w:cs="BookmanOldStyle"/>
        </w:rPr>
        <w:t>,</w:t>
      </w:r>
      <w:r w:rsidRPr="00C91E1C">
        <w:rPr>
          <w:rFonts w:cs="BookmanOldStyle"/>
        </w:rPr>
        <w:t xml:space="preserve"> complemented its support for construction and equipment </w:t>
      </w:r>
      <w:r>
        <w:rPr>
          <w:rFonts w:cs="BookmanOldStyle"/>
        </w:rPr>
        <w:t xml:space="preserve">and </w:t>
      </w:r>
      <w:r w:rsidRPr="00C91E1C">
        <w:rPr>
          <w:rFonts w:cs="BookmanOldStyle"/>
        </w:rPr>
        <w:t xml:space="preserve">was of an ICT manager. This function is also now being performed nationally but it is difficult to yet judge whether standards can be </w:t>
      </w:r>
      <w:proofErr w:type="gramStart"/>
      <w:r w:rsidRPr="00C91E1C">
        <w:rPr>
          <w:rFonts w:cs="BookmanOldStyle"/>
        </w:rPr>
        <w:t>maintained</w:t>
      </w:r>
      <w:proofErr w:type="gramEnd"/>
      <w:r>
        <w:rPr>
          <w:rFonts w:cs="BookmanOldStyle"/>
        </w:rPr>
        <w:t xml:space="preserve"> as this is one of the most competitive areas of expertise in the country and region</w:t>
      </w:r>
      <w:r w:rsidRPr="00C91E1C">
        <w:rPr>
          <w:rFonts w:cs="BookmanOldStyle"/>
        </w:rPr>
        <w:t xml:space="preserve">. </w:t>
      </w:r>
      <w:r w:rsidR="007C62B1" w:rsidRPr="00053365">
        <w:rPr>
          <w:rFonts w:cs="BookmanOldStyle"/>
        </w:rPr>
        <w:t xml:space="preserve"> </w:t>
      </w:r>
    </w:p>
    <w:p w:rsidR="00730426" w:rsidRPr="00053365" w:rsidRDefault="004F71E4" w:rsidP="008C2B17">
      <w:pPr>
        <w:pStyle w:val="ListParagraph"/>
        <w:spacing w:before="120" w:after="0" w:line="240" w:lineRule="auto"/>
        <w:ind w:left="0"/>
        <w:contextualSpacing w:val="0"/>
        <w:jc w:val="both"/>
        <w:rPr>
          <w:rFonts w:cs="Calibri"/>
        </w:rPr>
      </w:pPr>
      <w:r w:rsidRPr="00053365">
        <w:rPr>
          <w:rFonts w:cs="BookmanOldStyle"/>
        </w:rPr>
        <w:t xml:space="preserve">The College is able to administer the Norwegian and other projects relatively satisfactorily, although there have been significant delays and reporting </w:t>
      </w:r>
      <w:proofErr w:type="gramStart"/>
      <w:r w:rsidRPr="00053365">
        <w:rPr>
          <w:rFonts w:cs="BookmanOldStyle"/>
        </w:rPr>
        <w:t>could be improved</w:t>
      </w:r>
      <w:proofErr w:type="gramEnd"/>
      <w:r w:rsidRPr="00053365">
        <w:rPr>
          <w:rFonts w:cs="BookmanOldStyle"/>
        </w:rPr>
        <w:t>.</w:t>
      </w:r>
      <w:r w:rsidR="0047167A" w:rsidRPr="00053365">
        <w:rPr>
          <w:rFonts w:cs="BookmanOldStyle"/>
        </w:rPr>
        <w:t xml:space="preserve"> </w:t>
      </w:r>
      <w:r w:rsidR="00B37D24" w:rsidRPr="00053365">
        <w:rPr>
          <w:rFonts w:cs="BookmanOldStyle"/>
        </w:rPr>
        <w:t>The College now has a pr</w:t>
      </w:r>
      <w:r w:rsidR="00A41C2B" w:rsidRPr="00053365">
        <w:rPr>
          <w:rFonts w:cs="BookmanOldStyle"/>
        </w:rPr>
        <w:t>o</w:t>
      </w:r>
      <w:r w:rsidR="00B37D24" w:rsidRPr="00053365">
        <w:rPr>
          <w:rFonts w:cs="BookmanOldStyle"/>
        </w:rPr>
        <w:t xml:space="preserve">ject unit and </w:t>
      </w:r>
      <w:r w:rsidR="00A41C2B" w:rsidRPr="00053365">
        <w:rPr>
          <w:rFonts w:cs="BookmanOldStyle"/>
        </w:rPr>
        <w:t xml:space="preserve">the </w:t>
      </w:r>
      <w:r w:rsidR="00411B2A" w:rsidRPr="00053365">
        <w:rPr>
          <w:rFonts w:cs="BookmanOldStyle"/>
        </w:rPr>
        <w:t xml:space="preserve">Royal </w:t>
      </w:r>
      <w:r w:rsidR="00B37D24" w:rsidRPr="00053365">
        <w:rPr>
          <w:rFonts w:cs="BookmanOldStyle"/>
        </w:rPr>
        <w:t>Norw</w:t>
      </w:r>
      <w:r w:rsidR="00A41C2B" w:rsidRPr="00053365">
        <w:rPr>
          <w:rFonts w:cs="BookmanOldStyle"/>
        </w:rPr>
        <w:t xml:space="preserve">egian Embassy </w:t>
      </w:r>
      <w:r w:rsidR="00B37D24" w:rsidRPr="00053365">
        <w:rPr>
          <w:rFonts w:cs="BookmanOldStyle"/>
        </w:rPr>
        <w:t xml:space="preserve">has found that this unit and the College's financial administration are valuable in managing </w:t>
      </w:r>
      <w:proofErr w:type="gramStart"/>
      <w:r w:rsidR="00B37D24" w:rsidRPr="00053365">
        <w:rPr>
          <w:rFonts w:cs="BookmanOldStyle"/>
        </w:rPr>
        <w:t>projects which</w:t>
      </w:r>
      <w:proofErr w:type="gramEnd"/>
      <w:r w:rsidR="00B37D24" w:rsidRPr="00053365">
        <w:rPr>
          <w:rFonts w:cs="BookmanOldStyle"/>
        </w:rPr>
        <w:t xml:space="preserve"> involve the College in any way such as that on </w:t>
      </w:r>
      <w:r w:rsidR="00A41C2B" w:rsidRPr="00053365">
        <w:rPr>
          <w:rFonts w:cs="BookmanOldStyle"/>
        </w:rPr>
        <w:t xml:space="preserve">evaluation of performance based financing for maternal health </w:t>
      </w:r>
      <w:r w:rsidR="0047167A" w:rsidRPr="00053365">
        <w:rPr>
          <w:rFonts w:cs="BookmanOldStyle"/>
        </w:rPr>
        <w:t xml:space="preserve">Following Cash Gate Norway has incorporated independent external audit into project provisions. </w:t>
      </w:r>
    </w:p>
    <w:p w:rsidR="004D2651" w:rsidRPr="00053365" w:rsidRDefault="004D2651" w:rsidP="002F6AD3">
      <w:pPr>
        <w:pStyle w:val="Heading3"/>
        <w:ind w:left="709"/>
      </w:pPr>
      <w:bookmarkStart w:id="14" w:name="_Toc433541250"/>
      <w:r w:rsidRPr="00053365">
        <w:t xml:space="preserve">Graduation of Doctors and </w:t>
      </w:r>
      <w:r w:rsidR="00A41C2B" w:rsidRPr="00053365">
        <w:t xml:space="preserve">BSc. </w:t>
      </w:r>
      <w:r w:rsidR="00C117CC" w:rsidRPr="00053365">
        <w:t>M</w:t>
      </w:r>
      <w:r w:rsidRPr="00053365">
        <w:t xml:space="preserve">edical </w:t>
      </w:r>
      <w:r w:rsidR="00C117CC" w:rsidRPr="00053365">
        <w:t>D</w:t>
      </w:r>
      <w:r w:rsidRPr="00053365">
        <w:t>isciplines</w:t>
      </w:r>
      <w:bookmarkEnd w:id="14"/>
    </w:p>
    <w:p w:rsidR="00B6188A" w:rsidRPr="00053365" w:rsidRDefault="00DB2DB6" w:rsidP="008C2B17">
      <w:pPr>
        <w:pStyle w:val="ListParagraph"/>
        <w:spacing w:before="120" w:after="100" w:afterAutospacing="1" w:line="240" w:lineRule="auto"/>
        <w:ind w:left="0"/>
        <w:contextualSpacing w:val="0"/>
        <w:jc w:val="both"/>
        <w:rPr>
          <w:rFonts w:cs="Calibri"/>
        </w:rPr>
      </w:pPr>
      <w:r w:rsidRPr="00053365">
        <w:rPr>
          <w:rFonts w:cs="BookmanOldStyle"/>
        </w:rPr>
        <w:t>Undergraduate intake is now some 250 students per year and the population</w:t>
      </w:r>
      <w:r w:rsidR="00EC668F" w:rsidRPr="00053365">
        <w:rPr>
          <w:rFonts w:cs="BookmanOldStyle"/>
        </w:rPr>
        <w:t xml:space="preserve"> of undergraduate students has risen to around 1</w:t>
      </w:r>
      <w:r w:rsidR="00411B2A" w:rsidRPr="00053365">
        <w:rPr>
          <w:rFonts w:cs="BookmanOldStyle"/>
        </w:rPr>
        <w:t>,</w:t>
      </w:r>
      <w:r w:rsidR="00EC668F" w:rsidRPr="00053365">
        <w:rPr>
          <w:rFonts w:cs="BookmanOldStyle"/>
        </w:rPr>
        <w:t xml:space="preserve">000. </w:t>
      </w:r>
      <w:r w:rsidR="004D2651" w:rsidRPr="00053365">
        <w:rPr>
          <w:rFonts w:cs="BookmanOldStyle"/>
        </w:rPr>
        <w:t xml:space="preserve">The initial target was to raise production of graduate physicians per year </w:t>
      </w:r>
      <w:r w:rsidR="00A43FFE" w:rsidRPr="00053365">
        <w:rPr>
          <w:rFonts w:cs="BookmanOldStyle"/>
        </w:rPr>
        <w:t xml:space="preserve">from 15-20 </w:t>
      </w:r>
      <w:r w:rsidR="004D2651" w:rsidRPr="00053365">
        <w:rPr>
          <w:rFonts w:cs="BookmanOldStyle"/>
        </w:rPr>
        <w:t xml:space="preserve">to 60. </w:t>
      </w:r>
      <w:r w:rsidR="00A43FFE" w:rsidRPr="00053365">
        <w:rPr>
          <w:rFonts w:cs="BookmanOldStyle"/>
        </w:rPr>
        <w:t>T</w:t>
      </w:r>
      <w:r w:rsidR="001330F7" w:rsidRPr="00053365">
        <w:rPr>
          <w:rFonts w:cs="BookmanOldStyle"/>
        </w:rPr>
        <w:t xml:space="preserve">his target </w:t>
      </w:r>
      <w:proofErr w:type="gramStart"/>
      <w:r w:rsidR="001330F7" w:rsidRPr="00053365">
        <w:rPr>
          <w:rFonts w:cs="BookmanOldStyle"/>
        </w:rPr>
        <w:t>was later raised</w:t>
      </w:r>
      <w:proofErr w:type="gramEnd"/>
      <w:r w:rsidR="001330F7" w:rsidRPr="00053365">
        <w:rPr>
          <w:rFonts w:cs="BookmanOldStyle"/>
        </w:rPr>
        <w:t xml:space="preserve"> to 80. </w:t>
      </w:r>
      <w:r w:rsidR="006512B5" w:rsidRPr="00053365">
        <w:rPr>
          <w:rFonts w:cs="BookmanOldStyle"/>
        </w:rPr>
        <w:t>R</w:t>
      </w:r>
      <w:r w:rsidR="00A43FFE" w:rsidRPr="00053365">
        <w:rPr>
          <w:rFonts w:cs="BookmanOldStyle"/>
        </w:rPr>
        <w:t>eason</w:t>
      </w:r>
      <w:r w:rsidR="006512B5" w:rsidRPr="00053365">
        <w:rPr>
          <w:rFonts w:cs="BookmanOldStyle"/>
        </w:rPr>
        <w:t>s</w:t>
      </w:r>
      <w:r w:rsidR="00A43FFE" w:rsidRPr="00053365">
        <w:rPr>
          <w:rFonts w:cs="BookmanOldStyle"/>
        </w:rPr>
        <w:t xml:space="preserve"> for th</w:t>
      </w:r>
      <w:r w:rsidR="006512B5" w:rsidRPr="00053365">
        <w:rPr>
          <w:rFonts w:cs="BookmanOldStyle"/>
        </w:rPr>
        <w:t xml:space="preserve">e initially low output included the shortage of lecturers, especially in the basic medical sciences and lack of teaching facilities as well as students’ accommodation. All these constraints </w:t>
      </w:r>
      <w:proofErr w:type="gramStart"/>
      <w:r w:rsidR="006512B5" w:rsidRPr="00053365">
        <w:rPr>
          <w:rFonts w:cs="BookmanOldStyle"/>
        </w:rPr>
        <w:t>were addressed</w:t>
      </w:r>
      <w:proofErr w:type="gramEnd"/>
      <w:r w:rsidR="006512B5" w:rsidRPr="00053365">
        <w:rPr>
          <w:rFonts w:cs="BookmanOldStyle"/>
        </w:rPr>
        <w:t xml:space="preserve"> through the</w:t>
      </w:r>
      <w:r w:rsidR="006512B5" w:rsidRPr="00C91E1C">
        <w:rPr>
          <w:rFonts w:cs="BookmanOldStyle"/>
        </w:rPr>
        <w:t xml:space="preserve"> project</w:t>
      </w:r>
      <w:r w:rsidRPr="00C91E1C">
        <w:rPr>
          <w:rFonts w:cs="BookmanOldStyle"/>
        </w:rPr>
        <w:t xml:space="preserve"> and </w:t>
      </w:r>
      <w:r w:rsidR="00AD66FF" w:rsidRPr="00C91E1C">
        <w:rPr>
          <w:rFonts w:cs="BookmanOldStyle"/>
        </w:rPr>
        <w:t xml:space="preserve">the most recent phase of the project provided technical support to review </w:t>
      </w:r>
      <w:r w:rsidR="00AD66FF" w:rsidRPr="00053365">
        <w:rPr>
          <w:rFonts w:cs="BookmanOldStyle"/>
        </w:rPr>
        <w:t>undergraduate curricula.</w:t>
      </w:r>
      <w:r w:rsidR="00B6188A" w:rsidRPr="00053365">
        <w:rPr>
          <w:rFonts w:cs="Calibri"/>
        </w:rPr>
        <w:t xml:space="preserve"> </w:t>
      </w:r>
    </w:p>
    <w:p w:rsidR="00076719" w:rsidRPr="00053365" w:rsidRDefault="00076719" w:rsidP="002C1B4E">
      <w:pPr>
        <w:pStyle w:val="ListParagraph"/>
        <w:numPr>
          <w:ilvl w:val="0"/>
          <w:numId w:val="3"/>
        </w:numPr>
        <w:autoSpaceDE w:val="0"/>
        <w:autoSpaceDN w:val="0"/>
        <w:adjustRightInd w:val="0"/>
        <w:spacing w:after="100" w:afterAutospacing="1" w:line="240" w:lineRule="auto"/>
        <w:contextualSpacing w:val="0"/>
        <w:jc w:val="both"/>
        <w:rPr>
          <w:rFonts w:cs="BookmanOldStyle"/>
        </w:rPr>
      </w:pPr>
      <w:r w:rsidRPr="00053365">
        <w:rPr>
          <w:rFonts w:cs="BookmanOldStyle"/>
        </w:rPr>
        <w:t xml:space="preserve">BSc Medicine In the period 1993 to 2005 the number of graduates fluctuated at a little below 20. Numbers graduating peaked in 2012 at 60 and </w:t>
      </w:r>
      <w:r w:rsidR="00411B2A" w:rsidRPr="00053365">
        <w:rPr>
          <w:rFonts w:cs="BookmanOldStyle"/>
        </w:rPr>
        <w:t>were</w:t>
      </w:r>
      <w:r w:rsidRPr="00053365">
        <w:rPr>
          <w:rFonts w:cs="BookmanOldStyle"/>
        </w:rPr>
        <w:t xml:space="preserve"> around 55 in 201</w:t>
      </w:r>
      <w:r w:rsidR="006B501B" w:rsidRPr="00053365">
        <w:rPr>
          <w:rFonts w:cs="BookmanOldStyle"/>
        </w:rPr>
        <w:t>4</w:t>
      </w:r>
      <w:r w:rsidR="00E8325F" w:rsidRPr="00053365">
        <w:rPr>
          <w:rFonts w:cs="BookmanOldStyle"/>
        </w:rPr>
        <w:t>. The project target of 80 per year has not been achieved and probably more emphasis in the balance of graduate</w:t>
      </w:r>
      <w:r w:rsidR="00A41C2B" w:rsidRPr="00053365">
        <w:rPr>
          <w:rFonts w:cs="BookmanOldStyle"/>
        </w:rPr>
        <w:t xml:space="preserve"> output</w:t>
      </w:r>
      <w:r w:rsidR="00E8325F" w:rsidRPr="00053365">
        <w:rPr>
          <w:rFonts w:cs="BookmanOldStyle"/>
        </w:rPr>
        <w:t xml:space="preserve"> needs to be given to achieving this target</w:t>
      </w:r>
      <w:r w:rsidR="00411B2A" w:rsidRPr="00053365">
        <w:rPr>
          <w:rFonts w:cs="BookmanOldStyle"/>
        </w:rPr>
        <w:t>,</w:t>
      </w:r>
      <w:r w:rsidR="00E8325F" w:rsidRPr="00053365">
        <w:rPr>
          <w:rFonts w:cs="BookmanOldStyle"/>
        </w:rPr>
        <w:t xml:space="preserve"> in line with needs</w:t>
      </w:r>
      <w:r w:rsidRPr="00053365">
        <w:rPr>
          <w:rFonts w:cs="BookmanOldStyle"/>
        </w:rPr>
        <w:t>;</w:t>
      </w:r>
    </w:p>
    <w:p w:rsidR="00076719" w:rsidRPr="00053365" w:rsidRDefault="008C7A9C" w:rsidP="002C1B4E">
      <w:pPr>
        <w:pStyle w:val="ListParagraph"/>
        <w:numPr>
          <w:ilvl w:val="0"/>
          <w:numId w:val="3"/>
        </w:numPr>
        <w:autoSpaceDE w:val="0"/>
        <w:autoSpaceDN w:val="0"/>
        <w:adjustRightInd w:val="0"/>
        <w:spacing w:after="100" w:afterAutospacing="1" w:line="240" w:lineRule="auto"/>
        <w:contextualSpacing w:val="0"/>
        <w:jc w:val="both"/>
        <w:rPr>
          <w:rFonts w:cs="BookmanOldStyle"/>
        </w:rPr>
      </w:pPr>
      <w:r w:rsidRPr="00C91E1C">
        <w:rPr>
          <w:rFonts w:cs="BookmanOldStyle"/>
        </w:rPr>
        <w:t xml:space="preserve">BSc Medical Laboratory Science started </w:t>
      </w:r>
      <w:r>
        <w:rPr>
          <w:rFonts w:cs="BookmanOldStyle"/>
        </w:rPr>
        <w:t xml:space="preserve">in </w:t>
      </w:r>
      <w:r w:rsidRPr="00C91E1C">
        <w:rPr>
          <w:rFonts w:cs="BookmanOldStyle"/>
        </w:rPr>
        <w:t>2005 with the first graduates in 2008</w:t>
      </w:r>
      <w:r>
        <w:rPr>
          <w:rFonts w:cs="BookmanOldStyle"/>
        </w:rPr>
        <w:t>.</w:t>
      </w:r>
      <w:r w:rsidRPr="00C91E1C">
        <w:rPr>
          <w:rFonts w:cs="BookmanOldStyle"/>
        </w:rPr>
        <w:t xml:space="preserve"> </w:t>
      </w:r>
      <w:r>
        <w:rPr>
          <w:rFonts w:cs="BookmanOldStyle"/>
        </w:rPr>
        <w:t>N</w:t>
      </w:r>
      <w:r w:rsidRPr="00C91E1C">
        <w:rPr>
          <w:rFonts w:cs="BookmanOldStyle"/>
        </w:rPr>
        <w:t xml:space="preserve">umbers graduating </w:t>
      </w:r>
      <w:r>
        <w:rPr>
          <w:rFonts w:cs="BookmanOldStyle"/>
        </w:rPr>
        <w:t xml:space="preserve">have </w:t>
      </w:r>
      <w:r w:rsidRPr="00C91E1C">
        <w:rPr>
          <w:rFonts w:cs="BookmanOldStyle"/>
        </w:rPr>
        <w:t>fluctuat</w:t>
      </w:r>
      <w:r>
        <w:rPr>
          <w:rFonts w:cs="BookmanOldStyle"/>
        </w:rPr>
        <w:t>ed</w:t>
      </w:r>
      <w:r w:rsidRPr="00C91E1C">
        <w:rPr>
          <w:rFonts w:cs="BookmanOldStyle"/>
        </w:rPr>
        <w:t xml:space="preserve"> and around 20 graduat</w:t>
      </w:r>
      <w:r>
        <w:rPr>
          <w:rFonts w:cs="BookmanOldStyle"/>
        </w:rPr>
        <w:t>ed</w:t>
      </w:r>
      <w:r w:rsidRPr="00C91E1C">
        <w:rPr>
          <w:rFonts w:cs="BookmanOldStyle"/>
        </w:rPr>
        <w:t xml:space="preserve"> in 2014. The target is 15 per year and anything in excess of that would probably exceed absorption capacity</w:t>
      </w:r>
      <w:r>
        <w:rPr>
          <w:rFonts w:cs="BookmanOldStyle"/>
        </w:rPr>
        <w:t xml:space="preserve"> and the College is reducing the numbers on the latest intake</w:t>
      </w:r>
      <w:r w:rsidRPr="00C91E1C">
        <w:rPr>
          <w:rFonts w:cs="BookmanOldStyle"/>
        </w:rPr>
        <w:t>;</w:t>
      </w:r>
      <w:r w:rsidR="00A315A4" w:rsidRPr="00053365">
        <w:rPr>
          <w:rFonts w:cs="BookmanOldStyle"/>
        </w:rPr>
        <w:t>;</w:t>
      </w:r>
    </w:p>
    <w:p w:rsidR="00334704" w:rsidRPr="00053365" w:rsidRDefault="00334704" w:rsidP="002C1B4E">
      <w:pPr>
        <w:pStyle w:val="ListParagraph"/>
        <w:numPr>
          <w:ilvl w:val="0"/>
          <w:numId w:val="3"/>
        </w:numPr>
        <w:autoSpaceDE w:val="0"/>
        <w:autoSpaceDN w:val="0"/>
        <w:adjustRightInd w:val="0"/>
        <w:spacing w:after="100" w:afterAutospacing="1" w:line="240" w:lineRule="auto"/>
        <w:contextualSpacing w:val="0"/>
        <w:jc w:val="both"/>
        <w:rPr>
          <w:rFonts w:cs="BookmanOldStyle"/>
        </w:rPr>
      </w:pPr>
      <w:r w:rsidRPr="00053365">
        <w:rPr>
          <w:rFonts w:cs="BookmanOldStyle"/>
        </w:rPr>
        <w:t>BSc Pharmacy started in 200</w:t>
      </w:r>
      <w:r w:rsidR="002A0D9E" w:rsidRPr="00053365">
        <w:rPr>
          <w:rFonts w:cs="BookmanOldStyle"/>
        </w:rPr>
        <w:t>6</w:t>
      </w:r>
      <w:r w:rsidRPr="00053365">
        <w:rPr>
          <w:rFonts w:cs="BookmanOldStyle"/>
        </w:rPr>
        <w:t xml:space="preserve"> and the first graduates were in 2009</w:t>
      </w:r>
      <w:r w:rsidR="00411B2A" w:rsidRPr="00053365">
        <w:rPr>
          <w:rFonts w:cs="BookmanOldStyle"/>
        </w:rPr>
        <w:t>. The</w:t>
      </w:r>
      <w:r w:rsidRPr="00053365">
        <w:rPr>
          <w:rFonts w:cs="BookmanOldStyle"/>
        </w:rPr>
        <w:t xml:space="preserve"> number graduating r</w:t>
      </w:r>
      <w:r w:rsidR="00411B2A" w:rsidRPr="00053365">
        <w:rPr>
          <w:rFonts w:cs="BookmanOldStyle"/>
        </w:rPr>
        <w:t>ose</w:t>
      </w:r>
      <w:r w:rsidRPr="00053365">
        <w:rPr>
          <w:rFonts w:cs="BookmanOldStyle"/>
        </w:rPr>
        <w:t xml:space="preserve"> to around 20 in 2014</w:t>
      </w:r>
      <w:r w:rsidR="002F22B6" w:rsidRPr="00053365">
        <w:rPr>
          <w:rFonts w:cs="BookmanOldStyle"/>
        </w:rPr>
        <w:t xml:space="preserve"> (target was 15)</w:t>
      </w:r>
      <w:r w:rsidR="00A41C2B" w:rsidRPr="00053365">
        <w:rPr>
          <w:rFonts w:cs="BookmanOldStyle"/>
        </w:rPr>
        <w:t>;</w:t>
      </w:r>
    </w:p>
    <w:p w:rsidR="00602E9E" w:rsidRPr="00053365" w:rsidRDefault="00602E9E" w:rsidP="002C1B4E">
      <w:pPr>
        <w:pStyle w:val="ListParagraph"/>
        <w:numPr>
          <w:ilvl w:val="0"/>
          <w:numId w:val="3"/>
        </w:numPr>
        <w:autoSpaceDE w:val="0"/>
        <w:autoSpaceDN w:val="0"/>
        <w:adjustRightInd w:val="0"/>
        <w:spacing w:after="100" w:afterAutospacing="1" w:line="240" w:lineRule="auto"/>
        <w:contextualSpacing w:val="0"/>
        <w:jc w:val="both"/>
        <w:rPr>
          <w:rFonts w:cs="BookmanOldStyle"/>
        </w:rPr>
      </w:pPr>
      <w:r w:rsidRPr="00053365">
        <w:rPr>
          <w:rFonts w:cs="BookmanOldStyle"/>
        </w:rPr>
        <w:t xml:space="preserve">Physiotherapy started </w:t>
      </w:r>
      <w:r w:rsidR="00931847" w:rsidRPr="00053365">
        <w:rPr>
          <w:rFonts w:cs="BookmanOldStyle"/>
        </w:rPr>
        <w:t xml:space="preserve">in </w:t>
      </w:r>
      <w:r w:rsidRPr="00053365">
        <w:rPr>
          <w:rFonts w:cs="BookmanOldStyle"/>
        </w:rPr>
        <w:t>2009 and produced its first 20 graduates in 2014</w:t>
      </w:r>
      <w:r w:rsidR="00A41C2B" w:rsidRPr="00053365">
        <w:rPr>
          <w:rFonts w:cs="BookmanOldStyle"/>
        </w:rPr>
        <w:t>;</w:t>
      </w:r>
    </w:p>
    <w:p w:rsidR="00334704" w:rsidRPr="00053365" w:rsidRDefault="002A0D9E" w:rsidP="002C1B4E">
      <w:pPr>
        <w:pStyle w:val="ListParagraph"/>
        <w:numPr>
          <w:ilvl w:val="0"/>
          <w:numId w:val="3"/>
        </w:numPr>
        <w:autoSpaceDE w:val="0"/>
        <w:autoSpaceDN w:val="0"/>
        <w:adjustRightInd w:val="0"/>
        <w:spacing w:after="100" w:afterAutospacing="1" w:line="240" w:lineRule="auto"/>
        <w:contextualSpacing w:val="0"/>
        <w:jc w:val="both"/>
        <w:rPr>
          <w:rFonts w:cs="BookmanOldStyle"/>
        </w:rPr>
      </w:pPr>
      <w:r w:rsidRPr="00053365">
        <w:rPr>
          <w:rFonts w:cs="BookmanOldStyle"/>
        </w:rPr>
        <w:t>BSc</w:t>
      </w:r>
      <w:r w:rsidR="00931847" w:rsidRPr="00053365">
        <w:rPr>
          <w:rFonts w:cs="BookmanOldStyle"/>
        </w:rPr>
        <w:t xml:space="preserve"> </w:t>
      </w:r>
      <w:r w:rsidR="00334704" w:rsidRPr="00053365">
        <w:rPr>
          <w:rFonts w:cs="BookmanOldStyle"/>
        </w:rPr>
        <w:t xml:space="preserve">Health </w:t>
      </w:r>
      <w:r w:rsidR="00931847" w:rsidRPr="00053365">
        <w:rPr>
          <w:rFonts w:cs="BookmanOldStyle"/>
        </w:rPr>
        <w:t>M</w:t>
      </w:r>
      <w:r w:rsidR="00334704" w:rsidRPr="00053365">
        <w:rPr>
          <w:rFonts w:cs="BookmanOldStyle"/>
        </w:rPr>
        <w:t xml:space="preserve">anagement started in </w:t>
      </w:r>
      <w:r w:rsidRPr="00053365">
        <w:rPr>
          <w:rFonts w:cs="BookmanOldStyle"/>
        </w:rPr>
        <w:t>2009</w:t>
      </w:r>
      <w:r w:rsidR="00334704" w:rsidRPr="00053365">
        <w:rPr>
          <w:rFonts w:cs="BookmanOldStyle"/>
        </w:rPr>
        <w:t xml:space="preserve"> w</w:t>
      </w:r>
      <w:r w:rsidR="002E32D6" w:rsidRPr="00053365">
        <w:rPr>
          <w:rFonts w:cs="BookmanOldStyle"/>
        </w:rPr>
        <w:t>i</w:t>
      </w:r>
      <w:r w:rsidR="00334704" w:rsidRPr="00053365">
        <w:rPr>
          <w:rFonts w:cs="BookmanOldStyle"/>
        </w:rPr>
        <w:t xml:space="preserve">th 50 graduates in 2014 </w:t>
      </w:r>
      <w:r w:rsidR="00602E9E" w:rsidRPr="00053365">
        <w:rPr>
          <w:rFonts w:cs="BookmanOldStyle"/>
        </w:rPr>
        <w:t>(this is a post-graduate course taken by doctors who are frequently in management positions)</w:t>
      </w:r>
      <w:r w:rsidR="00A41C2B" w:rsidRPr="00053365">
        <w:rPr>
          <w:rFonts w:cs="BookmanOldStyle"/>
        </w:rPr>
        <w:t>;</w:t>
      </w:r>
    </w:p>
    <w:p w:rsidR="009E5DAD" w:rsidRPr="00053365" w:rsidRDefault="00F9497A" w:rsidP="002C1B4E">
      <w:pPr>
        <w:pStyle w:val="ListParagraph"/>
        <w:numPr>
          <w:ilvl w:val="0"/>
          <w:numId w:val="3"/>
        </w:numPr>
        <w:autoSpaceDE w:val="0"/>
        <w:autoSpaceDN w:val="0"/>
        <w:adjustRightInd w:val="0"/>
        <w:spacing w:after="100" w:afterAutospacing="1" w:line="240" w:lineRule="auto"/>
        <w:contextualSpacing w:val="0"/>
        <w:jc w:val="both"/>
        <w:rPr>
          <w:rFonts w:cs="BookmanOldStyle"/>
        </w:rPr>
      </w:pPr>
      <w:r w:rsidRPr="00053365">
        <w:rPr>
          <w:rFonts w:cs="BookmanOldStyle"/>
        </w:rPr>
        <w:t xml:space="preserve">BSc </w:t>
      </w:r>
      <w:r w:rsidR="00602E9E" w:rsidRPr="00053365">
        <w:rPr>
          <w:rFonts w:cs="BookmanOldStyle"/>
        </w:rPr>
        <w:t xml:space="preserve">Upgrading Clinical Officers </w:t>
      </w:r>
      <w:r w:rsidRPr="00053365">
        <w:rPr>
          <w:rFonts w:cs="BookmanOldStyle"/>
        </w:rPr>
        <w:t xml:space="preserve">(diplomates) </w:t>
      </w:r>
      <w:r w:rsidR="00602E9E" w:rsidRPr="00053365">
        <w:rPr>
          <w:rFonts w:cs="BookmanOldStyle"/>
        </w:rPr>
        <w:t xml:space="preserve">started </w:t>
      </w:r>
      <w:r w:rsidR="00931847" w:rsidRPr="00053365">
        <w:rPr>
          <w:rFonts w:cs="BookmanOldStyle"/>
        </w:rPr>
        <w:t xml:space="preserve">in </w:t>
      </w:r>
      <w:r w:rsidR="00602E9E" w:rsidRPr="00053365">
        <w:rPr>
          <w:rFonts w:cs="BookmanOldStyle"/>
        </w:rPr>
        <w:t xml:space="preserve">2014. This </w:t>
      </w:r>
      <w:r w:rsidR="009E5DAD" w:rsidRPr="00053365">
        <w:rPr>
          <w:rFonts w:cs="BookmanOldStyle"/>
        </w:rPr>
        <w:t xml:space="preserve">new </w:t>
      </w:r>
      <w:r w:rsidR="00602E9E" w:rsidRPr="00053365">
        <w:rPr>
          <w:rFonts w:cs="BookmanOldStyle"/>
        </w:rPr>
        <w:t xml:space="preserve">course meets a clear need both for career development and to fill a gap in the hierarchy for </w:t>
      </w:r>
      <w:r w:rsidR="008F5DB1" w:rsidRPr="00053365">
        <w:rPr>
          <w:rFonts w:cs="BookmanOldStyle"/>
        </w:rPr>
        <w:t xml:space="preserve">the </w:t>
      </w:r>
      <w:r w:rsidR="00602E9E" w:rsidRPr="00053365">
        <w:rPr>
          <w:rFonts w:cs="BookmanOldStyle"/>
        </w:rPr>
        <w:t xml:space="preserve">clinical officers who have </w:t>
      </w:r>
      <w:r w:rsidR="008F5DB1" w:rsidRPr="00053365">
        <w:rPr>
          <w:rFonts w:cs="BookmanOldStyle"/>
        </w:rPr>
        <w:t>considerable</w:t>
      </w:r>
      <w:r w:rsidR="00602E9E" w:rsidRPr="00053365">
        <w:rPr>
          <w:rFonts w:cs="BookmanOldStyle"/>
        </w:rPr>
        <w:t xml:space="preserve"> practical exper</w:t>
      </w:r>
      <w:r w:rsidR="009E5DAD" w:rsidRPr="00053365">
        <w:rPr>
          <w:rFonts w:cs="BookmanOldStyle"/>
        </w:rPr>
        <w:t>i</w:t>
      </w:r>
      <w:r w:rsidR="001D75C0" w:rsidRPr="00053365">
        <w:rPr>
          <w:rFonts w:cs="BookmanOldStyle"/>
        </w:rPr>
        <w:t>e</w:t>
      </w:r>
      <w:r w:rsidR="009E5DAD" w:rsidRPr="00053365">
        <w:rPr>
          <w:rFonts w:cs="BookmanOldStyle"/>
        </w:rPr>
        <w:t>nc</w:t>
      </w:r>
      <w:r w:rsidR="00602E9E" w:rsidRPr="00053365">
        <w:rPr>
          <w:rFonts w:cs="BookmanOldStyle"/>
        </w:rPr>
        <w:t>e</w:t>
      </w:r>
      <w:r w:rsidR="008F5DB1" w:rsidRPr="00053365">
        <w:rPr>
          <w:rFonts w:cs="BookmanOldStyle"/>
        </w:rPr>
        <w:t xml:space="preserve">. Qualifications </w:t>
      </w:r>
      <w:proofErr w:type="gramStart"/>
      <w:r w:rsidR="008F5DB1" w:rsidRPr="00053365">
        <w:rPr>
          <w:rFonts w:cs="BookmanOldStyle"/>
        </w:rPr>
        <w:t>are provided</w:t>
      </w:r>
      <w:proofErr w:type="gramEnd"/>
      <w:r w:rsidR="008F5DB1" w:rsidRPr="00053365">
        <w:rPr>
          <w:rFonts w:cs="BookmanOldStyle"/>
        </w:rPr>
        <w:t xml:space="preserve"> in internal medicine, general surgery, paediatrics and child health, anaesthesia, obstetrics and gynaecology</w:t>
      </w:r>
      <w:r w:rsidR="00B6188A" w:rsidRPr="00053365">
        <w:rPr>
          <w:rFonts w:cs="BookmanOldStyle"/>
        </w:rPr>
        <w:t>.</w:t>
      </w:r>
    </w:p>
    <w:p w:rsidR="00B6188A" w:rsidRPr="00053365" w:rsidRDefault="00DB2DB6" w:rsidP="008C2B17">
      <w:pPr>
        <w:pStyle w:val="ListParagraph"/>
        <w:spacing w:before="120" w:after="0" w:line="240" w:lineRule="auto"/>
        <w:ind w:left="0"/>
        <w:contextualSpacing w:val="0"/>
        <w:jc w:val="both"/>
        <w:rPr>
          <w:rFonts w:cs="Calibri"/>
        </w:rPr>
      </w:pPr>
      <w:r w:rsidRPr="00053365">
        <w:rPr>
          <w:rFonts w:cs="BookmanOldStyle"/>
        </w:rPr>
        <w:t>There has been an improvement in gender distribution of graduate output in the college from a low female: male ratio of almost 1</w:t>
      </w:r>
      <w:r w:rsidRPr="00053365">
        <w:rPr>
          <w:rFonts w:cs="BookmanOldStyle-Bold"/>
          <w:b/>
          <w:bCs/>
        </w:rPr>
        <w:t>:</w:t>
      </w:r>
      <w:r w:rsidRPr="00053365">
        <w:rPr>
          <w:rFonts w:cs="BookmanOldStyle"/>
        </w:rPr>
        <w:t>4 in all programmes in 2001 to almost 2</w:t>
      </w:r>
      <w:r w:rsidRPr="00053365">
        <w:rPr>
          <w:rFonts w:cs="BookmanOldStyle-Bold"/>
          <w:b/>
          <w:bCs/>
        </w:rPr>
        <w:t>:</w:t>
      </w:r>
      <w:r w:rsidRPr="00053365">
        <w:rPr>
          <w:rFonts w:cs="BookmanOldStyle"/>
        </w:rPr>
        <w:t xml:space="preserve">3 by 2014. This </w:t>
      </w:r>
      <w:proofErr w:type="gramStart"/>
      <w:r w:rsidRPr="00053365">
        <w:rPr>
          <w:rFonts w:cs="BookmanOldStyle"/>
        </w:rPr>
        <w:t>has been achieved</w:t>
      </w:r>
      <w:proofErr w:type="gramEnd"/>
      <w:r w:rsidRPr="00053365">
        <w:rPr>
          <w:rFonts w:cs="BookmanOldStyle"/>
        </w:rPr>
        <w:t xml:space="preserve"> in part through provision of appropriate accommodation facilities for female students and a deliberate admission policy that encourages gender balance. </w:t>
      </w:r>
    </w:p>
    <w:p w:rsidR="00B6188A" w:rsidRPr="00053365" w:rsidRDefault="00A24A47" w:rsidP="008C2B17">
      <w:pPr>
        <w:pStyle w:val="ListParagraph"/>
        <w:spacing w:before="120" w:after="0" w:line="240" w:lineRule="auto"/>
        <w:ind w:left="0"/>
        <w:contextualSpacing w:val="0"/>
        <w:jc w:val="both"/>
        <w:rPr>
          <w:rFonts w:cs="Calibri"/>
        </w:rPr>
      </w:pPr>
      <w:r w:rsidRPr="00053365">
        <w:rPr>
          <w:rFonts w:cs="BookmanOldStyle"/>
        </w:rPr>
        <w:t xml:space="preserve">There is a 15% </w:t>
      </w:r>
      <w:proofErr w:type="gramStart"/>
      <w:r w:rsidRPr="00053365">
        <w:rPr>
          <w:rFonts w:cs="BookmanOldStyle"/>
        </w:rPr>
        <w:t>drop-out</w:t>
      </w:r>
      <w:proofErr w:type="gramEnd"/>
      <w:r w:rsidRPr="00053365">
        <w:rPr>
          <w:rFonts w:cs="BookmanOldStyle"/>
        </w:rPr>
        <w:t xml:space="preserve"> rate over the five year programmes. </w:t>
      </w:r>
      <w:r w:rsidR="002E32D6" w:rsidRPr="00053365">
        <w:rPr>
          <w:rFonts w:cs="BookmanOldStyle"/>
        </w:rPr>
        <w:t xml:space="preserve">The College has stated that </w:t>
      </w:r>
      <w:r w:rsidRPr="00053365">
        <w:rPr>
          <w:rFonts w:cs="BookmanOldStyle"/>
        </w:rPr>
        <w:t>only 12% who complete fail to graduate and most of these repeat and eventually graduate. Th</w:t>
      </w:r>
      <w:r w:rsidR="002E32D6" w:rsidRPr="00053365">
        <w:rPr>
          <w:rFonts w:cs="BookmanOldStyle"/>
        </w:rPr>
        <w:t xml:space="preserve">e actual </w:t>
      </w:r>
      <w:r w:rsidRPr="00053365">
        <w:rPr>
          <w:rFonts w:cs="BookmanOldStyle"/>
        </w:rPr>
        <w:t xml:space="preserve">graduation </w:t>
      </w:r>
      <w:r w:rsidR="002E32D6" w:rsidRPr="00053365">
        <w:rPr>
          <w:rFonts w:cs="BookmanOldStyle"/>
        </w:rPr>
        <w:t xml:space="preserve">figures </w:t>
      </w:r>
      <w:r w:rsidRPr="00053365">
        <w:rPr>
          <w:rFonts w:cs="BookmanOldStyle"/>
        </w:rPr>
        <w:t xml:space="preserve">compared with intake </w:t>
      </w:r>
      <w:r w:rsidR="002E32D6" w:rsidRPr="00053365">
        <w:rPr>
          <w:rFonts w:cs="BookmanOldStyle"/>
        </w:rPr>
        <w:t xml:space="preserve">look less encouraging. </w:t>
      </w:r>
    </w:p>
    <w:p w:rsidR="00AD41ED" w:rsidRPr="00053365" w:rsidRDefault="00AD41ED" w:rsidP="002F6AD3">
      <w:pPr>
        <w:pStyle w:val="Heading3"/>
        <w:ind w:left="709"/>
      </w:pPr>
      <w:bookmarkStart w:id="15" w:name="_Toc433541251"/>
      <w:r w:rsidRPr="00053365">
        <w:t>Training of Faculty and Consultants for the Central Referral Hospitals</w:t>
      </w:r>
      <w:bookmarkEnd w:id="15"/>
    </w:p>
    <w:p w:rsidR="00B6188A" w:rsidRPr="00CA7E30" w:rsidRDefault="002749DD" w:rsidP="008C2B17">
      <w:pPr>
        <w:pStyle w:val="ListParagraph"/>
        <w:spacing w:before="120" w:after="0" w:line="240" w:lineRule="auto"/>
        <w:ind w:left="0"/>
        <w:contextualSpacing w:val="0"/>
        <w:jc w:val="both"/>
        <w:rPr>
          <w:rFonts w:cs="Calibri"/>
        </w:rPr>
      </w:pPr>
      <w:r w:rsidRPr="00053365">
        <w:rPr>
          <w:rFonts w:cs="BookmanOldStyle"/>
        </w:rPr>
        <w:t xml:space="preserve">Prior to Norwegian </w:t>
      </w:r>
      <w:proofErr w:type="gramStart"/>
      <w:r w:rsidRPr="00053365">
        <w:rPr>
          <w:rFonts w:cs="BookmanOldStyle"/>
        </w:rPr>
        <w:t>assistance</w:t>
      </w:r>
      <w:proofErr w:type="gramEnd"/>
      <w:r w:rsidRPr="00053365">
        <w:rPr>
          <w:rFonts w:cs="BookmanOldStyle"/>
        </w:rPr>
        <w:t xml:space="preserve"> most p</w:t>
      </w:r>
      <w:r w:rsidR="00257AD5" w:rsidRPr="00053365">
        <w:rPr>
          <w:rFonts w:cs="BookmanOldStyle"/>
        </w:rPr>
        <w:t xml:space="preserve">ost graduate training </w:t>
      </w:r>
      <w:r w:rsidR="00C21894" w:rsidRPr="00053365">
        <w:rPr>
          <w:rFonts w:cs="BookmanOldStyle"/>
        </w:rPr>
        <w:t xml:space="preserve">was </w:t>
      </w:r>
      <w:r w:rsidR="00257AD5" w:rsidRPr="00053365">
        <w:rPr>
          <w:rFonts w:cs="BookmanOldStyle"/>
        </w:rPr>
        <w:t xml:space="preserve">undertaken in Europe and North America. There were major issues of the expense and of graduates failing to return to Malawi. </w:t>
      </w:r>
      <w:r w:rsidR="00931847" w:rsidRPr="00053365">
        <w:rPr>
          <w:rFonts w:cs="BookmanOldStyle"/>
        </w:rPr>
        <w:t>Student specialist</w:t>
      </w:r>
      <w:r w:rsidR="00257AD5" w:rsidRPr="00053365">
        <w:rPr>
          <w:rFonts w:cs="BookmanOldStyle"/>
        </w:rPr>
        <w:t xml:space="preserve"> had been for five years in another country at a formative stage and gained a </w:t>
      </w:r>
      <w:proofErr w:type="gramStart"/>
      <w:r w:rsidR="00257AD5" w:rsidRPr="00053365">
        <w:rPr>
          <w:rFonts w:cs="BookmanOldStyle"/>
        </w:rPr>
        <w:t>qualification which</w:t>
      </w:r>
      <w:proofErr w:type="gramEnd"/>
      <w:r w:rsidR="00257AD5" w:rsidRPr="00053365">
        <w:rPr>
          <w:rFonts w:cs="BookmanOldStyle"/>
        </w:rPr>
        <w:t xml:space="preserve"> enabled them to stay in that country. </w:t>
      </w:r>
      <w:r w:rsidRPr="00053365">
        <w:rPr>
          <w:rFonts w:cs="BookmanOldStyle"/>
        </w:rPr>
        <w:t>Along with Norway</w:t>
      </w:r>
      <w:r w:rsidR="00931847" w:rsidRPr="00053365">
        <w:rPr>
          <w:rFonts w:cs="BookmanOldStyle"/>
        </w:rPr>
        <w:t>,</w:t>
      </w:r>
      <w:r w:rsidRPr="00053365">
        <w:rPr>
          <w:rFonts w:cs="BookmanOldStyle"/>
        </w:rPr>
        <w:t xml:space="preserve"> u</w:t>
      </w:r>
      <w:r w:rsidR="00257AD5" w:rsidRPr="00053365">
        <w:rPr>
          <w:rFonts w:cs="BookmanOldStyle"/>
        </w:rPr>
        <w:t xml:space="preserve">p until 2005 the Netherlands </w:t>
      </w:r>
      <w:r w:rsidRPr="00053365">
        <w:rPr>
          <w:rFonts w:cs="BookmanOldStyle"/>
        </w:rPr>
        <w:t xml:space="preserve">also </w:t>
      </w:r>
      <w:r w:rsidR="00257AD5" w:rsidRPr="00053365">
        <w:rPr>
          <w:rFonts w:cs="BookmanOldStyle"/>
        </w:rPr>
        <w:t>support</w:t>
      </w:r>
      <w:r w:rsidRPr="00053365">
        <w:rPr>
          <w:rFonts w:cs="BookmanOldStyle"/>
        </w:rPr>
        <w:t>ed</w:t>
      </w:r>
      <w:r w:rsidR="00257AD5" w:rsidRPr="00053365">
        <w:rPr>
          <w:rFonts w:cs="BookmanOldStyle"/>
        </w:rPr>
        <w:t xml:space="preserve"> training of specialists. When Norwegian assistance for training specialists was begun in </w:t>
      </w:r>
      <w:proofErr w:type="gramStart"/>
      <w:r w:rsidR="00257AD5" w:rsidRPr="00053365">
        <w:rPr>
          <w:rFonts w:cs="BookmanOldStyle"/>
        </w:rPr>
        <w:t>2002</w:t>
      </w:r>
      <w:proofErr w:type="gramEnd"/>
      <w:r w:rsidR="00257AD5" w:rsidRPr="00053365">
        <w:rPr>
          <w:rFonts w:cs="BookmanOldStyle"/>
        </w:rPr>
        <w:t xml:space="preserve"> much training was switched to do the first</w:t>
      </w:r>
      <w:r w:rsidR="00257AD5" w:rsidRPr="00C91E1C">
        <w:rPr>
          <w:rFonts w:cs="BookmanOldStyle"/>
        </w:rPr>
        <w:t xml:space="preserve"> part of the training in Malawi and then complete </w:t>
      </w:r>
      <w:r w:rsidR="00257AD5">
        <w:rPr>
          <w:rFonts w:cs="BookmanOldStyle"/>
        </w:rPr>
        <w:t>two years of clinical practice in</w:t>
      </w:r>
      <w:r w:rsidR="00257AD5" w:rsidRPr="00C91E1C">
        <w:rPr>
          <w:rFonts w:cs="BookmanOldStyle"/>
        </w:rPr>
        <w:t xml:space="preserve"> South </w:t>
      </w:r>
      <w:r w:rsidR="00E24250" w:rsidRPr="00C91E1C">
        <w:rPr>
          <w:rFonts w:cs="BookmanOldStyle"/>
        </w:rPr>
        <w:t>Africa (</w:t>
      </w:r>
      <w:r w:rsidR="00E24250">
        <w:rPr>
          <w:rFonts w:cs="BookmanOldStyle"/>
        </w:rPr>
        <w:t xml:space="preserve">It is reported that by SADC agreement </w:t>
      </w:r>
      <w:r w:rsidR="00E24250" w:rsidRPr="00C91E1C">
        <w:rPr>
          <w:rFonts w:cs="BookmanOldStyle"/>
        </w:rPr>
        <w:t xml:space="preserve">it is </w:t>
      </w:r>
      <w:r w:rsidR="00E24250">
        <w:rPr>
          <w:rFonts w:cs="BookmanOldStyle"/>
        </w:rPr>
        <w:t xml:space="preserve">not possible for specialists </w:t>
      </w:r>
      <w:r w:rsidR="00E24250" w:rsidRPr="00C91E1C">
        <w:rPr>
          <w:rFonts w:cs="BookmanOldStyle"/>
        </w:rPr>
        <w:t>to remain in South Africa</w:t>
      </w:r>
      <w:r w:rsidR="00E24250">
        <w:rPr>
          <w:rFonts w:cs="BookmanOldStyle"/>
        </w:rPr>
        <w:t xml:space="preserve"> after they graduate). </w:t>
      </w:r>
      <w:r w:rsidR="00257AD5">
        <w:rPr>
          <w:rFonts w:cs="BookmanOldStyle"/>
        </w:rPr>
        <w:t>This</w:t>
      </w:r>
      <w:r w:rsidR="00257AD5" w:rsidRPr="00C91E1C">
        <w:rPr>
          <w:rFonts w:cs="BookmanOldStyle"/>
        </w:rPr>
        <w:t xml:space="preserve"> was </w:t>
      </w:r>
      <w:r w:rsidR="00257AD5">
        <w:rPr>
          <w:rFonts w:cs="BookmanOldStyle"/>
        </w:rPr>
        <w:t xml:space="preserve">substantially </w:t>
      </w:r>
      <w:r w:rsidR="00257AD5" w:rsidRPr="00C91E1C">
        <w:rPr>
          <w:rFonts w:cs="BookmanOldStyle"/>
        </w:rPr>
        <w:t xml:space="preserve">cheaper and retention rates </w:t>
      </w:r>
      <w:proofErr w:type="gramStart"/>
      <w:r w:rsidR="00257AD5" w:rsidRPr="00C91E1C">
        <w:rPr>
          <w:rFonts w:cs="BookmanOldStyle"/>
        </w:rPr>
        <w:t>have been greatly improved</w:t>
      </w:r>
      <w:proofErr w:type="gramEnd"/>
      <w:r w:rsidR="00257AD5" w:rsidRPr="00C91E1C">
        <w:rPr>
          <w:rFonts w:cs="BookmanOldStyle"/>
        </w:rPr>
        <w:t xml:space="preserve">. </w:t>
      </w:r>
    </w:p>
    <w:p w:rsidR="00B6188A" w:rsidRPr="00CA7E30" w:rsidRDefault="00257AD5" w:rsidP="008C2B17">
      <w:pPr>
        <w:pStyle w:val="ListParagraph"/>
        <w:spacing w:before="120" w:after="0" w:line="240" w:lineRule="auto"/>
        <w:ind w:left="0"/>
        <w:contextualSpacing w:val="0"/>
        <w:jc w:val="both"/>
        <w:rPr>
          <w:rFonts w:cs="Calibri"/>
        </w:rPr>
      </w:pPr>
      <w:r w:rsidRPr="00C91E1C">
        <w:rPr>
          <w:rFonts w:cs="BookmanOldStyle"/>
        </w:rPr>
        <w:t xml:space="preserve">The first </w:t>
      </w:r>
      <w:r w:rsidR="002749DD">
        <w:rPr>
          <w:rFonts w:cs="BookmanOldStyle"/>
        </w:rPr>
        <w:t xml:space="preserve">Malawi College of Medicine </w:t>
      </w:r>
      <w:r w:rsidRPr="00C91E1C">
        <w:rPr>
          <w:rFonts w:cs="BookmanOldStyle"/>
        </w:rPr>
        <w:t>Doctor of Philosophy (PhD) programmes began in 2009</w:t>
      </w:r>
      <w:r>
        <w:rPr>
          <w:rFonts w:cs="BookmanOldStyle"/>
        </w:rPr>
        <w:t xml:space="preserve"> and the first MScs graduated in</w:t>
      </w:r>
      <w:r w:rsidR="008F5DB1" w:rsidRPr="00C91E1C">
        <w:rPr>
          <w:rFonts w:cs="BookmanOldStyle"/>
        </w:rPr>
        <w:t xml:space="preserve"> 2010</w:t>
      </w:r>
      <w:r w:rsidR="00931847">
        <w:rPr>
          <w:rFonts w:cs="BookmanOldStyle"/>
        </w:rPr>
        <w:t>. T</w:t>
      </w:r>
      <w:r w:rsidR="008F5DB1" w:rsidRPr="00C91E1C">
        <w:rPr>
          <w:rFonts w:cs="BookmanOldStyle"/>
        </w:rPr>
        <w:t xml:space="preserve">he number </w:t>
      </w:r>
      <w:r w:rsidRPr="00C91E1C">
        <w:rPr>
          <w:rFonts w:cs="BookmanOldStyle"/>
        </w:rPr>
        <w:t>graduating per year in 2013-14</w:t>
      </w:r>
      <w:r>
        <w:rPr>
          <w:rFonts w:cs="BookmanOldStyle"/>
        </w:rPr>
        <w:t xml:space="preserve"> </w:t>
      </w:r>
      <w:r w:rsidR="00931847">
        <w:rPr>
          <w:rFonts w:cs="BookmanOldStyle"/>
        </w:rPr>
        <w:t>was</w:t>
      </w:r>
      <w:r>
        <w:rPr>
          <w:rFonts w:cs="BookmanOldStyle"/>
        </w:rPr>
        <w:t xml:space="preserve"> </w:t>
      </w:r>
      <w:r w:rsidR="008F5DB1" w:rsidRPr="00C91E1C">
        <w:rPr>
          <w:rFonts w:cs="BookmanOldStyle"/>
        </w:rPr>
        <w:t xml:space="preserve">10-20. </w:t>
      </w:r>
      <w:r>
        <w:rPr>
          <w:rFonts w:cs="BookmanOldStyle"/>
        </w:rPr>
        <w:t xml:space="preserve">Intake has now risen to around 40 per year. </w:t>
      </w:r>
      <w:r w:rsidR="008F5DB1" w:rsidRPr="00C91E1C">
        <w:rPr>
          <w:rFonts w:cs="BookmanOldStyle"/>
        </w:rPr>
        <w:t>MSc programmes are in general medicine, anaesthesia, internal medicine, renal medicine, general Surgery, ophthalmology, orthopaedics, obstetrics and gynaecology, paediatrics and child health, psychiatry</w:t>
      </w:r>
      <w:r w:rsidR="00EC668F" w:rsidRPr="00C91E1C">
        <w:rPr>
          <w:rFonts w:cs="BookmanOldStyle"/>
        </w:rPr>
        <w:t xml:space="preserve"> and public health</w:t>
      </w:r>
      <w:r w:rsidR="00931847">
        <w:rPr>
          <w:rFonts w:cs="BookmanOldStyle"/>
        </w:rPr>
        <w:t xml:space="preserve"> management</w:t>
      </w:r>
      <w:r w:rsidR="00EC668F" w:rsidRPr="00C91E1C">
        <w:rPr>
          <w:rFonts w:cs="BookmanOldStyle"/>
        </w:rPr>
        <w:t xml:space="preserve">. </w:t>
      </w:r>
    </w:p>
    <w:p w:rsidR="00B6188A" w:rsidRPr="00CA7E30" w:rsidRDefault="00A55BC6" w:rsidP="008C2B17">
      <w:pPr>
        <w:pStyle w:val="ListParagraph"/>
        <w:spacing w:before="120" w:after="0" w:line="240" w:lineRule="auto"/>
        <w:ind w:left="0"/>
        <w:contextualSpacing w:val="0"/>
        <w:jc w:val="both"/>
        <w:rPr>
          <w:rFonts w:cs="Calibri"/>
        </w:rPr>
      </w:pPr>
      <w:r w:rsidRPr="00B6188A">
        <w:rPr>
          <w:rFonts w:cs="Calibri"/>
        </w:rPr>
        <w:t xml:space="preserve">Norwegian technical assistance has recently prioritised </w:t>
      </w:r>
      <w:r w:rsidRPr="00B6188A">
        <w:rPr>
          <w:rFonts w:cs="BookmanOldStyle"/>
        </w:rPr>
        <w:t>maternal health, family medicine and dentistry and through the supplementary projects surgery and obstetrics and gynaecology.</w:t>
      </w:r>
      <w:r w:rsidR="00B6188A" w:rsidRPr="00B6188A">
        <w:rPr>
          <w:rFonts w:cs="Calibri"/>
        </w:rPr>
        <w:t xml:space="preserve"> </w:t>
      </w:r>
    </w:p>
    <w:p w:rsidR="001D2AA2" w:rsidRPr="00B6188A" w:rsidRDefault="001D2AA2" w:rsidP="008C2B17">
      <w:pPr>
        <w:pStyle w:val="ListParagraph"/>
        <w:autoSpaceDE w:val="0"/>
        <w:autoSpaceDN w:val="0"/>
        <w:adjustRightInd w:val="0"/>
        <w:spacing w:before="120" w:after="100" w:afterAutospacing="1" w:line="240" w:lineRule="auto"/>
        <w:ind w:left="0"/>
        <w:contextualSpacing w:val="0"/>
        <w:jc w:val="both"/>
        <w:rPr>
          <w:rFonts w:cs="BookmanOldStyle"/>
        </w:rPr>
      </w:pPr>
      <w:r w:rsidRPr="00B6188A">
        <w:rPr>
          <w:rFonts w:cs="BookmanOldStyle"/>
        </w:rPr>
        <w:t xml:space="preserve">With Norwegian support a curriculum was developed </w:t>
      </w:r>
      <w:r w:rsidR="00931847" w:rsidRPr="00B6188A">
        <w:rPr>
          <w:rFonts w:cs="BookmanOldStyle"/>
        </w:rPr>
        <w:t xml:space="preserve">for Obstetrics and gynaecology </w:t>
      </w:r>
      <w:r w:rsidRPr="00B6188A">
        <w:rPr>
          <w:rFonts w:cs="BookmanOldStyle"/>
        </w:rPr>
        <w:t>and 11 postgraduate student</w:t>
      </w:r>
      <w:r w:rsidR="00266FAA" w:rsidRPr="00B6188A">
        <w:rPr>
          <w:rFonts w:cs="BookmanOldStyle"/>
        </w:rPr>
        <w:t>s</w:t>
      </w:r>
      <w:r w:rsidRPr="00B6188A">
        <w:rPr>
          <w:rFonts w:cs="BookmanOldStyle"/>
        </w:rPr>
        <w:t xml:space="preserve"> of which two are on the Faculty were enrolled </w:t>
      </w:r>
      <w:r w:rsidR="00202250" w:rsidRPr="00B6188A">
        <w:rPr>
          <w:rFonts w:cs="BookmanOldStyle"/>
        </w:rPr>
        <w:t xml:space="preserve">in the four year programme </w:t>
      </w:r>
      <w:r w:rsidRPr="00B6188A">
        <w:rPr>
          <w:rFonts w:cs="BookmanOldStyle"/>
        </w:rPr>
        <w:t xml:space="preserve">(4 in Blantyre and 6 in Lilongwe 4 in the second year, 50% female). Of the </w:t>
      </w:r>
      <w:proofErr w:type="gramStart"/>
      <w:r w:rsidRPr="00B6188A">
        <w:rPr>
          <w:rFonts w:cs="BookmanOldStyle"/>
        </w:rPr>
        <w:t>11</w:t>
      </w:r>
      <w:proofErr w:type="gramEnd"/>
      <w:r w:rsidRPr="00B6188A">
        <w:rPr>
          <w:rFonts w:cs="BookmanOldStyle"/>
        </w:rPr>
        <w:t xml:space="preserve"> one left and one failed the first year exams. As with the surgeons (see below)</w:t>
      </w:r>
      <w:r w:rsidR="00202250" w:rsidRPr="00B6188A">
        <w:rPr>
          <w:rFonts w:cs="BookmanOldStyle"/>
        </w:rPr>
        <w:t xml:space="preserve">, the College and the Ministry of </w:t>
      </w:r>
      <w:r w:rsidR="002267F3">
        <w:rPr>
          <w:rFonts w:cs="BookmanOldStyle"/>
        </w:rPr>
        <w:t>H</w:t>
      </w:r>
      <w:r w:rsidR="00202250" w:rsidRPr="00B6188A">
        <w:rPr>
          <w:rFonts w:cs="BookmanOldStyle"/>
        </w:rPr>
        <w:t>ealth continue the salaries of the trainees during training.</w:t>
      </w:r>
      <w:r w:rsidRPr="00B6188A">
        <w:rPr>
          <w:rFonts w:cs="BookmanOldStyle"/>
        </w:rPr>
        <w:t xml:space="preserve"> </w:t>
      </w:r>
      <w:r w:rsidR="00202250" w:rsidRPr="00B6188A">
        <w:rPr>
          <w:rFonts w:cs="BookmanOldStyle"/>
        </w:rPr>
        <w:t>T</w:t>
      </w:r>
      <w:r w:rsidRPr="00B6188A">
        <w:rPr>
          <w:rFonts w:cs="BookmanOldStyle"/>
        </w:rPr>
        <w:t xml:space="preserve">hey </w:t>
      </w:r>
      <w:r w:rsidR="002267F3">
        <w:rPr>
          <w:rFonts w:cs="BookmanOldStyle"/>
        </w:rPr>
        <w:t>work</w:t>
      </w:r>
      <w:r w:rsidRPr="00B6188A">
        <w:rPr>
          <w:rFonts w:cs="BookmanOldStyle"/>
        </w:rPr>
        <w:t xml:space="preserve"> in </w:t>
      </w:r>
      <w:proofErr w:type="gramStart"/>
      <w:r w:rsidRPr="00B6188A">
        <w:rPr>
          <w:rFonts w:cs="BookmanOldStyle"/>
        </w:rPr>
        <w:t>teaching and practice during their training</w:t>
      </w:r>
      <w:proofErr w:type="gramEnd"/>
      <w:r w:rsidRPr="00B6188A">
        <w:rPr>
          <w:rFonts w:cs="BookmanOldStyle"/>
        </w:rPr>
        <w:t xml:space="preserve"> and are thus a </w:t>
      </w:r>
      <w:r w:rsidR="002267F3">
        <w:rPr>
          <w:rFonts w:cs="BookmanOldStyle"/>
        </w:rPr>
        <w:t xml:space="preserve">make </w:t>
      </w:r>
      <w:r w:rsidRPr="00B6188A">
        <w:rPr>
          <w:rFonts w:cs="BookmanOldStyle"/>
        </w:rPr>
        <w:t xml:space="preserve">contribution to the </w:t>
      </w:r>
      <w:r w:rsidR="002267F3">
        <w:rPr>
          <w:rFonts w:cs="BookmanOldStyle"/>
        </w:rPr>
        <w:t xml:space="preserve">health </w:t>
      </w:r>
      <w:r w:rsidRPr="00B6188A">
        <w:rPr>
          <w:rFonts w:cs="BookmanOldStyle"/>
        </w:rPr>
        <w:t xml:space="preserve">system </w:t>
      </w:r>
      <w:r w:rsidR="00C21894" w:rsidRPr="00B6188A">
        <w:rPr>
          <w:rFonts w:cs="BookmanOldStyle"/>
        </w:rPr>
        <w:t>during training</w:t>
      </w:r>
      <w:r w:rsidR="002267F3">
        <w:rPr>
          <w:rFonts w:cs="BookmanOldStyle"/>
        </w:rPr>
        <w:t xml:space="preserve"> (This</w:t>
      </w:r>
      <w:r w:rsidRPr="00B6188A">
        <w:rPr>
          <w:rFonts w:cs="BookmanOldStyle"/>
        </w:rPr>
        <w:t xml:space="preserve"> is not the case if training takes place abroad</w:t>
      </w:r>
      <w:r w:rsidR="002267F3">
        <w:rPr>
          <w:rFonts w:cs="BookmanOldStyle"/>
        </w:rPr>
        <w:t>). T</w:t>
      </w:r>
      <w:r w:rsidRPr="00B6188A">
        <w:rPr>
          <w:rFonts w:cs="BookmanOldStyle"/>
        </w:rPr>
        <w:t xml:space="preserve">he </w:t>
      </w:r>
      <w:r w:rsidR="00C21894" w:rsidRPr="00B6188A">
        <w:rPr>
          <w:rFonts w:cs="BookmanOldStyle"/>
        </w:rPr>
        <w:t xml:space="preserve">problem of </w:t>
      </w:r>
      <w:r w:rsidRPr="00B6188A">
        <w:rPr>
          <w:rFonts w:cs="BookmanOldStyle"/>
        </w:rPr>
        <w:t>reduced retention</w:t>
      </w:r>
      <w:r w:rsidR="00C21894" w:rsidRPr="00B6188A">
        <w:rPr>
          <w:rFonts w:cs="BookmanOldStyle"/>
        </w:rPr>
        <w:t xml:space="preserve"> </w:t>
      </w:r>
      <w:r w:rsidR="002267F3">
        <w:rPr>
          <w:rFonts w:cs="BookmanOldStyle"/>
        </w:rPr>
        <w:t xml:space="preserve">of staff </w:t>
      </w:r>
      <w:r w:rsidR="00C21894" w:rsidRPr="00B6188A">
        <w:rPr>
          <w:rFonts w:cs="BookmanOldStyle"/>
        </w:rPr>
        <w:t>when training takes place abroad</w:t>
      </w:r>
      <w:r w:rsidR="002267F3">
        <w:rPr>
          <w:rFonts w:cs="BookmanOldStyle"/>
        </w:rPr>
        <w:t xml:space="preserve"> </w:t>
      </w:r>
      <w:proofErr w:type="gramStart"/>
      <w:r w:rsidR="002267F3">
        <w:rPr>
          <w:rFonts w:cs="BookmanOldStyle"/>
        </w:rPr>
        <w:t>is also countered</w:t>
      </w:r>
      <w:proofErr w:type="gramEnd"/>
      <w:r w:rsidR="008E2889" w:rsidRPr="00B6188A">
        <w:rPr>
          <w:rFonts w:cs="BookmanOldStyle"/>
        </w:rPr>
        <w:t>.</w:t>
      </w:r>
      <w:r w:rsidRPr="00B6188A">
        <w:rPr>
          <w:rFonts w:cs="BookmanOldStyle"/>
        </w:rPr>
        <w:t xml:space="preserve"> </w:t>
      </w:r>
      <w:r w:rsidR="00E24250" w:rsidRPr="00B6188A">
        <w:rPr>
          <w:rFonts w:cs="BookmanOldStyle"/>
        </w:rPr>
        <w:t>Norwegian support includes an expatriate lecturer and support to one Malawian. (</w:t>
      </w:r>
      <w:r w:rsidR="00E24250" w:rsidRPr="00955E4E">
        <w:t>USA government through I-TECH</w:t>
      </w:r>
      <w:r w:rsidR="00E24250">
        <w:rPr>
          <w:sz w:val="28"/>
          <w:szCs w:val="28"/>
        </w:rPr>
        <w:t xml:space="preserve"> </w:t>
      </w:r>
      <w:r w:rsidR="00E24250" w:rsidRPr="00B6188A">
        <w:rPr>
          <w:rFonts w:cs="BookmanOldStyle"/>
        </w:rPr>
        <w:t>also provides technical support). In addition, the project has provided equipment and refurbished offices, etc.</w:t>
      </w:r>
    </w:p>
    <w:p w:rsidR="00B6188A" w:rsidRPr="00CA7E30" w:rsidRDefault="00202250" w:rsidP="008C2B17">
      <w:pPr>
        <w:pStyle w:val="ListParagraph"/>
        <w:spacing w:before="120" w:after="0" w:line="240" w:lineRule="auto"/>
        <w:ind w:left="0"/>
        <w:contextualSpacing w:val="0"/>
        <w:jc w:val="both"/>
        <w:rPr>
          <w:rFonts w:cs="Calibri"/>
        </w:rPr>
      </w:pPr>
      <w:r w:rsidRPr="00C91E1C">
        <w:rPr>
          <w:rFonts w:cs="Calibri"/>
        </w:rPr>
        <w:t>There are 23 trainees in surgical disciplines in 2015. Of these 12 are supported under the Norway-</w:t>
      </w:r>
      <w:proofErr w:type="spellStart"/>
      <w:r w:rsidRPr="00C91E1C">
        <w:rPr>
          <w:rFonts w:cs="Calibri"/>
        </w:rPr>
        <w:t>Norhed</w:t>
      </w:r>
      <w:proofErr w:type="spellEnd"/>
      <w:r w:rsidRPr="00C91E1C">
        <w:rPr>
          <w:rFonts w:cs="Calibri"/>
        </w:rPr>
        <w:t xml:space="preserve"> grant, of which those in Lilongwe are all being trained as general surgeons and those in Blantyre are more specialised with an emphasis in paediatrics </w:t>
      </w:r>
      <w:proofErr w:type="gramStart"/>
      <w:r w:rsidRPr="00C91E1C">
        <w:rPr>
          <w:rFonts w:cs="Calibri"/>
        </w:rPr>
        <w:t>and also</w:t>
      </w:r>
      <w:proofErr w:type="gramEnd"/>
      <w:r w:rsidRPr="00C91E1C">
        <w:rPr>
          <w:rFonts w:cs="Calibri"/>
        </w:rPr>
        <w:t xml:space="preserve"> including neurosurgery. </w:t>
      </w:r>
      <w:r w:rsidR="00A55BC6" w:rsidRPr="00C91E1C">
        <w:rPr>
          <w:rFonts w:cs="Calibri"/>
        </w:rPr>
        <w:t>The training of surgeons with Norwegian support can include six months in India for those who choose to take this up.</w:t>
      </w:r>
      <w:r w:rsidR="00B6188A" w:rsidRPr="00B6188A">
        <w:rPr>
          <w:rFonts w:cs="Calibri"/>
        </w:rPr>
        <w:t xml:space="preserve"> </w:t>
      </w:r>
    </w:p>
    <w:p w:rsidR="00A963AD" w:rsidRPr="00266FAA" w:rsidRDefault="00A963AD" w:rsidP="002F6AD3">
      <w:pPr>
        <w:pStyle w:val="Heading3"/>
        <w:ind w:left="709"/>
      </w:pPr>
      <w:bookmarkStart w:id="16" w:name="_Toc433541252"/>
      <w:r w:rsidRPr="00266FAA">
        <w:t xml:space="preserve">Training of </w:t>
      </w:r>
      <w:r w:rsidR="00292281">
        <w:t xml:space="preserve">the </w:t>
      </w:r>
      <w:r w:rsidRPr="00266FAA">
        <w:t>Faculty</w:t>
      </w:r>
      <w:r w:rsidR="00292281">
        <w:t xml:space="preserve"> of the </w:t>
      </w:r>
      <w:r w:rsidR="00D13B6F">
        <w:t>C</w:t>
      </w:r>
      <w:r w:rsidR="00292281">
        <w:t>ollege of Medicine</w:t>
      </w:r>
      <w:bookmarkEnd w:id="16"/>
    </w:p>
    <w:p w:rsidR="00B6188A" w:rsidRPr="00CA7E30" w:rsidRDefault="00026A6B" w:rsidP="008C2B17">
      <w:pPr>
        <w:pStyle w:val="ListParagraph"/>
        <w:spacing w:before="120" w:after="0" w:line="240" w:lineRule="auto"/>
        <w:ind w:left="0"/>
        <w:contextualSpacing w:val="0"/>
        <w:jc w:val="both"/>
        <w:rPr>
          <w:rFonts w:cs="Calibri"/>
        </w:rPr>
      </w:pPr>
      <w:r w:rsidRPr="00C91E1C">
        <w:rPr>
          <w:rFonts w:cs="BookmanOldStyle"/>
        </w:rPr>
        <w:t xml:space="preserve">Various donors, in particular </w:t>
      </w:r>
      <w:proofErr w:type="gramStart"/>
      <w:r w:rsidRPr="00C91E1C">
        <w:rPr>
          <w:rFonts w:cs="BookmanOldStyle"/>
        </w:rPr>
        <w:t>the UK and WHO supported provision of expatr</w:t>
      </w:r>
      <w:r w:rsidR="005B1B25" w:rsidRPr="00C91E1C">
        <w:rPr>
          <w:rFonts w:cs="BookmanOldStyle"/>
        </w:rPr>
        <w:t>ia</w:t>
      </w:r>
      <w:r w:rsidRPr="00C91E1C">
        <w:rPr>
          <w:rFonts w:cs="BookmanOldStyle"/>
        </w:rPr>
        <w:t>te specialists who also in some cases served as Faculty</w:t>
      </w:r>
      <w:r w:rsidR="00920255" w:rsidRPr="00C91E1C">
        <w:rPr>
          <w:rFonts w:cs="BookmanOldStyle"/>
        </w:rPr>
        <w:t xml:space="preserve"> but this</w:t>
      </w:r>
      <w:proofErr w:type="gramEnd"/>
      <w:r w:rsidR="00920255" w:rsidRPr="00C91E1C">
        <w:rPr>
          <w:rFonts w:cs="BookmanOldStyle"/>
        </w:rPr>
        <w:t xml:space="preserve"> began to reduce from 1994 onwards</w:t>
      </w:r>
      <w:r w:rsidRPr="00C91E1C">
        <w:rPr>
          <w:rFonts w:cs="BookmanOldStyle"/>
        </w:rPr>
        <w:t xml:space="preserve">. </w:t>
      </w:r>
      <w:r w:rsidR="002267F3">
        <w:rPr>
          <w:rFonts w:cs="BookmanOldStyle"/>
        </w:rPr>
        <w:t>I</w:t>
      </w:r>
      <w:r w:rsidR="00772E00" w:rsidRPr="00C91E1C">
        <w:rPr>
          <w:rFonts w:cs="BookmanOldStyle"/>
        </w:rPr>
        <w:t>n 2001 (baseline for the start of Norwegian assistance), 85% of the small College staff were expatriates</w:t>
      </w:r>
      <w:r w:rsidR="00F16F1A">
        <w:rPr>
          <w:rFonts w:cs="BookmanOldStyle"/>
        </w:rPr>
        <w:t xml:space="preserve"> </w:t>
      </w:r>
      <w:r w:rsidR="00F16F1A" w:rsidRPr="00C91E1C">
        <w:t>and were on the staff of Queen Eli</w:t>
      </w:r>
      <w:r w:rsidR="00E24250">
        <w:t>z</w:t>
      </w:r>
      <w:r w:rsidR="00F16F1A" w:rsidRPr="00C91E1C">
        <w:t>abeth Hospital Blantyre</w:t>
      </w:r>
      <w:r w:rsidR="001C4BF2">
        <w:t>, but</w:t>
      </w:r>
      <w:r w:rsidR="00F16F1A" w:rsidRPr="00C91E1C">
        <w:t xml:space="preserve"> receiv</w:t>
      </w:r>
      <w:r w:rsidR="00F16F1A">
        <w:t>ing</w:t>
      </w:r>
      <w:r w:rsidR="00F16F1A" w:rsidRPr="00C91E1C">
        <w:t xml:space="preserve"> an additional honorarium from the College. Many of the expatriates only stayed for </w:t>
      </w:r>
      <w:r w:rsidR="001C4BF2">
        <w:t xml:space="preserve">some </w:t>
      </w:r>
      <w:r w:rsidR="00F16F1A" w:rsidRPr="00C91E1C">
        <w:t xml:space="preserve">2 years with a lack of continuity in teaching and potentially a lack of overall strategic vision. In absolute </w:t>
      </w:r>
      <w:proofErr w:type="gramStart"/>
      <w:r w:rsidR="00F16F1A" w:rsidRPr="00C91E1C">
        <w:t>terms</w:t>
      </w:r>
      <w:proofErr w:type="gramEnd"/>
      <w:r w:rsidR="00F16F1A" w:rsidRPr="00C91E1C">
        <w:t xml:space="preserve"> they </w:t>
      </w:r>
      <w:r w:rsidR="00F16F1A">
        <w:t>were</w:t>
      </w:r>
      <w:r w:rsidR="00F16F1A" w:rsidRPr="00C91E1C">
        <w:t xml:space="preserve"> also expensive, although largely supported in one form or another by donors. </w:t>
      </w:r>
    </w:p>
    <w:p w:rsidR="00B6188A" w:rsidRPr="00053365" w:rsidRDefault="00F16F1A" w:rsidP="008C2B17">
      <w:pPr>
        <w:pStyle w:val="ListParagraph"/>
        <w:spacing w:before="120" w:after="0" w:line="240" w:lineRule="auto"/>
        <w:ind w:left="0"/>
        <w:contextualSpacing w:val="0"/>
        <w:jc w:val="both"/>
        <w:rPr>
          <w:rFonts w:cs="Calibri"/>
        </w:rPr>
      </w:pPr>
      <w:r w:rsidRPr="00C91E1C">
        <w:t xml:space="preserve">Under the first Norwegian </w:t>
      </w:r>
      <w:proofErr w:type="gramStart"/>
      <w:r w:rsidRPr="00C91E1C">
        <w:t>grant</w:t>
      </w:r>
      <w:proofErr w:type="gramEnd"/>
      <w:r w:rsidRPr="00C91E1C">
        <w:t xml:space="preserve"> Malawians destined to become College staff were sent for specialist training in South Africa</w:t>
      </w:r>
      <w:r>
        <w:t>.</w:t>
      </w:r>
      <w:r w:rsidRPr="00C91E1C">
        <w:t xml:space="preserve"> </w:t>
      </w:r>
      <w:r w:rsidR="00920255" w:rsidRPr="00C91E1C">
        <w:rPr>
          <w:rFonts w:cs="BookmanOldStyle"/>
        </w:rPr>
        <w:t xml:space="preserve">With Norwegian technical </w:t>
      </w:r>
      <w:proofErr w:type="gramStart"/>
      <w:r w:rsidR="00920255" w:rsidRPr="00C91E1C">
        <w:rPr>
          <w:rFonts w:cs="BookmanOldStyle"/>
        </w:rPr>
        <w:t>assistance</w:t>
      </w:r>
      <w:proofErr w:type="gramEnd"/>
      <w:r w:rsidR="00920255" w:rsidRPr="00C91E1C">
        <w:rPr>
          <w:rFonts w:cs="BookmanOldStyle"/>
        </w:rPr>
        <w:t xml:space="preserve"> the College developed a human resource plan based on its 1999-2004 Strategic Plan aimed at increasing the number of Malawian fully trained staff. </w:t>
      </w:r>
      <w:r w:rsidR="00772E00" w:rsidRPr="00C91E1C">
        <w:rPr>
          <w:rFonts w:cs="BookmanOldStyle"/>
        </w:rPr>
        <w:t xml:space="preserve">The target has been to raise the faculty to be 80% Malawian with some expatriates retained to ensure international interchange. </w:t>
      </w:r>
      <w:r w:rsidR="00920255" w:rsidRPr="00C91E1C">
        <w:rPr>
          <w:rFonts w:cs="BookmanOldStyle"/>
        </w:rPr>
        <w:t xml:space="preserve">With Norwegian funding, the College sent 43 staff members for postgraduate training at master and PhD level and a total of 39 staff members completed that training, mostly </w:t>
      </w:r>
      <w:r w:rsidR="00920255" w:rsidRPr="00053365">
        <w:rPr>
          <w:rFonts w:cs="BookmanOldStyle"/>
        </w:rPr>
        <w:t xml:space="preserve">at PhD and specialist level. </w:t>
      </w:r>
    </w:p>
    <w:p w:rsidR="00B6188A" w:rsidRPr="00053365" w:rsidRDefault="00920255" w:rsidP="008C2B17">
      <w:pPr>
        <w:pStyle w:val="ListParagraph"/>
        <w:spacing w:before="120" w:after="0" w:line="240" w:lineRule="auto"/>
        <w:ind w:left="0"/>
        <w:contextualSpacing w:val="0"/>
        <w:jc w:val="both"/>
        <w:rPr>
          <w:rFonts w:cs="Calibri"/>
        </w:rPr>
      </w:pPr>
      <w:proofErr w:type="gramStart"/>
      <w:r w:rsidRPr="00053365">
        <w:rPr>
          <w:rFonts w:cs="BookmanOldStyle"/>
        </w:rPr>
        <w:t>78%</w:t>
      </w:r>
      <w:proofErr w:type="gramEnd"/>
      <w:r w:rsidRPr="00053365">
        <w:rPr>
          <w:rFonts w:cs="BookmanOldStyle"/>
        </w:rPr>
        <w:t xml:space="preserve"> of specialist medical staff in the College are </w:t>
      </w:r>
      <w:r w:rsidR="00F16F1A" w:rsidRPr="00053365">
        <w:rPr>
          <w:rFonts w:cs="BookmanOldStyle"/>
        </w:rPr>
        <w:t xml:space="preserve">now </w:t>
      </w:r>
      <w:r w:rsidRPr="00053365">
        <w:rPr>
          <w:rFonts w:cs="BookmanOldStyle"/>
        </w:rPr>
        <w:t xml:space="preserve">Malawians and staff supporting the BSc programme are 100% Malawian. </w:t>
      </w:r>
      <w:r w:rsidR="00F16F1A" w:rsidRPr="00053365">
        <w:rPr>
          <w:rFonts w:cs="BookmanOldStyle"/>
        </w:rPr>
        <w:t xml:space="preserve">Female representation in the Faculty is still low but there seem to be an encouraging number still undergoing training. </w:t>
      </w:r>
      <w:r w:rsidR="00772E00" w:rsidRPr="00053365">
        <w:rPr>
          <w:rFonts w:cs="BookmanOldStyle"/>
        </w:rPr>
        <w:t xml:space="preserve">Many non-specialists </w:t>
      </w:r>
      <w:proofErr w:type="gramStart"/>
      <w:r w:rsidR="00772E00" w:rsidRPr="00053365">
        <w:rPr>
          <w:rFonts w:cs="BookmanOldStyle"/>
        </w:rPr>
        <w:t>are being supported</w:t>
      </w:r>
      <w:proofErr w:type="gramEnd"/>
      <w:r w:rsidR="00772E00" w:rsidRPr="00053365">
        <w:rPr>
          <w:rFonts w:cs="BookmanOldStyle"/>
        </w:rPr>
        <w:t xml:space="preserve"> for specialist training and specialist staff continue to be raised to PhD level</w:t>
      </w:r>
      <w:r w:rsidR="00697F7C" w:rsidRPr="00053365">
        <w:rPr>
          <w:rFonts w:cs="BookmanOldStyle"/>
        </w:rPr>
        <w:t>. Since 2007 PhDs have been supported in Basic medical sciences (6)</w:t>
      </w:r>
      <w:proofErr w:type="gramStart"/>
      <w:r w:rsidR="00697F7C" w:rsidRPr="00053365">
        <w:rPr>
          <w:rFonts w:cs="BookmanOldStyle"/>
        </w:rPr>
        <w:t>;</w:t>
      </w:r>
      <w:proofErr w:type="gramEnd"/>
      <w:r w:rsidR="00697F7C" w:rsidRPr="00053365">
        <w:rPr>
          <w:rFonts w:cs="BookmanOldStyle"/>
        </w:rPr>
        <w:t xml:space="preserve"> Pathology (5), Community Health (3), Medicine (3), Surgery (2), Obstetrics and gynaecology (2), Paediatrics and Child Health (4) and Anaesthesia (1)</w:t>
      </w:r>
      <w:r w:rsidR="00357DAE" w:rsidRPr="00053365">
        <w:rPr>
          <w:rFonts w:cs="BookmanOldStyle"/>
        </w:rPr>
        <w:t xml:space="preserve">. Thus one third of the specialists on the Faculty have been or are undergoing PhD training with project financing and a further </w:t>
      </w:r>
      <w:r w:rsidR="008332C3" w:rsidRPr="00053365">
        <w:rPr>
          <w:rFonts w:cs="BookmanOldStyle"/>
        </w:rPr>
        <w:t>14% to Masters or postgraduate diploma level</w:t>
      </w:r>
      <w:r w:rsidR="00697F7C" w:rsidRPr="00053365">
        <w:rPr>
          <w:rFonts w:cs="BookmanOldStyle"/>
        </w:rPr>
        <w:t xml:space="preserve"> </w:t>
      </w:r>
      <w:r w:rsidR="00772E00" w:rsidRPr="00053365">
        <w:rPr>
          <w:rFonts w:cs="BookmanOldStyle"/>
        </w:rPr>
        <w:t xml:space="preserve">(see also the discussion of </w:t>
      </w:r>
      <w:r w:rsidR="009B08B2" w:rsidRPr="00053365">
        <w:rPr>
          <w:rFonts w:cs="BookmanOldStyle"/>
        </w:rPr>
        <w:t>relationships between Norwegian and other institutions below</w:t>
      </w:r>
      <w:r w:rsidR="00357DAE" w:rsidRPr="00053365">
        <w:rPr>
          <w:rFonts w:cs="BookmanOldStyle"/>
        </w:rPr>
        <w:t>)</w:t>
      </w:r>
      <w:r w:rsidR="009B08B2" w:rsidRPr="00053365">
        <w:rPr>
          <w:rFonts w:cs="BookmanOldStyle"/>
        </w:rPr>
        <w:t>.</w:t>
      </w:r>
      <w:r w:rsidR="008332C3" w:rsidRPr="00053365">
        <w:rPr>
          <w:rFonts w:cs="BookmanOldStyle"/>
        </w:rPr>
        <w:t xml:space="preserve"> The evaluation team was encouraged to find that much of the PhD research </w:t>
      </w:r>
      <w:proofErr w:type="gramStart"/>
      <w:r w:rsidR="008332C3" w:rsidRPr="00053365">
        <w:rPr>
          <w:rFonts w:cs="BookmanOldStyle"/>
        </w:rPr>
        <w:t>is undertaken</w:t>
      </w:r>
      <w:proofErr w:type="gramEnd"/>
      <w:r w:rsidR="008332C3" w:rsidRPr="00053365">
        <w:rPr>
          <w:rFonts w:cs="BookmanOldStyle"/>
        </w:rPr>
        <w:t xml:space="preserve"> in Malawi</w:t>
      </w:r>
      <w:r w:rsidR="001C4BF2" w:rsidRPr="00053365">
        <w:rPr>
          <w:rFonts w:cs="BookmanOldStyle"/>
        </w:rPr>
        <w:t>.</w:t>
      </w:r>
      <w:r w:rsidR="008332C3" w:rsidRPr="00053365">
        <w:rPr>
          <w:rFonts w:cs="BookmanOldStyle"/>
        </w:rPr>
        <w:t xml:space="preserve"> </w:t>
      </w:r>
      <w:r w:rsidR="001C4BF2" w:rsidRPr="00053365">
        <w:rPr>
          <w:rFonts w:cs="BookmanOldStyle"/>
        </w:rPr>
        <w:t>T</w:t>
      </w:r>
      <w:r w:rsidR="008332C3" w:rsidRPr="00053365">
        <w:rPr>
          <w:rFonts w:cs="BookmanOldStyle"/>
        </w:rPr>
        <w:t>hus</w:t>
      </w:r>
      <w:r w:rsidR="001C4BF2" w:rsidRPr="00053365">
        <w:rPr>
          <w:rFonts w:cs="BookmanOldStyle"/>
        </w:rPr>
        <w:t>,</w:t>
      </w:r>
      <w:r w:rsidR="008332C3" w:rsidRPr="00053365">
        <w:rPr>
          <w:rFonts w:cs="BookmanOldStyle"/>
        </w:rPr>
        <w:t xml:space="preserve"> Faculty are not absent for extended periods</w:t>
      </w:r>
      <w:r w:rsidR="001C4BF2" w:rsidRPr="00053365">
        <w:rPr>
          <w:rFonts w:cs="BookmanOldStyle"/>
        </w:rPr>
        <w:t>.</w:t>
      </w:r>
      <w:r w:rsidR="008332C3" w:rsidRPr="00053365">
        <w:rPr>
          <w:rFonts w:cs="BookmanOldStyle"/>
        </w:rPr>
        <w:t xml:space="preserve"> </w:t>
      </w:r>
      <w:r w:rsidR="001C4BF2" w:rsidRPr="00053365">
        <w:rPr>
          <w:rFonts w:cs="BookmanOldStyle"/>
        </w:rPr>
        <w:t xml:space="preserve">It was also encouraging to find that </w:t>
      </w:r>
      <w:r w:rsidR="008332C3" w:rsidRPr="00053365">
        <w:rPr>
          <w:rFonts w:cs="BookmanOldStyle"/>
        </w:rPr>
        <w:t>much of the research is field and not laboratory based or assessing advanced clinical methods or technology.</w:t>
      </w:r>
      <w:r w:rsidR="00D13B6F" w:rsidRPr="00053365">
        <w:rPr>
          <w:rFonts w:cs="BookmanOldStyle"/>
        </w:rPr>
        <w:t xml:space="preserve"> </w:t>
      </w:r>
      <w:r w:rsidR="009F2229" w:rsidRPr="00053365">
        <w:rPr>
          <w:rFonts w:cs="BookmanOldStyle"/>
        </w:rPr>
        <w:t>The College Staff is currently</w:t>
      </w:r>
      <w:r w:rsidR="00E80DE2" w:rsidRPr="00053365">
        <w:rPr>
          <w:rFonts w:cs="BookmanOldStyle"/>
        </w:rPr>
        <w:t xml:space="preserve"> as shown in Table</w:t>
      </w:r>
      <w:r w:rsidR="00B6188A" w:rsidRPr="00053365">
        <w:rPr>
          <w:rFonts w:cs="BookmanOldStyle"/>
        </w:rPr>
        <w:t xml:space="preserve"> </w:t>
      </w:r>
      <w:r w:rsidR="00292281" w:rsidRPr="00053365">
        <w:rPr>
          <w:rFonts w:cs="BookmanOldStyle"/>
        </w:rPr>
        <w:t>2</w:t>
      </w:r>
      <w:r w:rsidR="00B6188A" w:rsidRPr="00053365">
        <w:rPr>
          <w:rFonts w:cs="BookmanOldStyle"/>
        </w:rPr>
        <w:t>.</w:t>
      </w:r>
    </w:p>
    <w:p w:rsidR="00B6188A" w:rsidRPr="00053365" w:rsidRDefault="00B6188A" w:rsidP="00D13B6F">
      <w:pPr>
        <w:spacing w:after="100" w:afterAutospacing="1" w:line="240" w:lineRule="auto"/>
        <w:rPr>
          <w:rFonts w:cs="BookmanOldStyle"/>
        </w:rPr>
      </w:pPr>
    </w:p>
    <w:tbl>
      <w:tblPr>
        <w:tblStyle w:val="TableGrid"/>
        <w:tblW w:w="0" w:type="auto"/>
        <w:tblLook w:val="04A0" w:firstRow="1" w:lastRow="0" w:firstColumn="1" w:lastColumn="0" w:noHBand="0" w:noVBand="1"/>
      </w:tblPr>
      <w:tblGrid>
        <w:gridCol w:w="4644"/>
        <w:gridCol w:w="1532"/>
        <w:gridCol w:w="1533"/>
        <w:gridCol w:w="1533"/>
      </w:tblGrid>
      <w:tr w:rsidR="00292281" w:rsidRPr="00053365" w:rsidTr="00AC093B">
        <w:tc>
          <w:tcPr>
            <w:tcW w:w="9242" w:type="dxa"/>
            <w:gridSpan w:val="4"/>
          </w:tcPr>
          <w:p w:rsidR="00292281" w:rsidRPr="00053365" w:rsidRDefault="00292281" w:rsidP="009876CA">
            <w:pPr>
              <w:autoSpaceDE w:val="0"/>
              <w:autoSpaceDN w:val="0"/>
              <w:adjustRightInd w:val="0"/>
              <w:spacing w:after="100" w:afterAutospacing="1"/>
              <w:rPr>
                <w:rFonts w:cs="BookmanOldStyle"/>
                <w:b/>
              </w:rPr>
            </w:pPr>
            <w:r w:rsidRPr="00053365">
              <w:rPr>
                <w:rFonts w:cs="BookmanOldStyle"/>
                <w:b/>
              </w:rPr>
              <w:t>Table 2 Staffing of the College of Medicine February 2015</w:t>
            </w:r>
          </w:p>
        </w:tc>
      </w:tr>
      <w:tr w:rsidR="009F2229" w:rsidRPr="00053365" w:rsidTr="00292281">
        <w:tc>
          <w:tcPr>
            <w:tcW w:w="4644" w:type="dxa"/>
          </w:tcPr>
          <w:p w:rsidR="009F2229" w:rsidRPr="00053365" w:rsidRDefault="009F2229" w:rsidP="00E37484">
            <w:pPr>
              <w:autoSpaceDE w:val="0"/>
              <w:autoSpaceDN w:val="0"/>
              <w:adjustRightInd w:val="0"/>
              <w:spacing w:after="100" w:afterAutospacing="1"/>
              <w:rPr>
                <w:rFonts w:cs="BookmanOldStyle"/>
                <w:b/>
              </w:rPr>
            </w:pPr>
            <w:r w:rsidRPr="00053365">
              <w:rPr>
                <w:rFonts w:cs="BookmanOldStyle"/>
                <w:b/>
              </w:rPr>
              <w:t xml:space="preserve">Subject </w:t>
            </w:r>
          </w:p>
        </w:tc>
        <w:tc>
          <w:tcPr>
            <w:tcW w:w="1532" w:type="dxa"/>
          </w:tcPr>
          <w:p w:rsidR="009F2229" w:rsidRPr="00053365" w:rsidRDefault="009F2229" w:rsidP="00292281">
            <w:pPr>
              <w:autoSpaceDE w:val="0"/>
              <w:autoSpaceDN w:val="0"/>
              <w:adjustRightInd w:val="0"/>
              <w:spacing w:after="100" w:afterAutospacing="1"/>
              <w:jc w:val="center"/>
              <w:rPr>
                <w:rFonts w:cs="BookmanOldStyle"/>
                <w:b/>
              </w:rPr>
            </w:pPr>
            <w:r w:rsidRPr="00053365">
              <w:rPr>
                <w:rFonts w:cs="BookmanOldStyle"/>
                <w:b/>
              </w:rPr>
              <w:t>Malawian</w:t>
            </w:r>
          </w:p>
        </w:tc>
        <w:tc>
          <w:tcPr>
            <w:tcW w:w="1533" w:type="dxa"/>
          </w:tcPr>
          <w:p w:rsidR="009F2229" w:rsidRPr="00053365" w:rsidRDefault="009F2229" w:rsidP="00292281">
            <w:pPr>
              <w:autoSpaceDE w:val="0"/>
              <w:autoSpaceDN w:val="0"/>
              <w:adjustRightInd w:val="0"/>
              <w:spacing w:after="100" w:afterAutospacing="1"/>
              <w:jc w:val="center"/>
              <w:rPr>
                <w:rFonts w:cs="BookmanOldStyle"/>
                <w:b/>
              </w:rPr>
            </w:pPr>
            <w:r w:rsidRPr="00053365">
              <w:rPr>
                <w:rFonts w:cs="BookmanOldStyle"/>
                <w:b/>
              </w:rPr>
              <w:t>Expatriate</w:t>
            </w:r>
          </w:p>
        </w:tc>
        <w:tc>
          <w:tcPr>
            <w:tcW w:w="1533" w:type="dxa"/>
          </w:tcPr>
          <w:p w:rsidR="009F2229" w:rsidRPr="00053365" w:rsidRDefault="009F2229" w:rsidP="00292281">
            <w:pPr>
              <w:autoSpaceDE w:val="0"/>
              <w:autoSpaceDN w:val="0"/>
              <w:adjustRightInd w:val="0"/>
              <w:spacing w:after="100" w:afterAutospacing="1"/>
              <w:jc w:val="center"/>
              <w:rPr>
                <w:rFonts w:cs="BookmanOldStyle"/>
                <w:b/>
              </w:rPr>
            </w:pPr>
            <w:r w:rsidRPr="00053365">
              <w:rPr>
                <w:rFonts w:cs="BookmanOldStyle"/>
                <w:b/>
              </w:rPr>
              <w:t>% Malawian</w:t>
            </w:r>
          </w:p>
        </w:tc>
      </w:tr>
      <w:tr w:rsidR="009F2229" w:rsidRPr="00053365" w:rsidTr="00292281">
        <w:tc>
          <w:tcPr>
            <w:tcW w:w="4644" w:type="dxa"/>
          </w:tcPr>
          <w:p w:rsidR="009F2229" w:rsidRPr="00053365" w:rsidRDefault="009F2229" w:rsidP="00E37484">
            <w:pPr>
              <w:autoSpaceDE w:val="0"/>
              <w:autoSpaceDN w:val="0"/>
              <w:adjustRightInd w:val="0"/>
              <w:spacing w:after="100" w:afterAutospacing="1"/>
              <w:rPr>
                <w:rFonts w:cs="BookmanOldStyle"/>
                <w:b/>
              </w:rPr>
            </w:pPr>
            <w:r w:rsidRPr="00053365">
              <w:rPr>
                <w:rFonts w:cs="BookmanOldStyle"/>
                <w:b/>
              </w:rPr>
              <w:t>Bachelors in Medical Science</w:t>
            </w:r>
          </w:p>
        </w:tc>
        <w:tc>
          <w:tcPr>
            <w:tcW w:w="1532" w:type="dxa"/>
          </w:tcPr>
          <w:p w:rsidR="009F2229" w:rsidRPr="00053365" w:rsidRDefault="009F2229" w:rsidP="00292281">
            <w:pPr>
              <w:autoSpaceDE w:val="0"/>
              <w:autoSpaceDN w:val="0"/>
              <w:adjustRightInd w:val="0"/>
              <w:spacing w:after="100" w:afterAutospacing="1"/>
              <w:jc w:val="center"/>
              <w:rPr>
                <w:rFonts w:cs="BookmanOldStyle"/>
                <w:b/>
              </w:rPr>
            </w:pPr>
            <w:r w:rsidRPr="00053365">
              <w:rPr>
                <w:rFonts w:cs="BookmanOldStyle"/>
                <w:b/>
              </w:rPr>
              <w:t>21</w:t>
            </w:r>
          </w:p>
        </w:tc>
        <w:tc>
          <w:tcPr>
            <w:tcW w:w="1533" w:type="dxa"/>
          </w:tcPr>
          <w:p w:rsidR="009F2229" w:rsidRPr="00053365" w:rsidRDefault="009F2229" w:rsidP="00292281">
            <w:pPr>
              <w:autoSpaceDE w:val="0"/>
              <w:autoSpaceDN w:val="0"/>
              <w:adjustRightInd w:val="0"/>
              <w:spacing w:after="100" w:afterAutospacing="1"/>
              <w:jc w:val="center"/>
              <w:rPr>
                <w:rFonts w:cs="BookmanOldStyle"/>
                <w:b/>
              </w:rPr>
            </w:pPr>
            <w:r w:rsidRPr="00053365">
              <w:rPr>
                <w:rFonts w:cs="BookmanOldStyle"/>
                <w:b/>
              </w:rPr>
              <w:t>0</w:t>
            </w:r>
          </w:p>
        </w:tc>
        <w:tc>
          <w:tcPr>
            <w:tcW w:w="1533" w:type="dxa"/>
          </w:tcPr>
          <w:p w:rsidR="009F2229" w:rsidRPr="00053365" w:rsidRDefault="009F2229" w:rsidP="00292281">
            <w:pPr>
              <w:autoSpaceDE w:val="0"/>
              <w:autoSpaceDN w:val="0"/>
              <w:adjustRightInd w:val="0"/>
              <w:spacing w:after="100" w:afterAutospacing="1"/>
              <w:jc w:val="center"/>
              <w:rPr>
                <w:rFonts w:cs="BookmanOldStyle"/>
                <w:b/>
              </w:rPr>
            </w:pPr>
            <w:r w:rsidRPr="00053365">
              <w:rPr>
                <w:rFonts w:cs="BookmanOldStyle"/>
                <w:b/>
              </w:rPr>
              <w:t>100%</w:t>
            </w:r>
          </w:p>
        </w:tc>
      </w:tr>
      <w:tr w:rsidR="009F2229" w:rsidRPr="00C91E1C" w:rsidTr="00292281">
        <w:tc>
          <w:tcPr>
            <w:tcW w:w="4644" w:type="dxa"/>
          </w:tcPr>
          <w:p w:rsidR="009F2229" w:rsidRPr="00053365" w:rsidRDefault="009F2229" w:rsidP="00E37484">
            <w:pPr>
              <w:autoSpaceDE w:val="0"/>
              <w:autoSpaceDN w:val="0"/>
              <w:adjustRightInd w:val="0"/>
              <w:spacing w:after="100" w:afterAutospacing="1"/>
              <w:rPr>
                <w:rFonts w:cs="BookmanOldStyle"/>
                <w:b/>
              </w:rPr>
            </w:pPr>
            <w:r w:rsidRPr="00053365">
              <w:rPr>
                <w:rFonts w:cs="BookmanOldStyle"/>
                <w:b/>
              </w:rPr>
              <w:t>Specialists - total</w:t>
            </w:r>
          </w:p>
        </w:tc>
        <w:tc>
          <w:tcPr>
            <w:tcW w:w="1532" w:type="dxa"/>
          </w:tcPr>
          <w:p w:rsidR="009F2229" w:rsidRPr="00053365" w:rsidRDefault="005146D3" w:rsidP="00292281">
            <w:pPr>
              <w:autoSpaceDE w:val="0"/>
              <w:autoSpaceDN w:val="0"/>
              <w:adjustRightInd w:val="0"/>
              <w:spacing w:after="100" w:afterAutospacing="1"/>
              <w:jc w:val="center"/>
              <w:rPr>
                <w:rFonts w:cs="BookmanOldStyle"/>
                <w:b/>
              </w:rPr>
            </w:pPr>
            <w:r w:rsidRPr="00053365">
              <w:rPr>
                <w:rFonts w:cs="BookmanOldStyle"/>
                <w:b/>
              </w:rPr>
              <w:t>81</w:t>
            </w:r>
          </w:p>
        </w:tc>
        <w:tc>
          <w:tcPr>
            <w:tcW w:w="1533" w:type="dxa"/>
          </w:tcPr>
          <w:p w:rsidR="009F2229" w:rsidRPr="00053365" w:rsidRDefault="005146D3" w:rsidP="00292281">
            <w:pPr>
              <w:autoSpaceDE w:val="0"/>
              <w:autoSpaceDN w:val="0"/>
              <w:adjustRightInd w:val="0"/>
              <w:spacing w:after="100" w:afterAutospacing="1"/>
              <w:jc w:val="center"/>
              <w:rPr>
                <w:rFonts w:cs="BookmanOldStyle"/>
                <w:b/>
              </w:rPr>
            </w:pPr>
            <w:r w:rsidRPr="00053365">
              <w:rPr>
                <w:rFonts w:cs="BookmanOldStyle"/>
                <w:b/>
              </w:rPr>
              <w:t>23</w:t>
            </w:r>
          </w:p>
        </w:tc>
        <w:tc>
          <w:tcPr>
            <w:tcW w:w="1533" w:type="dxa"/>
          </w:tcPr>
          <w:p w:rsidR="009F2229" w:rsidRPr="00292281" w:rsidRDefault="005146D3" w:rsidP="00292281">
            <w:pPr>
              <w:autoSpaceDE w:val="0"/>
              <w:autoSpaceDN w:val="0"/>
              <w:adjustRightInd w:val="0"/>
              <w:spacing w:after="100" w:afterAutospacing="1"/>
              <w:jc w:val="center"/>
              <w:rPr>
                <w:rFonts w:cs="BookmanOldStyle"/>
                <w:b/>
              </w:rPr>
            </w:pPr>
            <w:r w:rsidRPr="00053365">
              <w:rPr>
                <w:rFonts w:cs="BookmanOldStyle"/>
                <w:b/>
              </w:rPr>
              <w:t>78%</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Physiotherapy</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w:t>
            </w:r>
          </w:p>
        </w:tc>
        <w:tc>
          <w:tcPr>
            <w:tcW w:w="1533" w:type="dxa"/>
          </w:tcPr>
          <w:p w:rsidR="005146D3" w:rsidRPr="00C91E1C" w:rsidRDefault="005146D3" w:rsidP="00292281">
            <w:pPr>
              <w:spacing w:after="100" w:afterAutospacing="1"/>
              <w:jc w:val="center"/>
              <w:rPr>
                <w:color w:val="000000"/>
              </w:rPr>
            </w:pPr>
            <w:r w:rsidRPr="00C91E1C">
              <w:rPr>
                <w:color w:val="000000"/>
              </w:rPr>
              <w:t>50%</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Pharmacy</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10</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w:t>
            </w:r>
          </w:p>
        </w:tc>
        <w:tc>
          <w:tcPr>
            <w:tcW w:w="1533" w:type="dxa"/>
          </w:tcPr>
          <w:p w:rsidR="005146D3" w:rsidRPr="00C91E1C" w:rsidRDefault="005146D3" w:rsidP="00292281">
            <w:pPr>
              <w:spacing w:after="100" w:afterAutospacing="1"/>
              <w:jc w:val="center"/>
              <w:rPr>
                <w:color w:val="000000"/>
              </w:rPr>
            </w:pPr>
            <w:r w:rsidRPr="00C91E1C">
              <w:rPr>
                <w:color w:val="000000"/>
              </w:rPr>
              <w:t>91%</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Anaesthesia</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3</w:t>
            </w:r>
          </w:p>
        </w:tc>
        <w:tc>
          <w:tcPr>
            <w:tcW w:w="1533" w:type="dxa"/>
          </w:tcPr>
          <w:p w:rsidR="005146D3" w:rsidRPr="00C91E1C" w:rsidRDefault="005146D3" w:rsidP="00292281">
            <w:pPr>
              <w:spacing w:after="100" w:afterAutospacing="1"/>
              <w:jc w:val="center"/>
              <w:rPr>
                <w:color w:val="000000"/>
              </w:rPr>
            </w:pPr>
            <w:r w:rsidRPr="00C91E1C">
              <w:rPr>
                <w:color w:val="000000"/>
              </w:rPr>
              <w:t>25%</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 xml:space="preserve">Paediatrics </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6</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6</w:t>
            </w:r>
          </w:p>
        </w:tc>
        <w:tc>
          <w:tcPr>
            <w:tcW w:w="1533" w:type="dxa"/>
          </w:tcPr>
          <w:p w:rsidR="005146D3" w:rsidRPr="00C91E1C" w:rsidRDefault="005146D3" w:rsidP="00292281">
            <w:pPr>
              <w:spacing w:after="100" w:afterAutospacing="1"/>
              <w:jc w:val="center"/>
              <w:rPr>
                <w:color w:val="000000"/>
              </w:rPr>
            </w:pPr>
            <w:r w:rsidRPr="00C91E1C">
              <w:rPr>
                <w:color w:val="000000"/>
              </w:rPr>
              <w:t>50%</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Obstetrics and Gynaecology</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13</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2</w:t>
            </w:r>
          </w:p>
        </w:tc>
        <w:tc>
          <w:tcPr>
            <w:tcW w:w="1533" w:type="dxa"/>
          </w:tcPr>
          <w:p w:rsidR="005146D3" w:rsidRPr="00C91E1C" w:rsidRDefault="005146D3" w:rsidP="00292281">
            <w:pPr>
              <w:spacing w:after="100" w:afterAutospacing="1"/>
              <w:jc w:val="center"/>
              <w:rPr>
                <w:color w:val="000000"/>
              </w:rPr>
            </w:pPr>
            <w:r w:rsidRPr="00C91E1C">
              <w:rPr>
                <w:color w:val="000000"/>
              </w:rPr>
              <w:t>87%</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Surgery</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11</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3</w:t>
            </w:r>
          </w:p>
        </w:tc>
        <w:tc>
          <w:tcPr>
            <w:tcW w:w="1533" w:type="dxa"/>
          </w:tcPr>
          <w:p w:rsidR="005146D3" w:rsidRPr="00C91E1C" w:rsidRDefault="005146D3" w:rsidP="00292281">
            <w:pPr>
              <w:spacing w:after="100" w:afterAutospacing="1"/>
              <w:jc w:val="center"/>
              <w:rPr>
                <w:color w:val="000000"/>
              </w:rPr>
            </w:pPr>
            <w:r w:rsidRPr="00C91E1C">
              <w:rPr>
                <w:color w:val="000000"/>
              </w:rPr>
              <w:t>79%</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Medicine</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12</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6</w:t>
            </w:r>
          </w:p>
        </w:tc>
        <w:tc>
          <w:tcPr>
            <w:tcW w:w="1533" w:type="dxa"/>
          </w:tcPr>
          <w:p w:rsidR="005146D3" w:rsidRPr="00C91E1C" w:rsidRDefault="005146D3" w:rsidP="00292281">
            <w:pPr>
              <w:spacing w:after="100" w:afterAutospacing="1"/>
              <w:jc w:val="center"/>
              <w:rPr>
                <w:color w:val="000000"/>
              </w:rPr>
            </w:pPr>
            <w:r w:rsidRPr="00C91E1C">
              <w:rPr>
                <w:color w:val="000000"/>
              </w:rPr>
              <w:t>67%</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Community Health</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13</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w:t>
            </w:r>
          </w:p>
        </w:tc>
        <w:tc>
          <w:tcPr>
            <w:tcW w:w="1533" w:type="dxa"/>
          </w:tcPr>
          <w:p w:rsidR="005146D3" w:rsidRPr="00C91E1C" w:rsidRDefault="005146D3" w:rsidP="00292281">
            <w:pPr>
              <w:spacing w:after="100" w:afterAutospacing="1"/>
              <w:jc w:val="center"/>
              <w:rPr>
                <w:color w:val="000000"/>
              </w:rPr>
            </w:pPr>
            <w:r w:rsidRPr="00C91E1C">
              <w:rPr>
                <w:color w:val="000000"/>
              </w:rPr>
              <w:t>93%</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r w:rsidRPr="00C91E1C">
              <w:rPr>
                <w:rFonts w:cs="BookmanOldStyle"/>
              </w:rPr>
              <w:t>Pathology</w:t>
            </w:r>
          </w:p>
        </w:tc>
        <w:tc>
          <w:tcPr>
            <w:tcW w:w="1532"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14</w:t>
            </w:r>
          </w:p>
        </w:tc>
        <w:tc>
          <w:tcPr>
            <w:tcW w:w="1533" w:type="dxa"/>
          </w:tcPr>
          <w:p w:rsidR="005146D3" w:rsidRPr="00C91E1C" w:rsidRDefault="005146D3" w:rsidP="00292281">
            <w:pPr>
              <w:autoSpaceDE w:val="0"/>
              <w:autoSpaceDN w:val="0"/>
              <w:adjustRightInd w:val="0"/>
              <w:spacing w:after="100" w:afterAutospacing="1"/>
              <w:jc w:val="center"/>
              <w:rPr>
                <w:rFonts w:cs="BookmanOldStyle"/>
              </w:rPr>
            </w:pPr>
            <w:r w:rsidRPr="00C91E1C">
              <w:rPr>
                <w:rFonts w:cs="BookmanOldStyle"/>
              </w:rPr>
              <w:t>0</w:t>
            </w:r>
          </w:p>
        </w:tc>
        <w:tc>
          <w:tcPr>
            <w:tcW w:w="1533" w:type="dxa"/>
          </w:tcPr>
          <w:p w:rsidR="005146D3" w:rsidRPr="00C91E1C" w:rsidRDefault="005146D3" w:rsidP="00292281">
            <w:pPr>
              <w:spacing w:after="100" w:afterAutospacing="1"/>
              <w:jc w:val="center"/>
              <w:rPr>
                <w:color w:val="000000"/>
              </w:rPr>
            </w:pPr>
            <w:r w:rsidRPr="00C91E1C">
              <w:rPr>
                <w:color w:val="000000"/>
              </w:rPr>
              <w:t>100%</w:t>
            </w:r>
          </w:p>
        </w:tc>
      </w:tr>
      <w:tr w:rsidR="005146D3" w:rsidRPr="00C91E1C" w:rsidTr="00292281">
        <w:tc>
          <w:tcPr>
            <w:tcW w:w="4644" w:type="dxa"/>
          </w:tcPr>
          <w:p w:rsidR="005146D3" w:rsidRPr="00C91E1C" w:rsidRDefault="005146D3" w:rsidP="00E37484">
            <w:pPr>
              <w:autoSpaceDE w:val="0"/>
              <w:autoSpaceDN w:val="0"/>
              <w:adjustRightInd w:val="0"/>
              <w:spacing w:after="100" w:afterAutospacing="1"/>
              <w:rPr>
                <w:rFonts w:cs="BookmanOldStyle"/>
              </w:rPr>
            </w:pPr>
          </w:p>
        </w:tc>
        <w:tc>
          <w:tcPr>
            <w:tcW w:w="1532" w:type="dxa"/>
          </w:tcPr>
          <w:p w:rsidR="005146D3" w:rsidRPr="00C91E1C" w:rsidRDefault="005146D3" w:rsidP="00292281">
            <w:pPr>
              <w:autoSpaceDE w:val="0"/>
              <w:autoSpaceDN w:val="0"/>
              <w:adjustRightInd w:val="0"/>
              <w:spacing w:after="100" w:afterAutospacing="1"/>
              <w:jc w:val="center"/>
              <w:rPr>
                <w:rFonts w:cs="BookmanOldStyle"/>
              </w:rPr>
            </w:pPr>
          </w:p>
        </w:tc>
        <w:tc>
          <w:tcPr>
            <w:tcW w:w="1533" w:type="dxa"/>
          </w:tcPr>
          <w:p w:rsidR="005146D3" w:rsidRPr="00C91E1C" w:rsidRDefault="005146D3" w:rsidP="00292281">
            <w:pPr>
              <w:autoSpaceDE w:val="0"/>
              <w:autoSpaceDN w:val="0"/>
              <w:adjustRightInd w:val="0"/>
              <w:spacing w:after="100" w:afterAutospacing="1"/>
              <w:jc w:val="center"/>
              <w:rPr>
                <w:rFonts w:cs="BookmanOldStyle"/>
              </w:rPr>
            </w:pPr>
          </w:p>
        </w:tc>
        <w:tc>
          <w:tcPr>
            <w:tcW w:w="1533" w:type="dxa"/>
          </w:tcPr>
          <w:p w:rsidR="005146D3" w:rsidRPr="00C91E1C" w:rsidRDefault="005146D3" w:rsidP="00292281">
            <w:pPr>
              <w:spacing w:after="100" w:afterAutospacing="1"/>
              <w:jc w:val="center"/>
              <w:rPr>
                <w:color w:val="000000"/>
              </w:rPr>
            </w:pPr>
          </w:p>
        </w:tc>
      </w:tr>
    </w:tbl>
    <w:p w:rsidR="002C26BD" w:rsidRPr="00C91E1C" w:rsidRDefault="002C26BD" w:rsidP="00E37484">
      <w:pPr>
        <w:autoSpaceDE w:val="0"/>
        <w:autoSpaceDN w:val="0"/>
        <w:adjustRightInd w:val="0"/>
        <w:spacing w:after="100" w:afterAutospacing="1" w:line="240" w:lineRule="auto"/>
        <w:rPr>
          <w:rFonts w:cs="BookmanOldStyle"/>
        </w:rPr>
      </w:pPr>
    </w:p>
    <w:p w:rsidR="000E785A" w:rsidRPr="00E80DE2" w:rsidRDefault="005146D3" w:rsidP="002F6AD3">
      <w:pPr>
        <w:pStyle w:val="Heading3"/>
        <w:ind w:left="284" w:hanging="284"/>
      </w:pPr>
      <w:bookmarkStart w:id="17" w:name="_Toc433541253"/>
      <w:r w:rsidRPr="00E80DE2">
        <w:t>Relation of Training and Output to Needs</w:t>
      </w:r>
      <w:bookmarkEnd w:id="17"/>
    </w:p>
    <w:p w:rsidR="00B6188A" w:rsidRPr="00053365" w:rsidRDefault="00A55BC6" w:rsidP="008C2B17">
      <w:pPr>
        <w:pStyle w:val="ListParagraph"/>
        <w:spacing w:before="120" w:after="0" w:line="240" w:lineRule="auto"/>
        <w:ind w:left="0"/>
        <w:contextualSpacing w:val="0"/>
        <w:jc w:val="both"/>
        <w:rPr>
          <w:rFonts w:cs="Calibri"/>
        </w:rPr>
      </w:pPr>
      <w:r w:rsidRPr="00053365">
        <w:rPr>
          <w:rFonts w:cs="BookmanOldStyle"/>
        </w:rPr>
        <w:t xml:space="preserve">As discussed above, the gap in the numbers of trained doctors is very clear and formed the overall rationale for the project. </w:t>
      </w:r>
      <w:r w:rsidR="00AD66FF" w:rsidRPr="00053365">
        <w:rPr>
          <w:rFonts w:cs="BookmanOldStyle"/>
        </w:rPr>
        <w:t xml:space="preserve">There may be questions on the balance of graduates in the different disciplines. The number of doctors now graduating appears insufficient to both vacancies and immediate employment opportunities. </w:t>
      </w:r>
      <w:r w:rsidR="00E24250" w:rsidRPr="00C91E1C">
        <w:rPr>
          <w:rFonts w:cs="BookmanOldStyle"/>
        </w:rPr>
        <w:t>Numbers graduating in laboratory science could on the other hand begin to exceed the employment opportunities</w:t>
      </w:r>
      <w:r w:rsidR="00E24250">
        <w:rPr>
          <w:rFonts w:cs="BookmanOldStyle"/>
        </w:rPr>
        <w:t xml:space="preserve"> and the College reported that it is reducing the numbers</w:t>
      </w:r>
      <w:r w:rsidR="00E24250" w:rsidRPr="00C91E1C">
        <w:rPr>
          <w:rFonts w:cs="BookmanOldStyle"/>
        </w:rPr>
        <w:t>.</w:t>
      </w:r>
      <w:r w:rsidR="00AD66FF" w:rsidRPr="00053365">
        <w:rPr>
          <w:rFonts w:cs="BookmanOldStyle"/>
        </w:rPr>
        <w:t xml:space="preserve"> </w:t>
      </w:r>
    </w:p>
    <w:p w:rsidR="00B6188A" w:rsidRPr="00053365" w:rsidRDefault="00A55BC6" w:rsidP="008C2B17">
      <w:pPr>
        <w:pStyle w:val="ListParagraph"/>
        <w:spacing w:before="120" w:after="0" w:line="240" w:lineRule="auto"/>
        <w:ind w:left="0"/>
        <w:contextualSpacing w:val="0"/>
        <w:jc w:val="both"/>
        <w:rPr>
          <w:rFonts w:cs="Calibri"/>
        </w:rPr>
      </w:pPr>
      <w:r w:rsidRPr="00053365">
        <w:rPr>
          <w:rFonts w:cs="BookmanOldStyle"/>
        </w:rPr>
        <w:t xml:space="preserve">The </w:t>
      </w:r>
      <w:r w:rsidR="00DB2DB6" w:rsidRPr="00053365">
        <w:rPr>
          <w:rFonts w:cs="BookmanOldStyle"/>
        </w:rPr>
        <w:t>vacancy rate for</w:t>
      </w:r>
      <w:r w:rsidRPr="00053365">
        <w:rPr>
          <w:rFonts w:cs="BookmanOldStyle"/>
        </w:rPr>
        <w:t xml:space="preserve"> specialist</w:t>
      </w:r>
      <w:r w:rsidR="00DB2DB6" w:rsidRPr="00053365">
        <w:rPr>
          <w:rFonts w:cs="BookmanOldStyle"/>
        </w:rPr>
        <w:t>s</w:t>
      </w:r>
      <w:r w:rsidRPr="00053365">
        <w:rPr>
          <w:rFonts w:cs="BookmanOldStyle"/>
        </w:rPr>
        <w:t xml:space="preserve"> estimated in 2013 by the integrated Human Resource Information System (</w:t>
      </w:r>
      <w:proofErr w:type="spellStart"/>
      <w:r w:rsidRPr="00053365">
        <w:rPr>
          <w:rFonts w:cs="BookmanOldStyle"/>
        </w:rPr>
        <w:t>iHRIS</w:t>
      </w:r>
      <w:proofErr w:type="spellEnd"/>
      <w:r w:rsidRPr="00053365">
        <w:rPr>
          <w:rFonts w:cs="BookmanOldStyle"/>
        </w:rPr>
        <w:t xml:space="preserve">) </w:t>
      </w:r>
      <w:r w:rsidR="001C4BF2" w:rsidRPr="00053365">
        <w:rPr>
          <w:rFonts w:cs="BookmanOldStyle"/>
        </w:rPr>
        <w:t>w</w:t>
      </w:r>
      <w:r w:rsidR="00DB2DB6" w:rsidRPr="00053365">
        <w:rPr>
          <w:rFonts w:cs="BookmanOldStyle"/>
        </w:rPr>
        <w:t>as</w:t>
      </w:r>
      <w:r w:rsidRPr="00053365">
        <w:rPr>
          <w:rFonts w:cs="BookmanOldStyle"/>
        </w:rPr>
        <w:t xml:space="preserve"> 70%.</w:t>
      </w:r>
      <w:r w:rsidR="000E785A" w:rsidRPr="00053365">
        <w:t>The priority requirement for specialist doctors is stated in the Health Sector as: clinical psychology, internal medicine, paediatrics, obstetrics and gynaecology, and pathology</w:t>
      </w:r>
      <w:r w:rsidR="000E785A" w:rsidRPr="00053365">
        <w:rPr>
          <w:rStyle w:val="FootnoteReference"/>
        </w:rPr>
        <w:footnoteReference w:id="5"/>
      </w:r>
      <w:r w:rsidR="000E785A" w:rsidRPr="00053365">
        <w:t xml:space="preserve"> </w:t>
      </w:r>
      <w:proofErr w:type="gramStart"/>
      <w:r w:rsidR="000E785A" w:rsidRPr="00053365">
        <w:t>The</w:t>
      </w:r>
      <w:proofErr w:type="gramEnd"/>
      <w:r w:rsidR="000E785A" w:rsidRPr="00053365">
        <w:t xml:space="preserve"> output of specialists appears to largely conform to this, as does the capacity of the post-graduate faculty. </w:t>
      </w:r>
      <w:r w:rsidR="000E785A" w:rsidRPr="00053365">
        <w:rPr>
          <w:rFonts w:cs="BookmanOldStyle"/>
        </w:rPr>
        <w:t xml:space="preserve">Norway has </w:t>
      </w:r>
      <w:r w:rsidRPr="00053365">
        <w:rPr>
          <w:rFonts w:cs="BookmanOldStyle"/>
        </w:rPr>
        <w:t xml:space="preserve">recently </w:t>
      </w:r>
      <w:r w:rsidR="000E785A" w:rsidRPr="00053365">
        <w:rPr>
          <w:rFonts w:cs="BookmanOldStyle"/>
        </w:rPr>
        <w:t xml:space="preserve">prioritised postgraduate fellowships with </w:t>
      </w:r>
      <w:r w:rsidR="00D13B6F" w:rsidRPr="00053365">
        <w:rPr>
          <w:rFonts w:cs="BookmanOldStyle"/>
        </w:rPr>
        <w:t>emphasis</w:t>
      </w:r>
      <w:r w:rsidR="000E785A" w:rsidRPr="00053365">
        <w:rPr>
          <w:rFonts w:cs="BookmanOldStyle"/>
        </w:rPr>
        <w:t xml:space="preserve"> </w:t>
      </w:r>
      <w:r w:rsidR="00D13B6F" w:rsidRPr="00053365">
        <w:rPr>
          <w:rFonts w:cs="BookmanOldStyle"/>
        </w:rPr>
        <w:t>on</w:t>
      </w:r>
      <w:r w:rsidR="000E785A" w:rsidRPr="00053365">
        <w:rPr>
          <w:rFonts w:cs="BookmanOldStyle"/>
        </w:rPr>
        <w:t xml:space="preserve"> Pathology and Basic Medical Sciences and has provided separate support for specialist training in Obstetrics and Gynaecology and for training of surgeons. </w:t>
      </w:r>
    </w:p>
    <w:p w:rsidR="00ED5CDE" w:rsidRDefault="00ED5CDE" w:rsidP="008C2B17">
      <w:pPr>
        <w:spacing w:before="120" w:after="0" w:line="240" w:lineRule="auto"/>
        <w:jc w:val="both"/>
      </w:pPr>
      <w:r w:rsidRPr="00C91E1C">
        <w:t>The prioritisation of</w:t>
      </w:r>
      <w:r>
        <w:t xml:space="preserve"> surgery:</w:t>
      </w:r>
      <w:r w:rsidRPr="00C91E1C">
        <w:t xml:space="preserve"> The Health Sector Strategic Plan quoted figures for road traffic accidents as representing 3.5% of non</w:t>
      </w:r>
      <w:r>
        <w:t>-</w:t>
      </w:r>
      <w:r w:rsidRPr="00C91E1C">
        <w:t xml:space="preserve">communicable diseases and rated trauma overall as of relatively low priority. The figures for numbers of road accidents and other serious injuries are disputed and </w:t>
      </w:r>
      <w:r>
        <w:t xml:space="preserve">the numbers of accidents are </w:t>
      </w:r>
      <w:r w:rsidRPr="00C91E1C">
        <w:t xml:space="preserve">said to be growing but in percentage </w:t>
      </w:r>
      <w:proofErr w:type="gramStart"/>
      <w:r w:rsidRPr="00C91E1C">
        <w:t>terms</w:t>
      </w:r>
      <w:proofErr w:type="gramEnd"/>
      <w:r w:rsidRPr="00C91E1C">
        <w:t xml:space="preserve"> </w:t>
      </w:r>
      <w:r>
        <w:t xml:space="preserve">they do not appear to be </w:t>
      </w:r>
      <w:r w:rsidRPr="00C91E1C">
        <w:t>among the major causes of loss of life or permanent disability. Senior Health Officials in the Ministry and one of the two central hospitals visited noted surgery was one priority among many</w:t>
      </w:r>
      <w:r>
        <w:t xml:space="preserve">. </w:t>
      </w:r>
      <w:r w:rsidRPr="00C91E1C">
        <w:t>No surgically treatable illness is clearly identifiable among the top 10 health risk factors</w:t>
      </w:r>
      <w:r>
        <w:t xml:space="preserve"> for Malawi</w:t>
      </w:r>
      <w:r w:rsidRPr="00C91E1C">
        <w:t xml:space="preserve">, although </w:t>
      </w:r>
      <w:proofErr w:type="gramStart"/>
      <w:r w:rsidRPr="00C91E1C">
        <w:t>still births</w:t>
      </w:r>
      <w:proofErr w:type="gramEnd"/>
      <w:r w:rsidRPr="00C91E1C">
        <w:t xml:space="preserve"> and infant deaths could in some cases be prevented by specialist surgery and in later life cardio-vascular illness may in some cases require surgery. Standard procedures executed largely by paramedics, such as caesareans would benefit from a </w:t>
      </w:r>
      <w:proofErr w:type="gramStart"/>
      <w:r w:rsidRPr="00C91E1C">
        <w:t>back</w:t>
      </w:r>
      <w:r>
        <w:t>-</w:t>
      </w:r>
      <w:r w:rsidRPr="00C91E1C">
        <w:t>up</w:t>
      </w:r>
      <w:proofErr w:type="gramEnd"/>
      <w:r w:rsidRPr="00C91E1C">
        <w:t xml:space="preserve"> by surgeons</w:t>
      </w:r>
      <w:r>
        <w:t>.</w:t>
      </w:r>
      <w:r w:rsidRPr="00C91E1C">
        <w:t xml:space="preserve"> </w:t>
      </w:r>
      <w:r>
        <w:t>T</w:t>
      </w:r>
      <w:r w:rsidRPr="00C91E1C">
        <w:t xml:space="preserve">he College of Medicine submitted </w:t>
      </w:r>
      <w:proofErr w:type="gramStart"/>
      <w:r w:rsidRPr="00C91E1C">
        <w:t>5</w:t>
      </w:r>
      <w:proofErr w:type="gramEnd"/>
      <w:r w:rsidRPr="00C91E1C">
        <w:t xml:space="preserve"> proposals to N</w:t>
      </w:r>
      <w:r>
        <w:t>ORHED</w:t>
      </w:r>
      <w:r w:rsidRPr="00C91E1C">
        <w:t>, of which that for surgery and one other were accepted</w:t>
      </w:r>
      <w:r w:rsidRPr="00C91E1C">
        <w:rPr>
          <w:rStyle w:val="FootnoteReference"/>
        </w:rPr>
        <w:footnoteReference w:id="6"/>
      </w:r>
      <w:r w:rsidRPr="00C91E1C">
        <w:t xml:space="preserve">. </w:t>
      </w:r>
    </w:p>
    <w:p w:rsidR="00B6188A" w:rsidRPr="00053365" w:rsidRDefault="00ED5CDE" w:rsidP="008C2B17">
      <w:pPr>
        <w:spacing w:before="120" w:after="0" w:line="240" w:lineRule="auto"/>
        <w:jc w:val="both"/>
        <w:rPr>
          <w:rFonts w:cs="Calibri"/>
        </w:rPr>
      </w:pPr>
      <w:r>
        <w:t>T</w:t>
      </w:r>
      <w:r w:rsidRPr="00C91E1C">
        <w:t xml:space="preserve">he argument </w:t>
      </w:r>
      <w:proofErr w:type="gramStart"/>
      <w:r w:rsidRPr="00C91E1C">
        <w:t>can very well be made</w:t>
      </w:r>
      <w:proofErr w:type="gramEnd"/>
      <w:r w:rsidRPr="00C91E1C">
        <w:t xml:space="preserve"> that every country needs a minimum indigenous capacity in each of the main medical disciplines at its referral hospitals and Malawi did not and does not have this in surgery. Given the long linkage between the University of Bergen Medical Hospital and Malawi, an argument </w:t>
      </w:r>
      <w:proofErr w:type="gramStart"/>
      <w:r w:rsidRPr="00C91E1C">
        <w:t>can be made</w:t>
      </w:r>
      <w:proofErr w:type="gramEnd"/>
      <w:r w:rsidRPr="00C91E1C">
        <w:t xml:space="preserve"> for priority in this relatively small N</w:t>
      </w:r>
      <w:r>
        <w:t>ORHED</w:t>
      </w:r>
      <w:r w:rsidRPr="00C91E1C">
        <w:t xml:space="preserve"> project to surgery.</w:t>
      </w:r>
      <w:r w:rsidR="000E785A" w:rsidRPr="00053365">
        <w:t xml:space="preserve"> </w:t>
      </w:r>
    </w:p>
    <w:p w:rsidR="00D35DB7" w:rsidRPr="00053365" w:rsidRDefault="00D35DB7" w:rsidP="002F6AD3">
      <w:pPr>
        <w:pStyle w:val="Heading3"/>
        <w:ind w:left="709" w:hanging="709"/>
      </w:pPr>
      <w:bookmarkStart w:id="18" w:name="_Toc433541254"/>
      <w:r w:rsidRPr="00053365">
        <w:t xml:space="preserve">Relationships with Norwegian </w:t>
      </w:r>
      <w:r w:rsidR="00467B48" w:rsidRPr="00053365">
        <w:t xml:space="preserve">and Other International </w:t>
      </w:r>
      <w:r w:rsidRPr="00053365">
        <w:t>Health Academic and Research Institutions</w:t>
      </w:r>
      <w:bookmarkEnd w:id="18"/>
    </w:p>
    <w:p w:rsidR="00A55D63" w:rsidRPr="00053365" w:rsidRDefault="00D35DB7" w:rsidP="008C2B17">
      <w:pPr>
        <w:pStyle w:val="ListParagraph"/>
        <w:spacing w:before="120" w:after="0" w:line="240" w:lineRule="auto"/>
        <w:ind w:left="0"/>
        <w:contextualSpacing w:val="0"/>
        <w:jc w:val="both"/>
        <w:rPr>
          <w:rFonts w:cs="Calibri"/>
        </w:rPr>
      </w:pPr>
      <w:r w:rsidRPr="00053365">
        <w:t xml:space="preserve">The last phase of the project </w:t>
      </w:r>
      <w:proofErr w:type="gramStart"/>
      <w:r w:rsidRPr="00053365">
        <w:t>was intended</w:t>
      </w:r>
      <w:proofErr w:type="gramEnd"/>
      <w:r w:rsidRPr="00053365">
        <w:t xml:space="preserve"> to consolidate sustainable relationships between medical institutions in Norway and the College. This has been a Norwegian priority and a programme under </w:t>
      </w:r>
      <w:proofErr w:type="gramStart"/>
      <w:r w:rsidRPr="00053365">
        <w:t>Norad</w:t>
      </w:r>
      <w:proofErr w:type="gramEnd"/>
      <w:r w:rsidRPr="00053365">
        <w:t xml:space="preserve"> for health (N</w:t>
      </w:r>
      <w:r w:rsidR="00681C5E" w:rsidRPr="00053365">
        <w:t>ORHED</w:t>
      </w:r>
      <w:r w:rsidRPr="00053365">
        <w:t xml:space="preserve">) also provides a source of funding for competitively awarded projects of collaboration, outside the country framework of the </w:t>
      </w:r>
      <w:r w:rsidR="00681C5E" w:rsidRPr="00053365">
        <w:t>Royal Norwegian Embassy</w:t>
      </w:r>
      <w:r w:rsidRPr="00053365">
        <w:t xml:space="preserve">. There </w:t>
      </w:r>
      <w:r w:rsidR="00D13B6F" w:rsidRPr="00053365">
        <w:t>has been</w:t>
      </w:r>
      <w:r w:rsidRPr="00053365">
        <w:t xml:space="preserve"> some ongoing collaboration</w:t>
      </w:r>
      <w:r w:rsidR="00681C5E" w:rsidRPr="00053365">
        <w:t>,</w:t>
      </w:r>
      <w:r w:rsidRPr="00053365">
        <w:t xml:space="preserve"> including that with </w:t>
      </w:r>
      <w:proofErr w:type="spellStart"/>
      <w:r w:rsidRPr="00053365">
        <w:t>Tromso</w:t>
      </w:r>
      <w:proofErr w:type="spellEnd"/>
      <w:r w:rsidRPr="00053365">
        <w:t xml:space="preserve"> in Physiotherapy and through the separate project on surgery with Bergen University. </w:t>
      </w:r>
      <w:r w:rsidR="00681C5E" w:rsidRPr="00053365">
        <w:rPr>
          <w:rFonts w:cs="BookmanOldStyle"/>
        </w:rPr>
        <w:t>V</w:t>
      </w:r>
      <w:r w:rsidRPr="00053365">
        <w:rPr>
          <w:rFonts w:cs="BookmanOldStyle"/>
        </w:rPr>
        <w:t>isit</w:t>
      </w:r>
      <w:r w:rsidR="00681C5E" w:rsidRPr="00053365">
        <w:rPr>
          <w:rFonts w:cs="BookmanOldStyle"/>
        </w:rPr>
        <w:t>s</w:t>
      </w:r>
      <w:r w:rsidRPr="00053365">
        <w:rPr>
          <w:rFonts w:cs="BookmanOldStyle"/>
        </w:rPr>
        <w:t xml:space="preserve"> w</w:t>
      </w:r>
      <w:r w:rsidR="00681C5E" w:rsidRPr="00053365">
        <w:rPr>
          <w:rFonts w:cs="BookmanOldStyle"/>
        </w:rPr>
        <w:t>ere</w:t>
      </w:r>
      <w:r w:rsidRPr="00053365">
        <w:rPr>
          <w:rFonts w:cs="BookmanOldStyle"/>
        </w:rPr>
        <w:t xml:space="preserve"> made by </w:t>
      </w:r>
      <w:r w:rsidR="00681C5E" w:rsidRPr="00053365">
        <w:rPr>
          <w:rFonts w:cs="BookmanOldStyle"/>
        </w:rPr>
        <w:t xml:space="preserve">staff of </w:t>
      </w:r>
      <w:r w:rsidR="00C3695A" w:rsidRPr="00053365">
        <w:rPr>
          <w:rFonts w:cs="BookmanOldStyle"/>
        </w:rPr>
        <w:t xml:space="preserve">the College of Medicine several times to explore relationships, the last being by </w:t>
      </w:r>
      <w:proofErr w:type="gramStart"/>
      <w:r w:rsidRPr="00053365">
        <w:rPr>
          <w:rFonts w:cs="BookmanOldStyle"/>
        </w:rPr>
        <w:t>8</w:t>
      </w:r>
      <w:proofErr w:type="gramEnd"/>
      <w:r w:rsidRPr="00053365">
        <w:rPr>
          <w:rFonts w:cs="BookmanOldStyle"/>
        </w:rPr>
        <w:t xml:space="preserve"> College Staff in 2012 to departments and institutions in the Universities of </w:t>
      </w:r>
      <w:proofErr w:type="spellStart"/>
      <w:r w:rsidRPr="00053365">
        <w:rPr>
          <w:rFonts w:cs="BookmanOldStyle"/>
        </w:rPr>
        <w:t>Tromso</w:t>
      </w:r>
      <w:proofErr w:type="spellEnd"/>
      <w:r w:rsidRPr="00053365">
        <w:rPr>
          <w:rFonts w:cs="BookmanOldStyle"/>
        </w:rPr>
        <w:t xml:space="preserve">, Bergen and </w:t>
      </w:r>
      <w:proofErr w:type="spellStart"/>
      <w:r w:rsidRPr="00053365">
        <w:rPr>
          <w:rFonts w:cs="BookmanOldStyle"/>
        </w:rPr>
        <w:t>Olso</w:t>
      </w:r>
      <w:proofErr w:type="spellEnd"/>
      <w:r w:rsidRPr="00053365">
        <w:rPr>
          <w:rFonts w:cs="BookmanOldStyle"/>
        </w:rPr>
        <w:t xml:space="preserve">. Research and travel grants have also been awarded to junior </w:t>
      </w:r>
      <w:proofErr w:type="gramStart"/>
      <w:r w:rsidR="00D13B6F" w:rsidRPr="00053365">
        <w:rPr>
          <w:rFonts w:cs="BookmanOldStyle"/>
        </w:rPr>
        <w:t>College</w:t>
      </w:r>
      <w:proofErr w:type="gramEnd"/>
      <w:r w:rsidR="00D13B6F" w:rsidRPr="00053365">
        <w:rPr>
          <w:rFonts w:cs="BookmanOldStyle"/>
        </w:rPr>
        <w:t xml:space="preserve"> of Medicine </w:t>
      </w:r>
      <w:r w:rsidRPr="00053365">
        <w:rPr>
          <w:rFonts w:cs="BookmanOldStyle"/>
        </w:rPr>
        <w:t xml:space="preserve">faculty </w:t>
      </w:r>
      <w:r w:rsidR="00681C5E" w:rsidRPr="00053365">
        <w:rPr>
          <w:rFonts w:cs="BookmanOldStyle"/>
        </w:rPr>
        <w:t>studying at</w:t>
      </w:r>
      <w:r w:rsidRPr="00053365">
        <w:rPr>
          <w:rFonts w:cs="BookmanOldStyle"/>
        </w:rPr>
        <w:t xml:space="preserve"> Norwegian Universities from project funds.</w:t>
      </w:r>
      <w:r w:rsidR="00A55D63" w:rsidRPr="00053365">
        <w:rPr>
          <w:rFonts w:cs="Calibri"/>
        </w:rPr>
        <w:t xml:space="preserve"> </w:t>
      </w:r>
    </w:p>
    <w:p w:rsidR="00A55D63" w:rsidRPr="00053365" w:rsidRDefault="00201DD6" w:rsidP="008C2B17">
      <w:pPr>
        <w:pStyle w:val="ListParagraph"/>
        <w:spacing w:before="120" w:after="0" w:line="240" w:lineRule="auto"/>
        <w:ind w:left="0"/>
        <w:contextualSpacing w:val="0"/>
        <w:jc w:val="both"/>
        <w:rPr>
          <w:rFonts w:cs="Calibri"/>
        </w:rPr>
      </w:pPr>
      <w:r w:rsidRPr="00053365">
        <w:rPr>
          <w:rFonts w:cs="BookmanOldStyle"/>
        </w:rPr>
        <w:t xml:space="preserve">It </w:t>
      </w:r>
      <w:proofErr w:type="gramStart"/>
      <w:r w:rsidRPr="00053365">
        <w:rPr>
          <w:rFonts w:cs="BookmanOldStyle"/>
        </w:rPr>
        <w:t>was considered</w:t>
      </w:r>
      <w:proofErr w:type="gramEnd"/>
      <w:r w:rsidRPr="00053365">
        <w:rPr>
          <w:rFonts w:cs="BookmanOldStyle"/>
        </w:rPr>
        <w:t xml:space="preserve"> by respondents that relationships for training had not produced long-term collaboration (an exception being surgery). Language was sometimes identified as a barrier especially for clinical practice and physiotherapy (the working language in Norway is naturally Norwegian). Research collaboration was more recent but it </w:t>
      </w:r>
      <w:proofErr w:type="gramStart"/>
      <w:r w:rsidRPr="00053365">
        <w:rPr>
          <w:rFonts w:cs="BookmanOldStyle"/>
        </w:rPr>
        <w:t>was considered</w:t>
      </w:r>
      <w:proofErr w:type="gramEnd"/>
      <w:r w:rsidRPr="00053365">
        <w:rPr>
          <w:rFonts w:cs="BookmanOldStyle"/>
        </w:rPr>
        <w:t xml:space="preserve"> it might develop more sustainable collegiate relationships than those for training. A major concern was c</w:t>
      </w:r>
      <w:r w:rsidR="00D35DB7" w:rsidRPr="00053365">
        <w:rPr>
          <w:rFonts w:cs="BookmanOldStyle"/>
        </w:rPr>
        <w:t xml:space="preserve">ost. </w:t>
      </w:r>
      <w:r w:rsidR="004B42AA" w:rsidRPr="00053365">
        <w:rPr>
          <w:rFonts w:cs="BookmanOldStyle"/>
        </w:rPr>
        <w:t xml:space="preserve">Time spent in Norway </w:t>
      </w:r>
      <w:proofErr w:type="gramStart"/>
      <w:r w:rsidR="004B42AA" w:rsidRPr="00053365">
        <w:rPr>
          <w:rFonts w:cs="BookmanOldStyle"/>
        </w:rPr>
        <w:t>was reported</w:t>
      </w:r>
      <w:proofErr w:type="gramEnd"/>
      <w:r w:rsidR="004B42AA" w:rsidRPr="00053365">
        <w:rPr>
          <w:rFonts w:cs="BookmanOldStyle"/>
        </w:rPr>
        <w:t xml:space="preserve"> to be under-budgeted, as was research. The value expressed for Norwegian links seemed to depend very much on the people with whom the relationship </w:t>
      </w:r>
      <w:proofErr w:type="gramStart"/>
      <w:r w:rsidR="004B42AA" w:rsidRPr="00053365">
        <w:rPr>
          <w:rFonts w:cs="BookmanOldStyle"/>
        </w:rPr>
        <w:t>was formed (or not strongly formed)</w:t>
      </w:r>
      <w:proofErr w:type="gramEnd"/>
      <w:r w:rsidR="004B42AA" w:rsidRPr="00053365">
        <w:rPr>
          <w:rFonts w:cs="BookmanOldStyle"/>
        </w:rPr>
        <w:t xml:space="preserve">. There </w:t>
      </w:r>
      <w:proofErr w:type="gramStart"/>
      <w:r w:rsidR="004B42AA" w:rsidRPr="00053365">
        <w:rPr>
          <w:rFonts w:cs="BookmanOldStyle"/>
        </w:rPr>
        <w:t xml:space="preserve">was </w:t>
      </w:r>
      <w:r w:rsidR="00892C70" w:rsidRPr="00053365">
        <w:rPr>
          <w:rFonts w:cs="BookmanOldStyle"/>
        </w:rPr>
        <w:t>found</w:t>
      </w:r>
      <w:proofErr w:type="gramEnd"/>
      <w:r w:rsidR="00892C70" w:rsidRPr="00053365">
        <w:rPr>
          <w:rFonts w:cs="BookmanOldStyle"/>
        </w:rPr>
        <w:t xml:space="preserve"> to be </w:t>
      </w:r>
      <w:r w:rsidR="004B42AA" w:rsidRPr="00053365">
        <w:rPr>
          <w:rFonts w:cs="BookmanOldStyle"/>
        </w:rPr>
        <w:t xml:space="preserve">a respect for the quality of the major academic institutions in Norway. </w:t>
      </w:r>
    </w:p>
    <w:p w:rsidR="00A55D63" w:rsidRPr="00CA7E30" w:rsidRDefault="00D35DB7" w:rsidP="008C2B17">
      <w:pPr>
        <w:pStyle w:val="ListParagraph"/>
        <w:spacing w:before="120" w:after="0" w:line="240" w:lineRule="auto"/>
        <w:ind w:left="0"/>
        <w:contextualSpacing w:val="0"/>
        <w:jc w:val="both"/>
        <w:rPr>
          <w:rFonts w:cs="Calibri"/>
        </w:rPr>
      </w:pPr>
      <w:r w:rsidRPr="00053365">
        <w:rPr>
          <w:rFonts w:cs="BookmanOldStyle"/>
        </w:rPr>
        <w:t xml:space="preserve">Some relationships are long-term but this seems to depend very much on individuals. The University of Bergen may be a special case. The </w:t>
      </w:r>
      <w:proofErr w:type="spellStart"/>
      <w:r w:rsidRPr="00053365">
        <w:rPr>
          <w:rFonts w:cs="BookmanOldStyle"/>
        </w:rPr>
        <w:t>Haukeland</w:t>
      </w:r>
      <w:proofErr w:type="spellEnd"/>
      <w:r w:rsidRPr="00053365">
        <w:rPr>
          <w:rFonts w:cs="BookmanOldStyle"/>
        </w:rPr>
        <w:t xml:space="preserve"> University Hospital has an international development </w:t>
      </w:r>
      <w:proofErr w:type="gramStart"/>
      <w:r w:rsidRPr="00053365">
        <w:rPr>
          <w:rFonts w:cs="BookmanOldStyle"/>
        </w:rPr>
        <w:t>institute which</w:t>
      </w:r>
      <w:proofErr w:type="gramEnd"/>
      <w:r w:rsidRPr="00053365">
        <w:rPr>
          <w:rFonts w:cs="BookmanOldStyle"/>
        </w:rPr>
        <w:t xml:space="preserve"> has twinned with hospitals in Ethiopia, </w:t>
      </w:r>
      <w:r w:rsidR="009876CA" w:rsidRPr="00053365">
        <w:rPr>
          <w:rFonts w:cs="BookmanOldStyle"/>
        </w:rPr>
        <w:t>Tanzania</w:t>
      </w:r>
      <w:r w:rsidRPr="00053365">
        <w:rPr>
          <w:rFonts w:cs="BookmanOldStyle"/>
        </w:rPr>
        <w:t xml:space="preserve"> and Malawi (the </w:t>
      </w:r>
      <w:proofErr w:type="spellStart"/>
      <w:r w:rsidRPr="00053365">
        <w:rPr>
          <w:rFonts w:cs="BookmanOldStyle"/>
        </w:rPr>
        <w:t>Kamuzu</w:t>
      </w:r>
      <w:proofErr w:type="spellEnd"/>
      <w:r w:rsidRPr="00053365">
        <w:rPr>
          <w:rFonts w:cs="BookmanOldStyle"/>
        </w:rPr>
        <w:t xml:space="preserve"> </w:t>
      </w:r>
      <w:r w:rsidR="00892C70" w:rsidRPr="00053365">
        <w:rPr>
          <w:rFonts w:cs="BookmanOldStyle"/>
        </w:rPr>
        <w:t>C</w:t>
      </w:r>
      <w:r w:rsidRPr="00053365">
        <w:rPr>
          <w:rFonts w:cs="BookmanOldStyle"/>
        </w:rPr>
        <w:t xml:space="preserve">entral </w:t>
      </w:r>
      <w:r w:rsidR="00892C70" w:rsidRPr="00053365">
        <w:rPr>
          <w:rFonts w:cs="BookmanOldStyle"/>
        </w:rPr>
        <w:t>H</w:t>
      </w:r>
      <w:r w:rsidRPr="00053365">
        <w:rPr>
          <w:rFonts w:cs="BookmanOldStyle"/>
        </w:rPr>
        <w:t xml:space="preserve">ospital in Lilongwe). The </w:t>
      </w:r>
      <w:proofErr w:type="spellStart"/>
      <w:r w:rsidRPr="00053365">
        <w:rPr>
          <w:rFonts w:cs="BookmanOldStyle"/>
        </w:rPr>
        <w:t>Haukeland</w:t>
      </w:r>
      <w:proofErr w:type="spellEnd"/>
      <w:r w:rsidRPr="00053365">
        <w:rPr>
          <w:rFonts w:cs="BookmanOldStyle"/>
        </w:rPr>
        <w:t xml:space="preserve"> institute began cooperation with Malawi with surgeons' training under a Norway MOF grant in </w:t>
      </w:r>
      <w:r w:rsidR="00A51846" w:rsidRPr="00053365">
        <w:rPr>
          <w:rFonts w:cs="BookmanOldStyle"/>
        </w:rPr>
        <w:t>2007.</w:t>
      </w:r>
      <w:r w:rsidRPr="00053365">
        <w:rPr>
          <w:rFonts w:cs="BookmanOldStyle"/>
        </w:rPr>
        <w:t xml:space="preserve"> </w:t>
      </w:r>
      <w:r w:rsidR="00892C70" w:rsidRPr="00053365">
        <w:rPr>
          <w:rFonts w:cs="BookmanOldStyle"/>
        </w:rPr>
        <w:t xml:space="preserve">When this grant finished, </w:t>
      </w:r>
      <w:proofErr w:type="spellStart"/>
      <w:r w:rsidR="00A51846" w:rsidRPr="00053365">
        <w:rPr>
          <w:rFonts w:cs="BookmanOldStyle"/>
        </w:rPr>
        <w:t>Haukeland</w:t>
      </w:r>
      <w:proofErr w:type="spellEnd"/>
      <w:r w:rsidRPr="00053365">
        <w:rPr>
          <w:rFonts w:cs="BookmanOldStyle"/>
        </w:rPr>
        <w:t xml:space="preserve"> managed to mobilise funding through the Norwegian volunteer programme (FK)</w:t>
      </w:r>
      <w:r w:rsidR="00892C70" w:rsidRPr="00053365">
        <w:rPr>
          <w:rFonts w:cs="BookmanOldStyle"/>
        </w:rPr>
        <w:t>.</w:t>
      </w:r>
      <w:r w:rsidRPr="00053365">
        <w:rPr>
          <w:rFonts w:cs="BookmanOldStyle"/>
        </w:rPr>
        <w:t xml:space="preserve"> </w:t>
      </w:r>
      <w:r w:rsidR="00892C70" w:rsidRPr="00053365">
        <w:rPr>
          <w:rFonts w:cs="BookmanOldStyle"/>
        </w:rPr>
        <w:t>T</w:t>
      </w:r>
      <w:r w:rsidRPr="00053365">
        <w:rPr>
          <w:rFonts w:cs="BookmanOldStyle"/>
        </w:rPr>
        <w:t xml:space="preserve">hat funding also </w:t>
      </w:r>
      <w:proofErr w:type="gramStart"/>
      <w:r w:rsidRPr="00053365">
        <w:rPr>
          <w:rFonts w:cs="BookmanOldStyle"/>
        </w:rPr>
        <w:t>came to an end</w:t>
      </w:r>
      <w:proofErr w:type="gramEnd"/>
      <w:r w:rsidRPr="00053365">
        <w:rPr>
          <w:rFonts w:cs="BookmanOldStyle"/>
        </w:rPr>
        <w:t xml:space="preserve"> and the latest phase of the training</w:t>
      </w:r>
      <w:r>
        <w:rPr>
          <w:rFonts w:cs="BookmanOldStyle"/>
        </w:rPr>
        <w:t xml:space="preserve"> and an international </w:t>
      </w:r>
      <w:r w:rsidR="00ED5CDE">
        <w:rPr>
          <w:rFonts w:cs="BookmanOldStyle"/>
        </w:rPr>
        <w:t>technical advisor</w:t>
      </w:r>
      <w:r>
        <w:rPr>
          <w:rFonts w:cs="BookmanOldStyle"/>
        </w:rPr>
        <w:t xml:space="preserve"> has now been funded by N</w:t>
      </w:r>
      <w:r w:rsidR="00892C70">
        <w:rPr>
          <w:rFonts w:cs="BookmanOldStyle"/>
        </w:rPr>
        <w:t>ORHED</w:t>
      </w:r>
      <w:r>
        <w:rPr>
          <w:rFonts w:cs="BookmanOldStyle"/>
        </w:rPr>
        <w:t xml:space="preserve"> (see above). Some of this effort </w:t>
      </w:r>
      <w:proofErr w:type="gramStart"/>
      <w:r>
        <w:rPr>
          <w:rFonts w:cs="BookmanOldStyle"/>
        </w:rPr>
        <w:t>can be attributed</w:t>
      </w:r>
      <w:proofErr w:type="gramEnd"/>
      <w:r>
        <w:rPr>
          <w:rFonts w:cs="BookmanOldStyle"/>
        </w:rPr>
        <w:t xml:space="preserve"> to the institutional commitment from </w:t>
      </w:r>
      <w:proofErr w:type="spellStart"/>
      <w:r>
        <w:rPr>
          <w:rFonts w:cs="BookmanOldStyle"/>
        </w:rPr>
        <w:t>Haukeland</w:t>
      </w:r>
      <w:proofErr w:type="spellEnd"/>
      <w:r w:rsidR="00ED5CDE">
        <w:rPr>
          <w:rFonts w:cs="BookmanOldStyle"/>
        </w:rPr>
        <w:t>.</w:t>
      </w:r>
      <w:r>
        <w:rPr>
          <w:rFonts w:cs="BookmanOldStyle"/>
        </w:rPr>
        <w:t xml:space="preserve"> </w:t>
      </w:r>
      <w:r w:rsidR="00A51846">
        <w:rPr>
          <w:rFonts w:cs="BookmanOldStyle"/>
        </w:rPr>
        <w:t xml:space="preserve"> (</w:t>
      </w:r>
      <w:proofErr w:type="spellStart"/>
      <w:r w:rsidR="00A51846">
        <w:rPr>
          <w:rFonts w:cs="BookmanOldStyle"/>
        </w:rPr>
        <w:t>Haukeland</w:t>
      </w:r>
      <w:proofErr w:type="spellEnd"/>
      <w:r w:rsidR="00A51846">
        <w:rPr>
          <w:rFonts w:cs="BookmanOldStyle"/>
        </w:rPr>
        <w:t xml:space="preserve"> has also mobilised funding from private sources for surgery in Lilongwe)</w:t>
      </w:r>
      <w:r>
        <w:rPr>
          <w:rFonts w:cs="BookmanOldStyle"/>
        </w:rPr>
        <w:t xml:space="preserve">. </w:t>
      </w:r>
    </w:p>
    <w:p w:rsidR="00A55D63" w:rsidRPr="00CA7E30" w:rsidRDefault="00D35DB7" w:rsidP="008C2B17">
      <w:pPr>
        <w:pStyle w:val="ListParagraph"/>
        <w:spacing w:before="120" w:after="0" w:line="240" w:lineRule="auto"/>
        <w:ind w:left="0"/>
        <w:contextualSpacing w:val="0"/>
        <w:jc w:val="both"/>
        <w:rPr>
          <w:rFonts w:cs="Calibri"/>
        </w:rPr>
      </w:pPr>
      <w:r>
        <w:rPr>
          <w:rFonts w:cs="BookmanOldStyle"/>
        </w:rPr>
        <w:t xml:space="preserve">An encouraging feature in general of research and training collaboration with Norwegian health institutions, has been that other institutions, from North and South, have often also been included. The </w:t>
      </w:r>
      <w:proofErr w:type="gramStart"/>
      <w:r>
        <w:rPr>
          <w:rFonts w:cs="BookmanOldStyle"/>
        </w:rPr>
        <w:t>six month</w:t>
      </w:r>
      <w:proofErr w:type="gramEnd"/>
      <w:r>
        <w:rPr>
          <w:rFonts w:cs="BookmanOldStyle"/>
        </w:rPr>
        <w:t xml:space="preserve"> training opportunity for the surgeons being trained with N</w:t>
      </w:r>
      <w:r w:rsidR="00892C70">
        <w:rPr>
          <w:rFonts w:cs="BookmanOldStyle"/>
        </w:rPr>
        <w:t>ORHED</w:t>
      </w:r>
      <w:r>
        <w:rPr>
          <w:rFonts w:cs="BookmanOldStyle"/>
        </w:rPr>
        <w:t xml:space="preserve"> funding is in India, not Norway</w:t>
      </w:r>
      <w:r w:rsidR="00BA4EDC">
        <w:rPr>
          <w:rFonts w:cs="BookmanOldStyle"/>
        </w:rPr>
        <w:t xml:space="preserve"> (there is also the possibility after graduation to undertake 6 months practice in Australia, which is self-funded by working)</w:t>
      </w:r>
      <w:r>
        <w:rPr>
          <w:rFonts w:cs="BookmanOldStyle"/>
        </w:rPr>
        <w:t xml:space="preserve">. The Norwegian support to postgraduate specialist training has largely been for part of the training in South Africa, although most financing for this came directly from the Malawi government. PhD supervisors have come </w:t>
      </w:r>
      <w:proofErr w:type="gramStart"/>
      <w:r>
        <w:rPr>
          <w:rFonts w:cs="BookmanOldStyle"/>
        </w:rPr>
        <w:t>not only from Norway but also</w:t>
      </w:r>
      <w:proofErr w:type="gramEnd"/>
      <w:r>
        <w:rPr>
          <w:rFonts w:cs="BookmanOldStyle"/>
        </w:rPr>
        <w:t xml:space="preserve"> other western countries, although generally through the Norwegian institution.</w:t>
      </w:r>
      <w:r w:rsidR="005F7A20">
        <w:rPr>
          <w:rFonts w:cs="BookmanOldStyle"/>
        </w:rPr>
        <w:t xml:space="preserve"> This flexibility </w:t>
      </w:r>
      <w:proofErr w:type="gramStart"/>
      <w:r w:rsidR="005F7A20">
        <w:rPr>
          <w:rFonts w:cs="BookmanOldStyle"/>
        </w:rPr>
        <w:t>was most pronounced</w:t>
      </w:r>
      <w:proofErr w:type="gramEnd"/>
      <w:r w:rsidR="005F7A20">
        <w:rPr>
          <w:rFonts w:cs="BookmanOldStyle"/>
        </w:rPr>
        <w:t xml:space="preserve"> with Bergen-</w:t>
      </w:r>
      <w:r w:rsidR="005F7A20" w:rsidRPr="005F7A20">
        <w:rPr>
          <w:rFonts w:cs="BookmanOldStyle"/>
        </w:rPr>
        <w:t xml:space="preserve"> </w:t>
      </w:r>
      <w:proofErr w:type="spellStart"/>
      <w:r w:rsidR="005F7A20">
        <w:rPr>
          <w:rFonts w:cs="BookmanOldStyle"/>
        </w:rPr>
        <w:t>Haukeland</w:t>
      </w:r>
      <w:proofErr w:type="spellEnd"/>
      <w:r w:rsidR="005F7A20">
        <w:rPr>
          <w:rFonts w:cs="BookmanOldStyle"/>
        </w:rPr>
        <w:t>.</w:t>
      </w:r>
      <w:r>
        <w:rPr>
          <w:rFonts w:cs="BookmanOldStyle"/>
        </w:rPr>
        <w:t xml:space="preserve"> The N</w:t>
      </w:r>
      <w:r w:rsidR="004202BA">
        <w:rPr>
          <w:rFonts w:cs="BookmanOldStyle"/>
        </w:rPr>
        <w:t>ORHED</w:t>
      </w:r>
      <w:r>
        <w:rPr>
          <w:rFonts w:cs="BookmanOldStyle"/>
        </w:rPr>
        <w:t xml:space="preserve"> grant for </w:t>
      </w:r>
      <w:r w:rsidRPr="00C91E1C">
        <w:rPr>
          <w:rFonts w:cs="BookmanOldStyle"/>
        </w:rPr>
        <w:t>Antimicrobial Stewardship and Conservancy (2014-2018)</w:t>
      </w:r>
      <w:r>
        <w:rPr>
          <w:rFonts w:cs="BookmanOldStyle"/>
        </w:rPr>
        <w:t xml:space="preserve"> brings together </w:t>
      </w:r>
      <w:r w:rsidRPr="00C91E1C">
        <w:rPr>
          <w:rFonts w:cs="BookmanOldStyle"/>
        </w:rPr>
        <w:t>South Africa</w:t>
      </w:r>
      <w:r>
        <w:rPr>
          <w:rStyle w:val="FootnoteReference"/>
          <w:rFonts w:cs="BookmanOldStyle"/>
        </w:rPr>
        <w:footnoteReference w:id="7"/>
      </w:r>
      <w:r w:rsidRPr="00C91E1C">
        <w:rPr>
          <w:rFonts w:cs="BookmanOldStyle"/>
        </w:rPr>
        <w:t xml:space="preserve"> </w:t>
      </w:r>
      <w:r>
        <w:rPr>
          <w:rFonts w:cs="BookmanOldStyle"/>
        </w:rPr>
        <w:t>as the lead with the</w:t>
      </w:r>
      <w:r w:rsidRPr="00C91E1C">
        <w:rPr>
          <w:rFonts w:cs="BookmanOldStyle"/>
        </w:rPr>
        <w:t xml:space="preserve"> Malawi College of Medicine</w:t>
      </w:r>
      <w:r>
        <w:rPr>
          <w:rFonts w:cs="BookmanOldStyle"/>
        </w:rPr>
        <w:t xml:space="preserve"> Mozambique </w:t>
      </w:r>
      <w:r w:rsidRPr="00C91E1C">
        <w:rPr>
          <w:rFonts w:cs="BookmanOldStyle"/>
        </w:rPr>
        <w:t>and</w:t>
      </w:r>
      <w:r>
        <w:rPr>
          <w:rFonts w:cs="BookmanOldStyle"/>
        </w:rPr>
        <w:t xml:space="preserve"> Norway. The support for the </w:t>
      </w:r>
      <w:r w:rsidRPr="00C91E1C">
        <w:rPr>
          <w:rFonts w:cs="BookmanOldStyle"/>
        </w:rPr>
        <w:t xml:space="preserve">Master of Medicine in Obstetrics and Gynaecology </w:t>
      </w:r>
      <w:r w:rsidR="004202BA">
        <w:rPr>
          <w:rFonts w:cs="BookmanOldStyle"/>
        </w:rPr>
        <w:t>for which</w:t>
      </w:r>
      <w:r w:rsidRPr="00C91E1C">
        <w:rPr>
          <w:rFonts w:cs="BookmanOldStyle"/>
        </w:rPr>
        <w:t xml:space="preserve"> </w:t>
      </w:r>
      <w:r>
        <w:rPr>
          <w:rFonts w:cs="BookmanOldStyle"/>
        </w:rPr>
        <w:t xml:space="preserve">the </w:t>
      </w:r>
      <w:r w:rsidRPr="00C91E1C">
        <w:rPr>
          <w:rFonts w:cs="BookmanOldStyle"/>
        </w:rPr>
        <w:t>University</w:t>
      </w:r>
      <w:r>
        <w:rPr>
          <w:rFonts w:cs="BookmanOldStyle"/>
        </w:rPr>
        <w:t xml:space="preserve"> </w:t>
      </w:r>
      <w:r w:rsidRPr="00C91E1C">
        <w:rPr>
          <w:rFonts w:cs="BookmanOldStyle"/>
        </w:rPr>
        <w:t xml:space="preserve">of </w:t>
      </w:r>
      <w:proofErr w:type="spellStart"/>
      <w:r w:rsidRPr="00C91E1C">
        <w:rPr>
          <w:rFonts w:cs="BookmanOldStyle"/>
        </w:rPr>
        <w:t>Tromso</w:t>
      </w:r>
      <w:proofErr w:type="spellEnd"/>
      <w:r w:rsidRPr="00C91E1C">
        <w:rPr>
          <w:rFonts w:cs="BookmanOldStyle"/>
        </w:rPr>
        <w:t xml:space="preserve"> </w:t>
      </w:r>
      <w:r>
        <w:rPr>
          <w:rFonts w:cs="BookmanOldStyle"/>
        </w:rPr>
        <w:t>provid</w:t>
      </w:r>
      <w:r w:rsidR="004202BA">
        <w:rPr>
          <w:rFonts w:cs="BookmanOldStyle"/>
        </w:rPr>
        <w:t>es</w:t>
      </w:r>
      <w:r>
        <w:rPr>
          <w:rFonts w:cs="BookmanOldStyle"/>
        </w:rPr>
        <w:t xml:space="preserve"> the </w:t>
      </w:r>
      <w:r w:rsidRPr="00C91E1C">
        <w:rPr>
          <w:rFonts w:cs="BookmanOldStyle"/>
        </w:rPr>
        <w:t>residence programme</w:t>
      </w:r>
      <w:r>
        <w:rPr>
          <w:rFonts w:cs="BookmanOldStyle"/>
        </w:rPr>
        <w:t xml:space="preserve"> </w:t>
      </w:r>
      <w:proofErr w:type="gramStart"/>
      <w:r w:rsidR="00467B48">
        <w:rPr>
          <w:rFonts w:cs="BookmanOldStyle"/>
        </w:rPr>
        <w:t>is also financed</w:t>
      </w:r>
      <w:proofErr w:type="gramEnd"/>
      <w:r w:rsidR="00467B48">
        <w:rPr>
          <w:rFonts w:cs="BookmanOldStyle"/>
        </w:rPr>
        <w:t xml:space="preserve"> by the USA through the US </w:t>
      </w:r>
      <w:proofErr w:type="spellStart"/>
      <w:r w:rsidR="00467B48">
        <w:rPr>
          <w:rFonts w:cs="BookmanOldStyle"/>
        </w:rPr>
        <w:t>Center</w:t>
      </w:r>
      <w:proofErr w:type="spellEnd"/>
      <w:r w:rsidR="00467B48">
        <w:rPr>
          <w:rFonts w:cs="BookmanOldStyle"/>
        </w:rPr>
        <w:t xml:space="preserve"> for Disease Control and </w:t>
      </w:r>
      <w:r>
        <w:rPr>
          <w:rFonts w:cs="BookmanOldStyle"/>
        </w:rPr>
        <w:t>has partners from</w:t>
      </w:r>
      <w:r w:rsidRPr="00C91E1C">
        <w:rPr>
          <w:rFonts w:cs="BookmanOldStyle"/>
        </w:rPr>
        <w:t xml:space="preserve"> North Carolina</w:t>
      </w:r>
      <w:r>
        <w:rPr>
          <w:rStyle w:val="FootnoteReference"/>
          <w:rFonts w:cs="BookmanOldStyle"/>
        </w:rPr>
        <w:footnoteReference w:id="8"/>
      </w:r>
      <w:r w:rsidRPr="00C91E1C">
        <w:rPr>
          <w:rFonts w:cs="BookmanOldStyle"/>
        </w:rPr>
        <w:t xml:space="preserve">. </w:t>
      </w:r>
      <w:r w:rsidR="00FC5AB9">
        <w:rPr>
          <w:rFonts w:cs="BookmanOldStyle"/>
        </w:rPr>
        <w:t xml:space="preserve">The </w:t>
      </w:r>
      <w:r>
        <w:rPr>
          <w:rFonts w:cs="BookmanOldStyle"/>
        </w:rPr>
        <w:t xml:space="preserve">Norwegian </w:t>
      </w:r>
      <w:r w:rsidRPr="00C91E1C">
        <w:rPr>
          <w:rFonts w:cs="BookmanOldStyle"/>
        </w:rPr>
        <w:t>collaborative research and evaluation grant (</w:t>
      </w:r>
      <w:r>
        <w:rPr>
          <w:rFonts w:cs="BookmanOldStyle"/>
        </w:rPr>
        <w:t>US$ 770,000</w:t>
      </w:r>
      <w:r w:rsidRPr="00C91E1C">
        <w:rPr>
          <w:rFonts w:cs="BookmanOldStyle"/>
        </w:rPr>
        <w:t>) for</w:t>
      </w:r>
      <w:r>
        <w:rPr>
          <w:rFonts w:cs="BookmanOldStyle"/>
        </w:rPr>
        <w:t xml:space="preserve"> </w:t>
      </w:r>
      <w:proofErr w:type="gramStart"/>
      <w:r w:rsidRPr="00C91E1C">
        <w:rPr>
          <w:rFonts w:cs="BookmanOldStyle"/>
        </w:rPr>
        <w:t>performance based</w:t>
      </w:r>
      <w:proofErr w:type="gramEnd"/>
      <w:r w:rsidRPr="00C91E1C">
        <w:rPr>
          <w:rFonts w:cs="BookmanOldStyle"/>
        </w:rPr>
        <w:t xml:space="preserve"> </w:t>
      </w:r>
      <w:r w:rsidR="00FC5AB9">
        <w:rPr>
          <w:rFonts w:cs="BookmanOldStyle"/>
        </w:rPr>
        <w:t xml:space="preserve">evaluation </w:t>
      </w:r>
      <w:r>
        <w:rPr>
          <w:rFonts w:cs="BookmanOldStyle"/>
        </w:rPr>
        <w:t xml:space="preserve">includes cooperation with the </w:t>
      </w:r>
      <w:r w:rsidRPr="00C91E1C">
        <w:rPr>
          <w:rFonts w:cs="BookmanOldStyle"/>
        </w:rPr>
        <w:t>University of Bergen in health economics</w:t>
      </w:r>
      <w:r>
        <w:rPr>
          <w:rFonts w:cs="BookmanOldStyle"/>
        </w:rPr>
        <w:t xml:space="preserve"> the</w:t>
      </w:r>
      <w:r w:rsidRPr="00C91E1C">
        <w:rPr>
          <w:rFonts w:cs="BookmanOldStyle"/>
        </w:rPr>
        <w:t xml:space="preserve"> University of Heidelberg Germany in Health</w:t>
      </w:r>
      <w:r>
        <w:rPr>
          <w:rFonts w:cs="BookmanOldStyle"/>
        </w:rPr>
        <w:t xml:space="preserve"> </w:t>
      </w:r>
      <w:r w:rsidRPr="00C91E1C">
        <w:rPr>
          <w:rFonts w:cs="BookmanOldStyle"/>
        </w:rPr>
        <w:t>Systems Research</w:t>
      </w:r>
      <w:r>
        <w:rPr>
          <w:rFonts w:cs="BookmanOldStyle"/>
        </w:rPr>
        <w:t xml:space="preserve"> and also Harvard</w:t>
      </w:r>
      <w:r w:rsidRPr="00C91E1C">
        <w:rPr>
          <w:rFonts w:cs="BookmanOldStyle"/>
        </w:rPr>
        <w:t>.</w:t>
      </w:r>
      <w:r w:rsidR="00A55D63" w:rsidRPr="00A55D63">
        <w:rPr>
          <w:rFonts w:cs="Calibri"/>
        </w:rPr>
        <w:t xml:space="preserve"> </w:t>
      </w:r>
    </w:p>
    <w:p w:rsidR="000E785A" w:rsidRPr="00D35DB7" w:rsidRDefault="003253E7" w:rsidP="00FC5AB9">
      <w:pPr>
        <w:pStyle w:val="Heading2"/>
      </w:pPr>
      <w:bookmarkStart w:id="19" w:name="_Toc433541255"/>
      <w:r w:rsidRPr="00D35DB7">
        <w:t>Institutional Sustainability of the College of Medicine</w:t>
      </w:r>
      <w:bookmarkEnd w:id="19"/>
    </w:p>
    <w:p w:rsidR="00A55D63" w:rsidRPr="00053365" w:rsidRDefault="001371FE" w:rsidP="008C2B17">
      <w:pPr>
        <w:pStyle w:val="ListParagraph"/>
        <w:spacing w:before="120" w:after="0" w:line="240" w:lineRule="auto"/>
        <w:ind w:left="0"/>
        <w:contextualSpacing w:val="0"/>
        <w:jc w:val="both"/>
        <w:rPr>
          <w:rFonts w:cs="Calibri"/>
        </w:rPr>
      </w:pPr>
      <w:r w:rsidRPr="00053365">
        <w:rPr>
          <w:rFonts w:cs="Calibri"/>
        </w:rPr>
        <w:t xml:space="preserve">The College is a confident, relatively </w:t>
      </w:r>
      <w:proofErr w:type="gramStart"/>
      <w:r w:rsidRPr="00053365">
        <w:rPr>
          <w:rFonts w:cs="Calibri"/>
        </w:rPr>
        <w:t>well staffed</w:t>
      </w:r>
      <w:proofErr w:type="gramEnd"/>
      <w:r w:rsidRPr="00053365">
        <w:rPr>
          <w:rFonts w:cs="Calibri"/>
        </w:rPr>
        <w:t xml:space="preserve"> and </w:t>
      </w:r>
      <w:r w:rsidR="0037323D" w:rsidRPr="00053365">
        <w:rPr>
          <w:rFonts w:cs="Calibri"/>
        </w:rPr>
        <w:t>relatively well equipped institution for teaching but hospital facilities for teaching and clinical practice are an issue (see below).</w:t>
      </w:r>
      <w:r w:rsidR="00A55D63" w:rsidRPr="00053365">
        <w:rPr>
          <w:rFonts w:cs="Calibri"/>
        </w:rPr>
        <w:t xml:space="preserve"> </w:t>
      </w:r>
    </w:p>
    <w:p w:rsidR="00FC5AB9" w:rsidRPr="00053365" w:rsidRDefault="00E37484" w:rsidP="002F6AD3">
      <w:pPr>
        <w:pStyle w:val="Heading3"/>
        <w:ind w:left="709"/>
      </w:pPr>
      <w:bookmarkStart w:id="20" w:name="_Toc433541256"/>
      <w:r w:rsidRPr="00053365">
        <w:t>Financial sustainability</w:t>
      </w:r>
      <w:bookmarkEnd w:id="20"/>
    </w:p>
    <w:p w:rsidR="00A10388" w:rsidRPr="00A10388" w:rsidRDefault="00A10388" w:rsidP="008C2B17">
      <w:pPr>
        <w:spacing w:before="120" w:after="0" w:line="240" w:lineRule="auto"/>
        <w:jc w:val="both"/>
        <w:rPr>
          <w:rFonts w:cs="Calibri"/>
        </w:rPr>
      </w:pPr>
      <w:r w:rsidRPr="00A10388">
        <w:rPr>
          <w:rFonts w:cs="Calibri"/>
        </w:rPr>
        <w:t xml:space="preserve">The income of the College for 2011 </w:t>
      </w:r>
      <w:proofErr w:type="gramStart"/>
      <w:r w:rsidRPr="00A10388">
        <w:rPr>
          <w:rFonts w:cs="Calibri"/>
        </w:rPr>
        <w:t>was:</w:t>
      </w:r>
      <w:proofErr w:type="gramEnd"/>
      <w:r w:rsidRPr="00A10388">
        <w:rPr>
          <w:rFonts w:cs="Calibri"/>
        </w:rPr>
        <w:t xml:space="preserve"> Government subvention 25%; student fees 8%; externally funded projects and research grants 57%; other government grants 8%; other income generating activities 2%. </w:t>
      </w:r>
      <w:proofErr w:type="gramStart"/>
      <w:r w:rsidRPr="00A10388">
        <w:rPr>
          <w:rFonts w:cs="Calibri"/>
        </w:rPr>
        <w:t>More recent figures</w:t>
      </w:r>
      <w:proofErr w:type="gramEnd"/>
      <w:r w:rsidRPr="00A10388">
        <w:rPr>
          <w:rFonts w:cs="Calibri"/>
        </w:rPr>
        <w:t xml:space="preserve"> were not available to the team but with the ending of budget support by donors there is believed to have been a decline in funding from the Malawian Government. The team was informed Norway </w:t>
      </w:r>
      <w:r w:rsidRPr="00C91E1C">
        <w:t>made a</w:t>
      </w:r>
      <w:r>
        <w:t>n exceptional one-</w:t>
      </w:r>
      <w:r w:rsidRPr="00C91E1C">
        <w:t>off grant to settle accumulated College debts of M</w:t>
      </w:r>
      <w:r w:rsidR="00ED5CDE">
        <w:t xml:space="preserve">alawi </w:t>
      </w:r>
      <w:r w:rsidRPr="00C91E1C">
        <w:t>K</w:t>
      </w:r>
      <w:r w:rsidR="00ED5CDE">
        <w:t>wacha</w:t>
      </w:r>
      <w:r w:rsidRPr="00C91E1C">
        <w:t xml:space="preserve"> 250 million which had largely arisen because of shortfalls in government coverage of recurrent costs, which if not paid would have forced total or partial closure of the undergraduate physician programme.</w:t>
      </w:r>
      <w:r>
        <w:t xml:space="preserve"> It </w:t>
      </w:r>
      <w:proofErr w:type="gramStart"/>
      <w:r>
        <w:t>was reported</w:t>
      </w:r>
      <w:proofErr w:type="gramEnd"/>
      <w:r>
        <w:t xml:space="preserve"> that government has not met the costs of students completing clinical practice in South Africa for three years, and the College had advanced at least some of this money.</w:t>
      </w:r>
      <w:r w:rsidRPr="00A10388">
        <w:rPr>
          <w:rFonts w:cs="Calibri"/>
        </w:rPr>
        <w:t xml:space="preserve"> </w:t>
      </w:r>
    </w:p>
    <w:p w:rsidR="00A55D63" w:rsidRPr="00CA7E30" w:rsidRDefault="00A10388" w:rsidP="008C2B17">
      <w:pPr>
        <w:pStyle w:val="ListParagraph"/>
        <w:spacing w:before="120" w:after="0" w:line="240" w:lineRule="auto"/>
        <w:ind w:left="0"/>
        <w:contextualSpacing w:val="0"/>
        <w:jc w:val="both"/>
        <w:rPr>
          <w:rFonts w:cs="Calibri"/>
        </w:rPr>
      </w:pPr>
      <w:r w:rsidRPr="00C91E1C">
        <w:rPr>
          <w:rFonts w:cs="Calibri"/>
        </w:rPr>
        <w:t xml:space="preserve">The College is now in a better position to obtain research grants and attract minor project funding. Expatriate staff are also available for varying periods from a variety of sources. </w:t>
      </w:r>
      <w:r w:rsidRPr="00C91E1C">
        <w:rPr>
          <w:rFonts w:cs="BookmanOldStyle"/>
        </w:rPr>
        <w:t xml:space="preserve">A Research Support Centre </w:t>
      </w:r>
      <w:proofErr w:type="gramStart"/>
      <w:r w:rsidRPr="00C91E1C">
        <w:rPr>
          <w:rFonts w:cs="BookmanOldStyle"/>
        </w:rPr>
        <w:t>has been established</w:t>
      </w:r>
      <w:proofErr w:type="gramEnd"/>
      <w:r w:rsidRPr="00C91E1C">
        <w:rPr>
          <w:rFonts w:cs="BookmanOldStyle"/>
        </w:rPr>
        <w:t xml:space="preserve"> to assist in application for</w:t>
      </w:r>
      <w:r>
        <w:rPr>
          <w:rFonts w:cs="BookmanOldStyle"/>
        </w:rPr>
        <w:t>,</w:t>
      </w:r>
      <w:r w:rsidRPr="00C91E1C">
        <w:rPr>
          <w:rFonts w:cs="BookmanOldStyle"/>
        </w:rPr>
        <w:t xml:space="preserve"> and management of</w:t>
      </w:r>
      <w:r>
        <w:rPr>
          <w:rFonts w:cs="BookmanOldStyle"/>
        </w:rPr>
        <w:t>,</w:t>
      </w:r>
      <w:r w:rsidRPr="00C91E1C">
        <w:rPr>
          <w:rFonts w:cs="BookmanOldStyle"/>
        </w:rPr>
        <w:t xml:space="preserve"> research grants. Over the last few years, the </w:t>
      </w:r>
      <w:r>
        <w:rPr>
          <w:rFonts w:cs="BookmanOldStyle"/>
        </w:rPr>
        <w:t>C</w:t>
      </w:r>
      <w:r w:rsidRPr="00C91E1C">
        <w:rPr>
          <w:rFonts w:cs="BookmanOldStyle"/>
        </w:rPr>
        <w:t xml:space="preserve">ollege </w:t>
      </w:r>
      <w:proofErr w:type="gramStart"/>
      <w:r w:rsidRPr="00C91E1C">
        <w:rPr>
          <w:rFonts w:cs="BookmanOldStyle"/>
        </w:rPr>
        <w:t>was awarded</w:t>
      </w:r>
      <w:proofErr w:type="gramEnd"/>
      <w:r w:rsidRPr="00C91E1C">
        <w:rPr>
          <w:rFonts w:cs="BookmanOldStyle"/>
        </w:rPr>
        <w:t xml:space="preserve"> grants from </w:t>
      </w:r>
      <w:r>
        <w:rPr>
          <w:rFonts w:cs="BookmanOldStyle"/>
        </w:rPr>
        <w:t xml:space="preserve">the US President's Emergency Plan for AIDS Relief </w:t>
      </w:r>
      <w:r w:rsidRPr="004A2ABD">
        <w:rPr>
          <w:rFonts w:cs="BookmanOldStyle"/>
        </w:rPr>
        <w:t>(PEPFAR</w:t>
      </w:r>
      <w:r>
        <w:rPr>
          <w:rFonts w:cs="BookmanOldStyle"/>
        </w:rPr>
        <w:t>) through the</w:t>
      </w:r>
      <w:r w:rsidRPr="00C91E1C">
        <w:rPr>
          <w:rFonts w:cs="BookmanOldStyle"/>
        </w:rPr>
        <w:t xml:space="preserve"> National Institute for Health (NIH) in USA. There continues to be some support to the College from GIZ and several US universities have programmes to some extent tied to the College and the Central Hospitals in Lilongwe and Blantyre. </w:t>
      </w:r>
      <w:r w:rsidRPr="00C91E1C">
        <w:rPr>
          <w:rFonts w:cs="Calibri"/>
        </w:rPr>
        <w:t xml:space="preserve">As for the public sector as a whole, the College is not sustainable financially without donor funds. There is a danger that as Norwegian funding </w:t>
      </w:r>
      <w:proofErr w:type="gramStart"/>
      <w:r w:rsidRPr="00C91E1C">
        <w:rPr>
          <w:rFonts w:cs="Calibri"/>
        </w:rPr>
        <w:t>comes to an end</w:t>
      </w:r>
      <w:proofErr w:type="gramEnd"/>
      <w:r w:rsidRPr="00C91E1C">
        <w:rPr>
          <w:rFonts w:cs="Calibri"/>
        </w:rPr>
        <w:t>, there will be a deterioration until such time as another donor steps in (an all too familiar cycle).</w:t>
      </w:r>
      <w:r w:rsidR="00A55D63" w:rsidRPr="00A55D63">
        <w:rPr>
          <w:rFonts w:cs="Calibri"/>
        </w:rPr>
        <w:t xml:space="preserve"> </w:t>
      </w:r>
    </w:p>
    <w:p w:rsidR="00A10388" w:rsidRPr="00665156" w:rsidRDefault="00A10388" w:rsidP="00A10388">
      <w:pPr>
        <w:pStyle w:val="Heading3"/>
        <w:ind w:left="720"/>
        <w:rPr>
          <w:rFonts w:cs="BookmanOldStyle"/>
        </w:rPr>
      </w:pPr>
      <w:bookmarkStart w:id="21" w:name="_Toc433541257"/>
      <w:r>
        <w:t>Maintenance of Buildings</w:t>
      </w:r>
      <w:bookmarkEnd w:id="21"/>
    </w:p>
    <w:p w:rsidR="00A10388" w:rsidRPr="00CA7E30" w:rsidRDefault="00A10388" w:rsidP="00A10388">
      <w:pPr>
        <w:pStyle w:val="ListParagraph"/>
        <w:spacing w:before="120" w:after="0" w:line="240" w:lineRule="auto"/>
        <w:ind w:left="0"/>
        <w:contextualSpacing w:val="0"/>
        <w:rPr>
          <w:rFonts w:cs="Calibri"/>
        </w:rPr>
      </w:pPr>
      <w:r>
        <w:rPr>
          <w:rFonts w:cs="BookmanOldStyle"/>
        </w:rPr>
        <w:t>Maintenance of the College infrastructure lacks recurrent budget and is likely to become a growing issue.</w:t>
      </w:r>
    </w:p>
    <w:p w:rsidR="004A2ABD" w:rsidRDefault="00BC5330" w:rsidP="0069245F">
      <w:pPr>
        <w:pStyle w:val="Heading3"/>
        <w:ind w:left="709"/>
        <w:rPr>
          <w:rFonts w:cs="BookmanOldStyle"/>
        </w:rPr>
      </w:pPr>
      <w:bookmarkStart w:id="22" w:name="_Toc433541258"/>
      <w:r w:rsidRPr="00E37484">
        <w:t>Retention of Faculty</w:t>
      </w:r>
      <w:bookmarkEnd w:id="22"/>
      <w:r w:rsidRPr="00C91E1C">
        <w:rPr>
          <w:rFonts w:cs="BookmanOldStyle"/>
        </w:rPr>
        <w:t xml:space="preserve"> </w:t>
      </w:r>
    </w:p>
    <w:p w:rsidR="00A55D63" w:rsidRPr="00CA7E30" w:rsidRDefault="00BC5330" w:rsidP="008C2B17">
      <w:pPr>
        <w:pStyle w:val="ListParagraph"/>
        <w:spacing w:before="120" w:after="0" w:line="240" w:lineRule="auto"/>
        <w:ind w:left="0"/>
        <w:contextualSpacing w:val="0"/>
        <w:jc w:val="both"/>
        <w:rPr>
          <w:rFonts w:cs="Calibri"/>
        </w:rPr>
      </w:pPr>
      <w:r w:rsidRPr="00C91E1C">
        <w:rPr>
          <w:rFonts w:cs="BookmanOldStyle"/>
        </w:rPr>
        <w:t xml:space="preserve">When staff complete training outside the country to higher levels they </w:t>
      </w:r>
      <w:r>
        <w:rPr>
          <w:rFonts w:cs="BookmanOldStyle"/>
        </w:rPr>
        <w:t xml:space="preserve">have </w:t>
      </w:r>
      <w:r w:rsidRPr="00C91E1C">
        <w:rPr>
          <w:rFonts w:cs="BookmanOldStyle"/>
        </w:rPr>
        <w:t>receive</w:t>
      </w:r>
      <w:r>
        <w:rPr>
          <w:rFonts w:cs="BookmanOldStyle"/>
        </w:rPr>
        <w:t>d</w:t>
      </w:r>
      <w:r w:rsidRPr="00C91E1C">
        <w:rPr>
          <w:rFonts w:cs="BookmanOldStyle"/>
        </w:rPr>
        <w:t xml:space="preserve"> a </w:t>
      </w:r>
      <w:proofErr w:type="gramStart"/>
      <w:r w:rsidRPr="00C91E1C">
        <w:rPr>
          <w:rFonts w:cs="BookmanOldStyle"/>
        </w:rPr>
        <w:t>two year</w:t>
      </w:r>
      <w:proofErr w:type="gramEnd"/>
      <w:r w:rsidRPr="00C91E1C">
        <w:rPr>
          <w:rFonts w:cs="BookmanOldStyle"/>
        </w:rPr>
        <w:t xml:space="preserve"> top-up grant to facilitate their re-entry. Initial funding was from WHO and since </w:t>
      </w:r>
      <w:proofErr w:type="gramStart"/>
      <w:r w:rsidRPr="00C91E1C">
        <w:rPr>
          <w:rFonts w:cs="BookmanOldStyle"/>
        </w:rPr>
        <w:t>2007</w:t>
      </w:r>
      <w:proofErr w:type="gramEnd"/>
      <w:r w:rsidRPr="00C91E1C">
        <w:rPr>
          <w:rFonts w:cs="BookmanOldStyle"/>
        </w:rPr>
        <w:t xml:space="preserve"> this programme has been supported by Norway for 31 staff. It </w:t>
      </w:r>
      <w:proofErr w:type="gramStart"/>
      <w:r w:rsidRPr="00C91E1C">
        <w:rPr>
          <w:rFonts w:cs="BookmanOldStyle"/>
        </w:rPr>
        <w:t>is envisaged</w:t>
      </w:r>
      <w:proofErr w:type="gramEnd"/>
      <w:r w:rsidRPr="00C91E1C">
        <w:rPr>
          <w:rFonts w:cs="BookmanOldStyle"/>
        </w:rPr>
        <w:t xml:space="preserve"> that during the two years the returnees will mobilise additional incentives </w:t>
      </w:r>
      <w:r w:rsidR="004F15D8">
        <w:rPr>
          <w:rFonts w:cs="BookmanOldStyle"/>
        </w:rPr>
        <w:t>by</w:t>
      </w:r>
      <w:r w:rsidRPr="00C91E1C">
        <w:rPr>
          <w:rFonts w:cs="BookmanOldStyle"/>
        </w:rPr>
        <w:t xml:space="preserve"> obtaining grants for research, etc. They </w:t>
      </w:r>
      <w:proofErr w:type="gramStart"/>
      <w:r w:rsidRPr="00C91E1C">
        <w:rPr>
          <w:rFonts w:cs="BookmanOldStyle"/>
        </w:rPr>
        <w:t>are also permitted</w:t>
      </w:r>
      <w:proofErr w:type="gramEnd"/>
      <w:r w:rsidRPr="00C91E1C">
        <w:rPr>
          <w:rFonts w:cs="BookmanOldStyle"/>
        </w:rPr>
        <w:t xml:space="preserve"> to spend 10% of the working week in private practice.</w:t>
      </w:r>
      <w:r>
        <w:rPr>
          <w:rFonts w:cs="BookmanOldStyle"/>
        </w:rPr>
        <w:t xml:space="preserve"> </w:t>
      </w:r>
      <w:r w:rsidRPr="00C91E1C">
        <w:rPr>
          <w:rFonts w:cs="BookmanOldStyle"/>
        </w:rPr>
        <w:t xml:space="preserve">Almost all the fellows who </w:t>
      </w:r>
      <w:r>
        <w:rPr>
          <w:rFonts w:cs="BookmanOldStyle"/>
        </w:rPr>
        <w:t>came to the end of the 2 years' support have remained</w:t>
      </w:r>
      <w:r w:rsidRPr="00C91E1C">
        <w:rPr>
          <w:rFonts w:cs="BookmanOldStyle"/>
        </w:rPr>
        <w:t xml:space="preserve"> with the</w:t>
      </w:r>
      <w:r>
        <w:rPr>
          <w:rFonts w:cs="BookmanOldStyle"/>
        </w:rPr>
        <w:t xml:space="preserve"> College to date.</w:t>
      </w:r>
      <w:r w:rsidR="005124AC">
        <w:rPr>
          <w:rFonts w:cs="BookmanOldStyle"/>
        </w:rPr>
        <w:t xml:space="preserve"> </w:t>
      </w:r>
      <w:proofErr w:type="gramStart"/>
      <w:r w:rsidR="005124AC" w:rsidRPr="00C91E1C">
        <w:t>Retention of specialists and physicians is facilitated by them being able to undertake some private work and opportunities for research and receipt of research grants</w:t>
      </w:r>
      <w:r w:rsidR="005124AC">
        <w:t xml:space="preserve"> as well as earning a </w:t>
      </w:r>
      <w:proofErr w:type="spellStart"/>
      <w:r w:rsidR="005124AC">
        <w:t>MoH</w:t>
      </w:r>
      <w:proofErr w:type="spellEnd"/>
      <w:r w:rsidR="005124AC">
        <w:t xml:space="preserve"> top up for serving in the central hospital</w:t>
      </w:r>
      <w:proofErr w:type="gramEnd"/>
      <w:r w:rsidR="005124AC" w:rsidRPr="00C91E1C">
        <w:t>.</w:t>
      </w:r>
      <w:r w:rsidR="00A55D63" w:rsidRPr="00A55D63">
        <w:rPr>
          <w:rFonts w:cs="Calibri"/>
        </w:rPr>
        <w:t xml:space="preserve"> </w:t>
      </w:r>
    </w:p>
    <w:p w:rsidR="004A2ABD" w:rsidRPr="00C91E1C" w:rsidRDefault="004A2ABD" w:rsidP="007B3DD1">
      <w:pPr>
        <w:pStyle w:val="Heading3"/>
        <w:ind w:left="709"/>
      </w:pPr>
      <w:bookmarkStart w:id="23" w:name="_Toc433541259"/>
      <w:r>
        <w:t>Relationship with the Central Hospitals for Clinical Practice</w:t>
      </w:r>
      <w:bookmarkEnd w:id="23"/>
    </w:p>
    <w:p w:rsidR="00A10388" w:rsidRDefault="00A10388" w:rsidP="008C2B17">
      <w:pPr>
        <w:pStyle w:val="ListParagraph"/>
        <w:spacing w:before="120" w:after="0" w:line="240" w:lineRule="auto"/>
        <w:ind w:left="0"/>
        <w:contextualSpacing w:val="0"/>
        <w:jc w:val="both"/>
        <w:rPr>
          <w:rFonts w:cs="Calibri"/>
        </w:rPr>
      </w:pPr>
      <w:r w:rsidRPr="00C91E1C">
        <w:rPr>
          <w:rFonts w:cs="Calibri"/>
        </w:rPr>
        <w:t>The relationships with the central referral hospitals in Lilongwe and Blantyre is an issue. They are not university hospitals but Ministry of Health (</w:t>
      </w:r>
      <w:proofErr w:type="spellStart"/>
      <w:r w:rsidRPr="00C91E1C">
        <w:rPr>
          <w:rFonts w:cs="Calibri"/>
        </w:rPr>
        <w:t>MoH</w:t>
      </w:r>
      <w:proofErr w:type="spellEnd"/>
      <w:r w:rsidRPr="00C91E1C">
        <w:rPr>
          <w:rFonts w:cs="Calibri"/>
        </w:rPr>
        <w:t xml:space="preserve">) facilities. Their Directors are from the </w:t>
      </w:r>
      <w:proofErr w:type="spellStart"/>
      <w:r w:rsidRPr="00C91E1C">
        <w:rPr>
          <w:rFonts w:cs="Calibri"/>
        </w:rPr>
        <w:t>MoH</w:t>
      </w:r>
      <w:proofErr w:type="spellEnd"/>
      <w:r w:rsidRPr="00C91E1C">
        <w:rPr>
          <w:rFonts w:cs="Calibri"/>
        </w:rPr>
        <w:t xml:space="preserve">. Until </w:t>
      </w:r>
      <w:proofErr w:type="gramStart"/>
      <w:r w:rsidRPr="00C91E1C">
        <w:rPr>
          <w:rFonts w:cs="Calibri"/>
        </w:rPr>
        <w:t>recently</w:t>
      </w:r>
      <w:proofErr w:type="gramEnd"/>
      <w:r w:rsidRPr="00C91E1C">
        <w:rPr>
          <w:rFonts w:cs="Calibri"/>
        </w:rPr>
        <w:t xml:space="preserve"> the heads of the hospital departments in Blantyre were College Faculty, but there were issues with this, as they were not in the same line of command. Now the heads of the hospital departments </w:t>
      </w:r>
      <w:proofErr w:type="gramStart"/>
      <w:r w:rsidRPr="00C91E1C">
        <w:rPr>
          <w:rFonts w:cs="Calibri"/>
        </w:rPr>
        <w:t>are appointed</w:t>
      </w:r>
      <w:proofErr w:type="gramEnd"/>
      <w:r w:rsidRPr="00C91E1C">
        <w:rPr>
          <w:rFonts w:cs="Calibri"/>
        </w:rPr>
        <w:t xml:space="preserve"> by the </w:t>
      </w:r>
      <w:proofErr w:type="spellStart"/>
      <w:r w:rsidRPr="00C91E1C">
        <w:rPr>
          <w:rFonts w:cs="Calibri"/>
        </w:rPr>
        <w:t>MoH</w:t>
      </w:r>
      <w:proofErr w:type="spellEnd"/>
      <w:r w:rsidRPr="00C91E1C">
        <w:rPr>
          <w:rFonts w:cs="Calibri"/>
        </w:rPr>
        <w:t xml:space="preserve"> and are often considerably junior to the consultants from the College, who are also using the hospital for teaching. There has been friction about calling College consultants out at night and weekends. With the </w:t>
      </w:r>
      <w:proofErr w:type="spellStart"/>
      <w:r w:rsidRPr="00C91E1C">
        <w:rPr>
          <w:rFonts w:cs="Calibri"/>
        </w:rPr>
        <w:t>MoH</w:t>
      </w:r>
      <w:proofErr w:type="spellEnd"/>
      <w:r w:rsidRPr="00C91E1C">
        <w:rPr>
          <w:rFonts w:cs="Calibri"/>
        </w:rPr>
        <w:t xml:space="preserve"> paying additional salaries, this issue appears to be resolved, but the relationship in Blantyre remains fraught</w:t>
      </w:r>
      <w:r>
        <w:rPr>
          <w:rFonts w:cs="Calibri"/>
        </w:rPr>
        <w:t xml:space="preserve">. There are also </w:t>
      </w:r>
      <w:proofErr w:type="gramStart"/>
      <w:r>
        <w:rPr>
          <w:rFonts w:cs="Calibri"/>
        </w:rPr>
        <w:t>longer term</w:t>
      </w:r>
      <w:proofErr w:type="gramEnd"/>
      <w:r>
        <w:rPr>
          <w:rFonts w:cs="Calibri"/>
        </w:rPr>
        <w:t xml:space="preserve"> issues of the capacity of the Queen Elizabeth Hospital in Blantyre to absorb increasing numbers of students for clinical practice, something which was intended to be in at least part offset by opening the third year campus in Lilongwe.</w:t>
      </w:r>
      <w:r w:rsidRPr="00C91E1C">
        <w:rPr>
          <w:rFonts w:cs="Calibri"/>
        </w:rPr>
        <w:t xml:space="preserve"> </w:t>
      </w:r>
      <w:r>
        <w:rPr>
          <w:rFonts w:cs="Calibri"/>
        </w:rPr>
        <w:t>T</w:t>
      </w:r>
      <w:r w:rsidRPr="00C91E1C">
        <w:rPr>
          <w:rFonts w:cs="Calibri"/>
        </w:rPr>
        <w:t xml:space="preserve">he College </w:t>
      </w:r>
      <w:r>
        <w:rPr>
          <w:rFonts w:cs="Calibri"/>
        </w:rPr>
        <w:t xml:space="preserve">management stated that although it remains a long-term ambition the time is not ripe </w:t>
      </w:r>
      <w:r w:rsidRPr="00C91E1C">
        <w:rPr>
          <w:rFonts w:cs="Calibri"/>
        </w:rPr>
        <w:t xml:space="preserve">to establish a University Teaching Hospital. </w:t>
      </w:r>
      <w:r>
        <w:rPr>
          <w:rFonts w:cs="Calibri"/>
        </w:rPr>
        <w:t>T</w:t>
      </w:r>
      <w:r w:rsidRPr="00C91E1C">
        <w:rPr>
          <w:rFonts w:cs="Calibri"/>
        </w:rPr>
        <w:t xml:space="preserve">he College Faculty </w:t>
      </w:r>
      <w:r>
        <w:rPr>
          <w:rFonts w:cs="Calibri"/>
        </w:rPr>
        <w:t xml:space="preserve">are a valuable resource for the </w:t>
      </w:r>
      <w:r w:rsidRPr="00C91E1C">
        <w:rPr>
          <w:rFonts w:cs="Calibri"/>
        </w:rPr>
        <w:t>best of the referral hospitals in the country. The issue seems less difficult in Lilongwe, where undergraduate teaching is only for the third year, more staff of the central hospital obtain additional salary by teaching in the College, and the main postgraduate programme is in general surgery, firmly anchored in the hospital</w:t>
      </w:r>
      <w:r>
        <w:rPr>
          <w:rFonts w:cs="Calibri"/>
        </w:rPr>
        <w:t>.</w:t>
      </w:r>
    </w:p>
    <w:p w:rsidR="00A55D63" w:rsidRPr="00CA7E30" w:rsidRDefault="00A10388" w:rsidP="008C2B17">
      <w:pPr>
        <w:pStyle w:val="ListParagraph"/>
        <w:spacing w:before="120" w:after="0" w:line="240" w:lineRule="auto"/>
        <w:ind w:left="0"/>
        <w:contextualSpacing w:val="0"/>
        <w:jc w:val="both"/>
        <w:rPr>
          <w:rFonts w:cs="Calibri"/>
        </w:rPr>
      </w:pPr>
      <w:r>
        <w:rPr>
          <w:rFonts w:cs="Calibri"/>
        </w:rPr>
        <w:t xml:space="preserve">In their comments on the draft of this report, the College management stated that there was a need for more decentralized training in district hospitals for doctors to gain the practical hands on </w:t>
      </w:r>
      <w:proofErr w:type="gramStart"/>
      <w:r>
        <w:rPr>
          <w:rFonts w:cs="Calibri"/>
        </w:rPr>
        <w:t>exposure which</w:t>
      </w:r>
      <w:proofErr w:type="gramEnd"/>
      <w:r>
        <w:rPr>
          <w:rFonts w:cs="Calibri"/>
        </w:rPr>
        <w:t xml:space="preserve"> will give them the confidence they need to remain in medical practice rather than retreating into administration. The College management emphasised the need for a more institutionalized and integrated relationship with the Ministry of Health, less dependent upon personal relationships.</w:t>
      </w:r>
      <w:r w:rsidR="00A55D63" w:rsidRPr="00A55D63">
        <w:rPr>
          <w:rFonts w:cs="Calibri"/>
        </w:rPr>
        <w:t xml:space="preserve"> </w:t>
      </w:r>
    </w:p>
    <w:p w:rsidR="0037323D" w:rsidRPr="00266FAA" w:rsidRDefault="00266FAA" w:rsidP="004A2ABD">
      <w:pPr>
        <w:pStyle w:val="Heading2"/>
      </w:pPr>
      <w:bookmarkStart w:id="24" w:name="_Toc433541260"/>
      <w:r w:rsidRPr="00266FAA">
        <w:t>Sustainable Contribution of Doctors and Spec</w:t>
      </w:r>
      <w:r>
        <w:t>ia</w:t>
      </w:r>
      <w:r w:rsidRPr="00266FAA">
        <w:t>lists trained in the Malawi College of Medicine to the Malawi Health Sector</w:t>
      </w:r>
      <w:bookmarkEnd w:id="24"/>
    </w:p>
    <w:p w:rsidR="00A55D63" w:rsidRPr="00CA7E30" w:rsidRDefault="00A10388" w:rsidP="008C2B17">
      <w:pPr>
        <w:pStyle w:val="ListParagraph"/>
        <w:spacing w:before="120" w:after="0" w:line="240" w:lineRule="auto"/>
        <w:ind w:left="0"/>
        <w:contextualSpacing w:val="0"/>
        <w:jc w:val="both"/>
        <w:rPr>
          <w:rFonts w:cs="Calibri"/>
        </w:rPr>
      </w:pPr>
      <w:r>
        <w:rPr>
          <w:rFonts w:cs="BookmanOldStyle"/>
        </w:rPr>
        <w:t xml:space="preserve">To date the Ministry of Health has absorbed all Malawian trained doctors who wish to work for it. Graduates of the College of Medicine do not have a </w:t>
      </w:r>
      <w:proofErr w:type="gramStart"/>
      <w:r>
        <w:rPr>
          <w:rFonts w:cs="BookmanOldStyle"/>
        </w:rPr>
        <w:t>qualification which</w:t>
      </w:r>
      <w:proofErr w:type="gramEnd"/>
      <w:r>
        <w:rPr>
          <w:rFonts w:cs="BookmanOldStyle"/>
        </w:rPr>
        <w:t xml:space="preserve"> allows them to automatically be accredited anywhere else. The exception to this are surgeons who will start to graduate this year with a sub-regional qualification. From the perspective of ensuring </w:t>
      </w:r>
      <w:proofErr w:type="gramStart"/>
      <w:r>
        <w:rPr>
          <w:rFonts w:cs="BookmanOldStyle"/>
        </w:rPr>
        <w:t>standards</w:t>
      </w:r>
      <w:proofErr w:type="gramEnd"/>
      <w:r>
        <w:rPr>
          <w:rFonts w:cs="BookmanOldStyle"/>
        </w:rPr>
        <w:t xml:space="preserve"> sub-regional qualifications are desirable. A SADC protocol stipulates that doctors </w:t>
      </w:r>
      <w:proofErr w:type="gramStart"/>
      <w:r>
        <w:rPr>
          <w:rFonts w:cs="BookmanOldStyle"/>
        </w:rPr>
        <w:t>cannot be employed</w:t>
      </w:r>
      <w:proofErr w:type="gramEnd"/>
      <w:r>
        <w:rPr>
          <w:rFonts w:cs="BookmanOldStyle"/>
        </w:rPr>
        <w:t xml:space="preserve"> in their non-home host country following training in that non-home SADC country. It </w:t>
      </w:r>
      <w:proofErr w:type="gramStart"/>
      <w:r>
        <w:rPr>
          <w:rFonts w:cs="BookmanOldStyle"/>
        </w:rPr>
        <w:t>is reported</w:t>
      </w:r>
      <w:proofErr w:type="gramEnd"/>
      <w:r>
        <w:rPr>
          <w:rFonts w:cs="BookmanOldStyle"/>
        </w:rPr>
        <w:t xml:space="preserve"> that Doctors trained in South Africa do not in practice become employed there, either. It </w:t>
      </w:r>
      <w:proofErr w:type="gramStart"/>
      <w:r>
        <w:rPr>
          <w:rFonts w:cs="BookmanOldStyle"/>
        </w:rPr>
        <w:t>can also be argued</w:t>
      </w:r>
      <w:proofErr w:type="gramEnd"/>
      <w:r>
        <w:rPr>
          <w:rFonts w:cs="BookmanOldStyle"/>
        </w:rPr>
        <w:t xml:space="preserve"> that even if doctors do move they will still be serving poor countries.</w:t>
      </w:r>
      <w:r w:rsidR="000F0129">
        <w:rPr>
          <w:rFonts w:cs="BookmanOldStyle"/>
        </w:rPr>
        <w:t xml:space="preserve"> </w:t>
      </w:r>
    </w:p>
    <w:p w:rsidR="00A55D63" w:rsidRPr="00CA7E30" w:rsidRDefault="002C0382" w:rsidP="008C2B17">
      <w:pPr>
        <w:pStyle w:val="ListParagraph"/>
        <w:spacing w:before="120" w:after="0" w:line="240" w:lineRule="auto"/>
        <w:ind w:left="0"/>
        <w:contextualSpacing w:val="0"/>
        <w:jc w:val="both"/>
        <w:rPr>
          <w:rFonts w:cs="Calibri"/>
        </w:rPr>
      </w:pPr>
      <w:r>
        <w:rPr>
          <w:rFonts w:cs="BookmanOldStyle"/>
        </w:rPr>
        <w:t xml:space="preserve">It </w:t>
      </w:r>
      <w:proofErr w:type="gramStart"/>
      <w:r>
        <w:rPr>
          <w:rFonts w:cs="BookmanOldStyle"/>
        </w:rPr>
        <w:t>is reported</w:t>
      </w:r>
      <w:proofErr w:type="gramEnd"/>
      <w:r>
        <w:rPr>
          <w:rFonts w:cs="BookmanOldStyle"/>
        </w:rPr>
        <w:t xml:space="preserve"> that most doctors who leave the country </w:t>
      </w:r>
      <w:r w:rsidRPr="00C91E1C">
        <w:t>do so for further training, but there is no detailed data and GIZ is funding a study on where trainees now are.</w:t>
      </w:r>
      <w:r w:rsidR="00A55D63" w:rsidRPr="00A55D63">
        <w:rPr>
          <w:rFonts w:cs="Calibri"/>
        </w:rPr>
        <w:t xml:space="preserve"> </w:t>
      </w:r>
      <w:r w:rsidR="00A10388">
        <w:rPr>
          <w:rFonts w:cs="Calibri"/>
        </w:rPr>
        <w:t>A study completed in 2014</w:t>
      </w:r>
      <w:r w:rsidR="00A10388">
        <w:rPr>
          <w:rStyle w:val="FootnoteReference"/>
          <w:rFonts w:cs="Calibri"/>
        </w:rPr>
        <w:footnoteReference w:id="9"/>
      </w:r>
      <w:r w:rsidR="00A10388">
        <w:rPr>
          <w:rFonts w:cs="Calibri"/>
        </w:rPr>
        <w:t xml:space="preserve"> found that 80% of the doctors for the period 2006 – 2012 were in Malawi and of those who </w:t>
      </w:r>
      <w:proofErr w:type="gramStart"/>
      <w:r w:rsidR="00A10388">
        <w:rPr>
          <w:rFonts w:cs="Calibri"/>
        </w:rPr>
        <w:t>were</w:t>
      </w:r>
      <w:proofErr w:type="gramEnd"/>
      <w:r w:rsidR="00A10388">
        <w:rPr>
          <w:rFonts w:cs="Calibri"/>
        </w:rPr>
        <w:t xml:space="preserve"> not over 60% were undergoing further training. Of those in Malawi 80% were working in the public sector but the chances of them leaving the public sector increased over time. </w:t>
      </w:r>
      <w:r w:rsidR="00A10388" w:rsidRPr="004B50CE">
        <w:rPr>
          <w:rFonts w:cs="Calibri"/>
        </w:rPr>
        <w:t>An earlier study completed in 2007</w:t>
      </w:r>
      <w:r w:rsidR="00A10388" w:rsidRPr="004B50CE">
        <w:rPr>
          <w:rStyle w:val="FootnoteReference"/>
          <w:rFonts w:cs="Calibri"/>
        </w:rPr>
        <w:footnoteReference w:id="10"/>
      </w:r>
      <w:r w:rsidR="00A10388" w:rsidRPr="004B50CE">
        <w:rPr>
          <w:rFonts w:cs="Calibri"/>
        </w:rPr>
        <w:t xml:space="preserve"> found that 60% </w:t>
      </w:r>
      <w:r w:rsidR="00A10388" w:rsidRPr="004B50CE">
        <w:rPr>
          <w:rFonts w:cs="Arial"/>
        </w:rPr>
        <w:t xml:space="preserve">of graduates were working in Malawi and of those who were not working in Malawi 60% </w:t>
      </w:r>
      <w:r w:rsidR="00A10388">
        <w:rPr>
          <w:rFonts w:cs="Arial"/>
        </w:rPr>
        <w:t xml:space="preserve">were </w:t>
      </w:r>
      <w:r w:rsidR="00A10388" w:rsidRPr="004B50CE">
        <w:rPr>
          <w:rFonts w:cs="Arial"/>
        </w:rPr>
        <w:t>undergoing postgraduate training.</w:t>
      </w:r>
      <w:r w:rsidR="00A10388">
        <w:rPr>
          <w:rFonts w:cs="Arial"/>
        </w:rPr>
        <w:t xml:space="preserve"> This tends to indicate that the retention in Malawi is improving although the figures are not strictly comparable as they both deal with recent cohorts at the time of undertaking the studies.</w:t>
      </w:r>
    </w:p>
    <w:p w:rsidR="00A55D63" w:rsidRPr="00CA7E30" w:rsidRDefault="0074212F" w:rsidP="008C2B17">
      <w:pPr>
        <w:pStyle w:val="ListParagraph"/>
        <w:spacing w:before="120" w:after="0" w:line="240" w:lineRule="auto"/>
        <w:ind w:left="0"/>
        <w:contextualSpacing w:val="0"/>
        <w:jc w:val="both"/>
        <w:rPr>
          <w:rFonts w:cs="Calibri"/>
        </w:rPr>
      </w:pPr>
      <w:r w:rsidRPr="00C91E1C">
        <w:rPr>
          <w:rFonts w:cs="BookmanOldStyle"/>
        </w:rPr>
        <w:t xml:space="preserve">Challenges </w:t>
      </w:r>
      <w:r>
        <w:rPr>
          <w:rFonts w:cs="BookmanOldStyle"/>
        </w:rPr>
        <w:t xml:space="preserve">were reported to </w:t>
      </w:r>
      <w:r w:rsidRPr="00C91E1C">
        <w:rPr>
          <w:rFonts w:cs="BookmanOldStyle"/>
        </w:rPr>
        <w:t xml:space="preserve">arise for the usefulness of young graduating doctors from the Ministry of Health policy on </w:t>
      </w:r>
      <w:proofErr w:type="gramStart"/>
      <w:r w:rsidRPr="00C91E1C">
        <w:rPr>
          <w:rFonts w:cs="BookmanOldStyle"/>
        </w:rPr>
        <w:t>internships which</w:t>
      </w:r>
      <w:proofErr w:type="gramEnd"/>
      <w:r w:rsidRPr="00C91E1C">
        <w:rPr>
          <w:rFonts w:cs="BookmanOldStyle"/>
        </w:rPr>
        <w:t xml:space="preserve"> frequently result in young doctors being posted to </w:t>
      </w:r>
      <w:r>
        <w:rPr>
          <w:rFonts w:cs="BookmanOldStyle"/>
        </w:rPr>
        <w:t xml:space="preserve">district </w:t>
      </w:r>
      <w:r w:rsidRPr="00C91E1C">
        <w:rPr>
          <w:rFonts w:cs="BookmanOldStyle"/>
        </w:rPr>
        <w:t xml:space="preserve">hospitals where they have inadequate supervision and can lose confidence when faced with experienced nurses and medical officers (technician level). </w:t>
      </w:r>
      <w:r>
        <w:rPr>
          <w:rFonts w:cs="BookmanOldStyle"/>
        </w:rPr>
        <w:t xml:space="preserve">Their effectiveness in the local hospitals </w:t>
      </w:r>
      <w:proofErr w:type="gramStart"/>
      <w:r>
        <w:rPr>
          <w:rFonts w:cs="BookmanOldStyle"/>
        </w:rPr>
        <w:t>was also reported to be reduced</w:t>
      </w:r>
      <w:proofErr w:type="gramEnd"/>
      <w:r>
        <w:rPr>
          <w:rFonts w:cs="BookmanOldStyle"/>
        </w:rPr>
        <w:t xml:space="preserve"> by severe shortages of supplies and equipment. </w:t>
      </w:r>
      <w:r w:rsidRPr="00C91E1C">
        <w:rPr>
          <w:rFonts w:cs="BookmanOldStyle"/>
        </w:rPr>
        <w:t xml:space="preserve">This </w:t>
      </w:r>
      <w:proofErr w:type="gramStart"/>
      <w:r w:rsidRPr="00C91E1C">
        <w:rPr>
          <w:rFonts w:cs="BookmanOldStyle"/>
        </w:rPr>
        <w:t>was reported</w:t>
      </w:r>
      <w:proofErr w:type="gramEnd"/>
      <w:r w:rsidRPr="00C91E1C">
        <w:rPr>
          <w:rFonts w:cs="BookmanOldStyle"/>
        </w:rPr>
        <w:t xml:space="preserve"> to push many towards an administrative career path.</w:t>
      </w:r>
      <w:r>
        <w:rPr>
          <w:rFonts w:cs="BookmanOldStyle"/>
        </w:rPr>
        <w:t xml:space="preserve"> Other factors may also be that the life of an administrator is easier than that of a local hospital </w:t>
      </w:r>
      <w:proofErr w:type="gramStart"/>
      <w:r>
        <w:rPr>
          <w:rFonts w:cs="BookmanOldStyle"/>
        </w:rPr>
        <w:t>doctor,</w:t>
      </w:r>
      <w:proofErr w:type="gramEnd"/>
      <w:r>
        <w:rPr>
          <w:rFonts w:cs="BookmanOldStyle"/>
        </w:rPr>
        <w:t xml:space="preserve"> the salary is the same and the career path more certain.</w:t>
      </w:r>
      <w:r w:rsidR="00A55D63">
        <w:rPr>
          <w:rFonts w:cs="Calibri"/>
        </w:rPr>
        <w:br/>
      </w:r>
    </w:p>
    <w:p w:rsidR="004B6462" w:rsidRPr="00B32282" w:rsidRDefault="004B6462" w:rsidP="00B32282">
      <w:pPr>
        <w:pStyle w:val="Heading1"/>
      </w:pPr>
      <w:bookmarkStart w:id="25" w:name="_Toc433541261"/>
      <w:r w:rsidRPr="00B32282">
        <w:t>Strengthened Health Training in Malawian Nursing Schools</w:t>
      </w:r>
      <w:bookmarkEnd w:id="25"/>
    </w:p>
    <w:p w:rsidR="009A4E81" w:rsidRDefault="004B6462" w:rsidP="009A4E81">
      <w:pPr>
        <w:pStyle w:val="Heading2"/>
      </w:pPr>
      <w:bookmarkStart w:id="26" w:name="_Toc433541262"/>
      <w:r>
        <w:t>Introduction</w:t>
      </w:r>
      <w:bookmarkEnd w:id="26"/>
    </w:p>
    <w:p w:rsidR="000468D9" w:rsidRDefault="000468D9" w:rsidP="00824962">
      <w:pPr>
        <w:pStyle w:val="Heading3"/>
        <w:ind w:left="709"/>
      </w:pPr>
      <w:bookmarkStart w:id="27" w:name="_Toc433541263"/>
      <w:r>
        <w:t>Background</w:t>
      </w:r>
      <w:bookmarkEnd w:id="27"/>
    </w:p>
    <w:p w:rsidR="00A55D63" w:rsidRPr="00CA7E30" w:rsidRDefault="004B6462" w:rsidP="008C2B17">
      <w:pPr>
        <w:pStyle w:val="ListParagraph"/>
        <w:spacing w:before="120" w:after="0" w:line="240" w:lineRule="auto"/>
        <w:ind w:left="0"/>
        <w:contextualSpacing w:val="0"/>
        <w:jc w:val="both"/>
        <w:rPr>
          <w:rFonts w:cs="Calibri"/>
        </w:rPr>
      </w:pPr>
      <w:r w:rsidRPr="00C91E1C">
        <w:t xml:space="preserve">Norwegian </w:t>
      </w:r>
      <w:proofErr w:type="gramStart"/>
      <w:r w:rsidRPr="00C91E1C">
        <w:t>support has been implemented by Norwegian Church Aid (NCA)</w:t>
      </w:r>
      <w:proofErr w:type="gramEnd"/>
      <w:r w:rsidRPr="00C91E1C">
        <w:t xml:space="preserve"> since 2005, with the most recent support also being provided through a separate project with the Clinton Health Action Initiative</w:t>
      </w:r>
      <w:r w:rsidR="001B4A1D">
        <w:t xml:space="preserve"> </w:t>
      </w:r>
      <w:r w:rsidRPr="00C91E1C">
        <w:t xml:space="preserve">(CHAI). NCA </w:t>
      </w:r>
      <w:proofErr w:type="gramStart"/>
      <w:r w:rsidRPr="00C91E1C">
        <w:t>was established</w:t>
      </w:r>
      <w:proofErr w:type="gramEnd"/>
      <w:r w:rsidRPr="00C91E1C">
        <w:t xml:space="preserve"> in Malawi during 2002, following a request from the Embassy to have a proven Norwegian implementation partner available in the country. </w:t>
      </w:r>
      <w:r w:rsidR="000468D9">
        <w:t>Its first major involvement was in the construction of schools.</w:t>
      </w:r>
      <w:r w:rsidR="00A55D63" w:rsidRPr="00A55D63">
        <w:rPr>
          <w:rFonts w:cs="Calibri"/>
        </w:rPr>
        <w:t xml:space="preserve"> </w:t>
      </w:r>
    </w:p>
    <w:p w:rsidR="00A55D63" w:rsidRPr="00CA7E30" w:rsidRDefault="004B6462" w:rsidP="008C2B17">
      <w:pPr>
        <w:pStyle w:val="ListParagraph"/>
        <w:spacing w:before="120" w:after="0" w:line="240" w:lineRule="auto"/>
        <w:ind w:left="0"/>
        <w:contextualSpacing w:val="0"/>
        <w:jc w:val="both"/>
        <w:rPr>
          <w:rFonts w:cs="Calibri"/>
        </w:rPr>
      </w:pPr>
      <w:r w:rsidRPr="00C91E1C">
        <w:t>The objective of the first and second phase</w:t>
      </w:r>
      <w:r w:rsidR="00037676">
        <w:t>s</w:t>
      </w:r>
      <w:r w:rsidRPr="00C91E1C">
        <w:t xml:space="preserve"> of the NCA project </w:t>
      </w:r>
      <w:r w:rsidR="00396B1A">
        <w:t xml:space="preserve">(2005-13) </w:t>
      </w:r>
      <w:r w:rsidRPr="00C91E1C">
        <w:t xml:space="preserve">was to strengthen health service delivery through a significant increase in the number of nurses and midwives being trained in Malawi at diploma level and an improvement in the quality of their </w:t>
      </w:r>
      <w:proofErr w:type="gramStart"/>
      <w:r w:rsidRPr="00C91E1C">
        <w:t>training which</w:t>
      </w:r>
      <w:proofErr w:type="gramEnd"/>
      <w:r w:rsidRPr="00C91E1C">
        <w:t xml:space="preserve"> would better fit them for work in Malawi. </w:t>
      </w:r>
      <w:r w:rsidR="00CF776B">
        <w:t xml:space="preserve">The project was funded and supervised by the Royal Norwegian Embassy </w:t>
      </w:r>
      <w:r w:rsidR="00F911D3">
        <w:t xml:space="preserve">(RNE) </w:t>
      </w:r>
      <w:r w:rsidR="00CF776B">
        <w:t xml:space="preserve">to 2010 when it was transferred to </w:t>
      </w:r>
      <w:proofErr w:type="gramStart"/>
      <w:r w:rsidR="00CF776B">
        <w:t>Norad</w:t>
      </w:r>
      <w:proofErr w:type="gramEnd"/>
      <w:r w:rsidR="00CF776B">
        <w:t xml:space="preserve">. </w:t>
      </w:r>
      <w:r w:rsidRPr="00C91E1C">
        <w:t xml:space="preserve">The project's main national partner has been the Church Nursing Training </w:t>
      </w:r>
      <w:proofErr w:type="gramStart"/>
      <w:r w:rsidRPr="00C91E1C">
        <w:t>Colleges which</w:t>
      </w:r>
      <w:proofErr w:type="gramEnd"/>
      <w:r w:rsidRPr="00C91E1C">
        <w:t xml:space="preserve"> were already in existence and were initially established to train nurses for the church hospitals and community medical facilities. These </w:t>
      </w:r>
      <w:proofErr w:type="gramStart"/>
      <w:r w:rsidRPr="00C91E1C">
        <w:t xml:space="preserve">are </w:t>
      </w:r>
      <w:r w:rsidR="00DC4EDE">
        <w:t>federated</w:t>
      </w:r>
      <w:proofErr w:type="gramEnd"/>
      <w:r w:rsidRPr="00C91E1C">
        <w:t xml:space="preserve"> in the Christian Health Association of Malawi (CHAM). At the time of project start</w:t>
      </w:r>
      <w:r w:rsidR="00037676">
        <w:t>,</w:t>
      </w:r>
      <w:r w:rsidRPr="00C91E1C">
        <w:t xml:space="preserve"> they were responsible for some 90% of the diploma level training and the number of graduates per year was around 300. </w:t>
      </w:r>
    </w:p>
    <w:p w:rsidR="00070DAA" w:rsidRPr="00CA7E30" w:rsidRDefault="00CF776B" w:rsidP="008C2B17">
      <w:pPr>
        <w:pStyle w:val="ListParagraph"/>
        <w:spacing w:before="120" w:after="0" w:line="240" w:lineRule="auto"/>
        <w:ind w:left="0"/>
        <w:contextualSpacing w:val="0"/>
        <w:jc w:val="both"/>
        <w:rPr>
          <w:rFonts w:cs="Calibri"/>
        </w:rPr>
      </w:pPr>
      <w:r>
        <w:t>From the start of 2014 the main support was taken up under Embassy funding by the CHAI implemented project "D</w:t>
      </w:r>
      <w:r w:rsidRPr="003F36CF">
        <w:t xml:space="preserve">evelopment of Emergency Obstetric Care and Family </w:t>
      </w:r>
      <w:proofErr w:type="gramStart"/>
      <w:r w:rsidRPr="003F36CF">
        <w:t>Planning "</w:t>
      </w:r>
      <w:proofErr w:type="gramEnd"/>
      <w:r w:rsidRPr="003F36CF">
        <w:t xml:space="preserve"> US$22.3 million 2014-2018</w:t>
      </w:r>
      <w:r w:rsidR="00CE0556">
        <w:t xml:space="preserve"> (MWI-13/0020). </w:t>
      </w:r>
      <w:r w:rsidR="00396B1A">
        <w:t>An</w:t>
      </w:r>
      <w:r w:rsidR="004B6462" w:rsidRPr="00C91E1C">
        <w:t xml:space="preserve"> </w:t>
      </w:r>
      <w:r w:rsidR="00DC4EDE">
        <w:t xml:space="preserve">ongoing </w:t>
      </w:r>
      <w:r w:rsidR="004B6462" w:rsidRPr="00C91E1C">
        <w:t>NCA</w:t>
      </w:r>
      <w:r w:rsidR="00FB24CF">
        <w:t xml:space="preserve">-Norad </w:t>
      </w:r>
      <w:r w:rsidR="00FB24CF" w:rsidRPr="00875181">
        <w:t>project</w:t>
      </w:r>
      <w:r w:rsidR="00875181" w:rsidRPr="00875181">
        <w:t xml:space="preserve"> </w:t>
      </w:r>
      <w:r w:rsidR="00875181">
        <w:t>"</w:t>
      </w:r>
      <w:r w:rsidR="00875181" w:rsidRPr="00875181">
        <w:rPr>
          <w:rFonts w:cs="Calibri"/>
          <w:lang w:val="en-US"/>
        </w:rPr>
        <w:t xml:space="preserve">Improving access to </w:t>
      </w:r>
      <w:r w:rsidR="00875181">
        <w:rPr>
          <w:rFonts w:cs="Calibri"/>
          <w:lang w:val="en-US"/>
        </w:rPr>
        <w:t>q</w:t>
      </w:r>
      <w:r w:rsidR="00875181" w:rsidRPr="00875181">
        <w:rPr>
          <w:rFonts w:cs="Calibri"/>
          <w:lang w:val="en-US"/>
        </w:rPr>
        <w:t xml:space="preserve">uality Health </w:t>
      </w:r>
      <w:r w:rsidR="00875181">
        <w:rPr>
          <w:rFonts w:cs="Calibri"/>
          <w:lang w:val="en-US"/>
        </w:rPr>
        <w:t>C</w:t>
      </w:r>
      <w:r w:rsidR="00875181" w:rsidRPr="00875181">
        <w:rPr>
          <w:rFonts w:cs="Calibri"/>
          <w:lang w:val="en-US"/>
        </w:rPr>
        <w:t>are in communities of Malaw</w:t>
      </w:r>
      <w:r w:rsidR="00875181">
        <w:rPr>
          <w:rFonts w:cs="Calibri"/>
          <w:lang w:val="en-US"/>
        </w:rPr>
        <w:t>i</w:t>
      </w:r>
      <w:proofErr w:type="gramStart"/>
      <w:r w:rsidR="00DC4EDE">
        <w:rPr>
          <w:rFonts w:cs="Calibri"/>
          <w:lang w:val="en-US"/>
        </w:rPr>
        <w:t>"</w:t>
      </w:r>
      <w:r w:rsidR="004B6462" w:rsidRPr="00C91E1C">
        <w:t>,</w:t>
      </w:r>
      <w:proofErr w:type="gramEnd"/>
      <w:r w:rsidR="004B6462" w:rsidRPr="00C91E1C">
        <w:t xml:space="preserve"> is intended to provide some continued support for the quantitative and qualitative training</w:t>
      </w:r>
      <w:r w:rsidR="00875181">
        <w:t xml:space="preserve"> and develop the Capacity of CHAM</w:t>
      </w:r>
      <w:r w:rsidR="004B6462" w:rsidRPr="00C91E1C">
        <w:t xml:space="preserve"> </w:t>
      </w:r>
      <w:r w:rsidR="00CE0556">
        <w:t>as a sub-component of the project</w:t>
      </w:r>
      <w:r w:rsidR="00DC4EDE">
        <w:t xml:space="preserve"> (it also has substantial components for infrastructure of local CHAM member health centres</w:t>
      </w:r>
      <w:r w:rsidR="00875181">
        <w:t xml:space="preserve"> </w:t>
      </w:r>
      <w:r w:rsidR="004B6462" w:rsidRPr="00C91E1C">
        <w:t>and advocate</w:t>
      </w:r>
      <w:r w:rsidR="00875181">
        <w:t>s</w:t>
      </w:r>
      <w:r w:rsidR="004B6462" w:rsidRPr="00C91E1C">
        <w:t xml:space="preserve"> for health on the national agenda</w:t>
      </w:r>
      <w:r w:rsidR="00DC4EDE">
        <w:t>)</w:t>
      </w:r>
      <w:r w:rsidR="004B6462" w:rsidRPr="003F36CF">
        <w:t xml:space="preserve">. </w:t>
      </w:r>
      <w:r w:rsidR="003F36CF" w:rsidRPr="003F36CF">
        <w:t>Th</w:t>
      </w:r>
      <w:r w:rsidR="00875181">
        <w:t>e</w:t>
      </w:r>
      <w:r w:rsidR="004B6462" w:rsidRPr="003F36CF">
        <w:t xml:space="preserve"> </w:t>
      </w:r>
      <w:r w:rsidR="00875181">
        <w:t xml:space="preserve">CHAI </w:t>
      </w:r>
      <w:r w:rsidR="004B6462" w:rsidRPr="003F36CF">
        <w:t>project include</w:t>
      </w:r>
      <w:r w:rsidR="00DC4EDE">
        <w:t>s</w:t>
      </w:r>
      <w:r w:rsidR="004B6462" w:rsidRPr="003F36CF">
        <w:t xml:space="preserve"> infrastructure and trainee scholarships for training nursing technicians.</w:t>
      </w:r>
      <w:r w:rsidR="00070DAA" w:rsidRPr="00070DAA">
        <w:rPr>
          <w:rFonts w:cs="Calibri"/>
        </w:rPr>
        <w:t xml:space="preserve"> </w:t>
      </w:r>
    </w:p>
    <w:p w:rsidR="00070DAA" w:rsidRPr="00CA7E30" w:rsidRDefault="004B6462" w:rsidP="00B32282">
      <w:pPr>
        <w:pStyle w:val="ListParagraph"/>
        <w:spacing w:before="120" w:after="0" w:line="240" w:lineRule="auto"/>
        <w:ind w:left="0"/>
        <w:contextualSpacing w:val="0"/>
        <w:rPr>
          <w:rFonts w:cs="Calibri"/>
        </w:rPr>
      </w:pPr>
      <w:r w:rsidRPr="00C91E1C">
        <w:rPr>
          <w:u w:val="single"/>
        </w:rPr>
        <w:t>This report addresses only the strengthening of the number and quality of nurses and midwives serving Malawi and does not review the more recently started activities in primary health care.</w:t>
      </w:r>
      <w:r w:rsidR="00070DAA" w:rsidRPr="00070DAA">
        <w:rPr>
          <w:rFonts w:cs="Calibri"/>
        </w:rPr>
        <w:t xml:space="preserve"> </w:t>
      </w:r>
    </w:p>
    <w:p w:rsidR="004B6462" w:rsidRPr="009B2331" w:rsidRDefault="00875181" w:rsidP="007B3DD1">
      <w:pPr>
        <w:pStyle w:val="Heading3"/>
        <w:ind w:left="567" w:hanging="567"/>
      </w:pPr>
      <w:bookmarkStart w:id="28" w:name="_Toc433541264"/>
      <w:r w:rsidRPr="009B2331">
        <w:t xml:space="preserve">Budget </w:t>
      </w:r>
      <w:r w:rsidR="009B2331">
        <w:t>Allocations</w:t>
      </w:r>
      <w:bookmarkEnd w:id="28"/>
    </w:p>
    <w:tbl>
      <w:tblPr>
        <w:tblStyle w:val="TableGrid"/>
        <w:tblW w:w="9473" w:type="dxa"/>
        <w:tblInd w:w="108" w:type="dxa"/>
        <w:tblLayout w:type="fixed"/>
        <w:tblLook w:val="04A0" w:firstRow="1" w:lastRow="0" w:firstColumn="1" w:lastColumn="0" w:noHBand="0" w:noVBand="1"/>
      </w:tblPr>
      <w:tblGrid>
        <w:gridCol w:w="2127"/>
        <w:gridCol w:w="1417"/>
        <w:gridCol w:w="1370"/>
        <w:gridCol w:w="1276"/>
        <w:gridCol w:w="992"/>
        <w:gridCol w:w="1134"/>
        <w:gridCol w:w="1157"/>
      </w:tblGrid>
      <w:tr w:rsidR="00932531" w:rsidRPr="00037676" w:rsidTr="00070DAA">
        <w:tc>
          <w:tcPr>
            <w:tcW w:w="2127" w:type="dxa"/>
          </w:tcPr>
          <w:p w:rsidR="00932531" w:rsidRPr="00037676" w:rsidRDefault="000C343D" w:rsidP="00070DAA">
            <w:pPr>
              <w:keepNext/>
              <w:spacing w:after="100" w:afterAutospacing="1"/>
              <w:rPr>
                <w:b/>
                <w:sz w:val="20"/>
                <w:szCs w:val="20"/>
              </w:rPr>
            </w:pPr>
            <w:r w:rsidRPr="00037676">
              <w:rPr>
                <w:b/>
                <w:sz w:val="20"/>
                <w:szCs w:val="20"/>
              </w:rPr>
              <w:t xml:space="preserve">Table 3 </w:t>
            </w:r>
            <w:r w:rsidR="00932531" w:rsidRPr="00037676">
              <w:rPr>
                <w:b/>
                <w:sz w:val="20"/>
                <w:szCs w:val="20"/>
              </w:rPr>
              <w:t>NCA</w:t>
            </w:r>
            <w:r w:rsidRPr="00037676">
              <w:rPr>
                <w:b/>
                <w:sz w:val="20"/>
                <w:szCs w:val="20"/>
              </w:rPr>
              <w:t xml:space="preserve"> Strengthening Nurses</w:t>
            </w:r>
            <w:r w:rsidR="00070DAA" w:rsidRPr="00037676">
              <w:rPr>
                <w:b/>
                <w:sz w:val="20"/>
                <w:szCs w:val="20"/>
              </w:rPr>
              <w:t xml:space="preserve"> </w:t>
            </w:r>
            <w:r w:rsidRPr="00037676">
              <w:rPr>
                <w:b/>
                <w:sz w:val="20"/>
                <w:szCs w:val="20"/>
              </w:rPr>
              <w:t>and Midwives' Training</w:t>
            </w:r>
          </w:p>
        </w:tc>
        <w:tc>
          <w:tcPr>
            <w:tcW w:w="2787" w:type="dxa"/>
            <w:gridSpan w:val="2"/>
          </w:tcPr>
          <w:p w:rsidR="00932531" w:rsidRPr="00037676" w:rsidRDefault="00932531" w:rsidP="008F2D45">
            <w:pPr>
              <w:keepNext/>
              <w:spacing w:after="100" w:afterAutospacing="1"/>
              <w:rPr>
                <w:sz w:val="20"/>
                <w:szCs w:val="20"/>
              </w:rPr>
            </w:pPr>
            <w:r w:rsidRPr="00037676">
              <w:rPr>
                <w:sz w:val="20"/>
                <w:szCs w:val="20"/>
              </w:rPr>
              <w:t>2005-09</w:t>
            </w:r>
            <w:r w:rsidR="00C94881" w:rsidRPr="00037676">
              <w:rPr>
                <w:sz w:val="20"/>
                <w:szCs w:val="20"/>
              </w:rPr>
              <w:t>/10</w:t>
            </w:r>
          </w:p>
          <w:p w:rsidR="00932531" w:rsidRPr="00037676" w:rsidRDefault="00932531" w:rsidP="008F2D45">
            <w:pPr>
              <w:keepNext/>
              <w:spacing w:after="100" w:afterAutospacing="1"/>
              <w:rPr>
                <w:sz w:val="20"/>
                <w:szCs w:val="20"/>
              </w:rPr>
            </w:pPr>
          </w:p>
        </w:tc>
        <w:tc>
          <w:tcPr>
            <w:tcW w:w="2268" w:type="dxa"/>
            <w:gridSpan w:val="2"/>
            <w:tcBorders>
              <w:bottom w:val="single" w:sz="4" w:space="0" w:color="auto"/>
              <w:right w:val="double" w:sz="4" w:space="0" w:color="auto"/>
            </w:tcBorders>
          </w:tcPr>
          <w:p w:rsidR="00932531" w:rsidRPr="00037676" w:rsidRDefault="00932531" w:rsidP="00700C1B">
            <w:pPr>
              <w:keepNext/>
              <w:spacing w:after="100" w:afterAutospacing="1"/>
              <w:rPr>
                <w:sz w:val="20"/>
                <w:szCs w:val="20"/>
              </w:rPr>
            </w:pPr>
            <w:r w:rsidRPr="00037676">
              <w:rPr>
                <w:sz w:val="20"/>
                <w:szCs w:val="20"/>
              </w:rPr>
              <w:t>2010-1</w:t>
            </w:r>
            <w:r w:rsidR="00700C1B" w:rsidRPr="00037676">
              <w:rPr>
                <w:sz w:val="20"/>
                <w:szCs w:val="20"/>
              </w:rPr>
              <w:t>3</w:t>
            </w:r>
          </w:p>
        </w:tc>
        <w:tc>
          <w:tcPr>
            <w:tcW w:w="2291" w:type="dxa"/>
            <w:gridSpan w:val="2"/>
            <w:tcBorders>
              <w:left w:val="double" w:sz="4" w:space="0" w:color="auto"/>
            </w:tcBorders>
          </w:tcPr>
          <w:p w:rsidR="00932531" w:rsidRPr="00037676" w:rsidRDefault="00DC4EDE" w:rsidP="008F2D45">
            <w:pPr>
              <w:keepNext/>
              <w:spacing w:after="100" w:afterAutospacing="1"/>
              <w:rPr>
                <w:sz w:val="20"/>
                <w:szCs w:val="20"/>
              </w:rPr>
            </w:pPr>
            <w:r w:rsidRPr="00037676">
              <w:rPr>
                <w:rFonts w:cs="Calibri"/>
                <w:sz w:val="20"/>
                <w:szCs w:val="20"/>
                <w:lang w:val="en-US"/>
              </w:rPr>
              <w:t>Improving access to quality Health Care 2012-15</w:t>
            </w:r>
            <w:r w:rsidR="000C343D" w:rsidRPr="00037676">
              <w:rPr>
                <w:rFonts w:cs="Calibri"/>
                <w:sz w:val="20"/>
                <w:szCs w:val="20"/>
                <w:lang w:val="en-US"/>
              </w:rPr>
              <w:t xml:space="preserve"> - Training component</w:t>
            </w:r>
          </w:p>
        </w:tc>
      </w:tr>
      <w:tr w:rsidR="00634DAE" w:rsidRPr="00037676" w:rsidTr="00070DAA">
        <w:tc>
          <w:tcPr>
            <w:tcW w:w="2127" w:type="dxa"/>
          </w:tcPr>
          <w:p w:rsidR="00634DAE" w:rsidRPr="00037676" w:rsidRDefault="00634DAE" w:rsidP="008F2D45">
            <w:pPr>
              <w:keepNext/>
              <w:spacing w:after="100" w:afterAutospacing="1"/>
              <w:rPr>
                <w:sz w:val="20"/>
                <w:szCs w:val="20"/>
              </w:rPr>
            </w:pPr>
          </w:p>
        </w:tc>
        <w:tc>
          <w:tcPr>
            <w:tcW w:w="1417" w:type="dxa"/>
          </w:tcPr>
          <w:p w:rsidR="00634DAE" w:rsidRPr="00037676" w:rsidRDefault="00634DAE" w:rsidP="008F2D45">
            <w:pPr>
              <w:keepNext/>
              <w:spacing w:after="100" w:afterAutospacing="1"/>
              <w:rPr>
                <w:sz w:val="20"/>
                <w:szCs w:val="20"/>
              </w:rPr>
            </w:pPr>
            <w:r w:rsidRPr="00037676">
              <w:rPr>
                <w:sz w:val="20"/>
                <w:szCs w:val="20"/>
              </w:rPr>
              <w:t>Expenditure NOK (000)</w:t>
            </w:r>
          </w:p>
        </w:tc>
        <w:tc>
          <w:tcPr>
            <w:tcW w:w="1370" w:type="dxa"/>
          </w:tcPr>
          <w:p w:rsidR="00634DAE" w:rsidRPr="00037676" w:rsidRDefault="00634DAE" w:rsidP="008F2D45">
            <w:pPr>
              <w:keepNext/>
              <w:spacing w:after="100" w:afterAutospacing="1"/>
              <w:rPr>
                <w:sz w:val="20"/>
                <w:szCs w:val="20"/>
              </w:rPr>
            </w:pPr>
            <w:r w:rsidRPr="00037676">
              <w:rPr>
                <w:sz w:val="20"/>
                <w:szCs w:val="20"/>
              </w:rPr>
              <w:t>% total exp</w:t>
            </w:r>
            <w:r w:rsidR="000C343D" w:rsidRPr="00037676">
              <w:rPr>
                <w:sz w:val="20"/>
                <w:szCs w:val="20"/>
              </w:rPr>
              <w:t>enditure</w:t>
            </w:r>
          </w:p>
        </w:tc>
        <w:tc>
          <w:tcPr>
            <w:tcW w:w="1276" w:type="dxa"/>
          </w:tcPr>
          <w:p w:rsidR="00634DAE" w:rsidRPr="00037676" w:rsidRDefault="00634DAE" w:rsidP="008F2D45">
            <w:pPr>
              <w:keepNext/>
              <w:spacing w:after="100" w:afterAutospacing="1"/>
              <w:rPr>
                <w:sz w:val="20"/>
                <w:szCs w:val="20"/>
              </w:rPr>
            </w:pPr>
            <w:r w:rsidRPr="00037676">
              <w:rPr>
                <w:sz w:val="20"/>
                <w:szCs w:val="20"/>
              </w:rPr>
              <w:t>Budget  NOK (000)</w:t>
            </w:r>
          </w:p>
        </w:tc>
        <w:tc>
          <w:tcPr>
            <w:tcW w:w="992" w:type="dxa"/>
            <w:tcBorders>
              <w:right w:val="double" w:sz="4" w:space="0" w:color="auto"/>
            </w:tcBorders>
          </w:tcPr>
          <w:p w:rsidR="00634DAE" w:rsidRPr="00037676" w:rsidRDefault="00634DAE" w:rsidP="008F2D45">
            <w:pPr>
              <w:keepNext/>
              <w:spacing w:after="100" w:afterAutospacing="1"/>
              <w:rPr>
                <w:sz w:val="20"/>
                <w:szCs w:val="20"/>
              </w:rPr>
            </w:pPr>
            <w:r w:rsidRPr="00037676">
              <w:rPr>
                <w:sz w:val="20"/>
                <w:szCs w:val="20"/>
              </w:rPr>
              <w:t>% of Budget</w:t>
            </w:r>
          </w:p>
        </w:tc>
        <w:tc>
          <w:tcPr>
            <w:tcW w:w="1134" w:type="dxa"/>
            <w:tcBorders>
              <w:left w:val="double" w:sz="4" w:space="0" w:color="auto"/>
            </w:tcBorders>
          </w:tcPr>
          <w:p w:rsidR="00634DAE" w:rsidRPr="00037676" w:rsidRDefault="000C343D" w:rsidP="008F2D45">
            <w:pPr>
              <w:keepNext/>
              <w:spacing w:after="100" w:afterAutospacing="1"/>
              <w:rPr>
                <w:sz w:val="20"/>
                <w:szCs w:val="20"/>
              </w:rPr>
            </w:pPr>
            <w:r w:rsidRPr="00037676">
              <w:rPr>
                <w:sz w:val="20"/>
                <w:szCs w:val="20"/>
              </w:rPr>
              <w:t>Purpose</w:t>
            </w:r>
          </w:p>
        </w:tc>
        <w:tc>
          <w:tcPr>
            <w:tcW w:w="1157" w:type="dxa"/>
          </w:tcPr>
          <w:p w:rsidR="00634DAE" w:rsidRPr="00037676" w:rsidRDefault="000C343D" w:rsidP="008F2D45">
            <w:pPr>
              <w:keepNext/>
              <w:spacing w:after="100" w:afterAutospacing="1"/>
              <w:rPr>
                <w:sz w:val="20"/>
                <w:szCs w:val="20"/>
              </w:rPr>
            </w:pPr>
            <w:r w:rsidRPr="00037676">
              <w:rPr>
                <w:sz w:val="20"/>
                <w:szCs w:val="20"/>
              </w:rPr>
              <w:t>Budget NOK (000)</w:t>
            </w:r>
          </w:p>
        </w:tc>
      </w:tr>
      <w:tr w:rsidR="00634DAE" w:rsidRPr="00037676" w:rsidTr="007E36EE">
        <w:tc>
          <w:tcPr>
            <w:tcW w:w="2127" w:type="dxa"/>
          </w:tcPr>
          <w:p w:rsidR="00634DAE" w:rsidRPr="00037676" w:rsidRDefault="00634DAE" w:rsidP="008F2D45">
            <w:pPr>
              <w:keepNext/>
              <w:spacing w:after="100" w:afterAutospacing="1"/>
              <w:rPr>
                <w:sz w:val="20"/>
                <w:szCs w:val="20"/>
              </w:rPr>
            </w:pPr>
            <w:r w:rsidRPr="00037676">
              <w:rPr>
                <w:sz w:val="20"/>
                <w:szCs w:val="20"/>
              </w:rPr>
              <w:t>Physical infrastructure</w:t>
            </w:r>
          </w:p>
        </w:tc>
        <w:tc>
          <w:tcPr>
            <w:tcW w:w="1417" w:type="dxa"/>
          </w:tcPr>
          <w:p w:rsidR="00634DAE" w:rsidRPr="00037676" w:rsidRDefault="00634DAE" w:rsidP="006008F2">
            <w:pPr>
              <w:keepNext/>
              <w:spacing w:after="100" w:afterAutospacing="1"/>
              <w:jc w:val="right"/>
              <w:rPr>
                <w:sz w:val="20"/>
                <w:szCs w:val="20"/>
              </w:rPr>
            </w:pPr>
            <w:r w:rsidRPr="00037676">
              <w:rPr>
                <w:sz w:val="20"/>
                <w:szCs w:val="20"/>
              </w:rPr>
              <w:t>46,000</w:t>
            </w:r>
          </w:p>
        </w:tc>
        <w:tc>
          <w:tcPr>
            <w:tcW w:w="1370" w:type="dxa"/>
          </w:tcPr>
          <w:p w:rsidR="00634DAE" w:rsidRPr="00037676" w:rsidRDefault="00634DAE" w:rsidP="007E36EE">
            <w:pPr>
              <w:keepNext/>
              <w:spacing w:after="100" w:afterAutospacing="1"/>
              <w:jc w:val="right"/>
              <w:rPr>
                <w:color w:val="000000"/>
                <w:sz w:val="20"/>
                <w:szCs w:val="20"/>
              </w:rPr>
            </w:pPr>
            <w:r w:rsidRPr="00037676">
              <w:rPr>
                <w:color w:val="000000"/>
                <w:sz w:val="20"/>
                <w:szCs w:val="20"/>
              </w:rPr>
              <w:t>54%</w:t>
            </w:r>
          </w:p>
        </w:tc>
        <w:tc>
          <w:tcPr>
            <w:tcW w:w="1276" w:type="dxa"/>
          </w:tcPr>
          <w:p w:rsidR="00634DAE" w:rsidRPr="00037676" w:rsidRDefault="00634DAE" w:rsidP="006008F2">
            <w:pPr>
              <w:keepNext/>
              <w:spacing w:after="100" w:afterAutospacing="1"/>
              <w:jc w:val="right"/>
              <w:rPr>
                <w:sz w:val="20"/>
                <w:szCs w:val="20"/>
              </w:rPr>
            </w:pPr>
            <w:r w:rsidRPr="00037676">
              <w:rPr>
                <w:sz w:val="20"/>
                <w:szCs w:val="20"/>
              </w:rPr>
              <w:t>8,000</w:t>
            </w:r>
          </w:p>
        </w:tc>
        <w:tc>
          <w:tcPr>
            <w:tcW w:w="992" w:type="dxa"/>
            <w:tcBorders>
              <w:right w:val="double" w:sz="4" w:space="0" w:color="auto"/>
            </w:tcBorders>
          </w:tcPr>
          <w:p w:rsidR="00634DAE" w:rsidRPr="00037676" w:rsidRDefault="00634DAE" w:rsidP="006008F2">
            <w:pPr>
              <w:keepNext/>
              <w:spacing w:after="100" w:afterAutospacing="1"/>
              <w:jc w:val="right"/>
              <w:rPr>
                <w:sz w:val="20"/>
                <w:szCs w:val="20"/>
              </w:rPr>
            </w:pPr>
            <w:r w:rsidRPr="00037676">
              <w:rPr>
                <w:sz w:val="20"/>
                <w:szCs w:val="20"/>
              </w:rPr>
              <w:t>32%</w:t>
            </w:r>
          </w:p>
        </w:tc>
        <w:tc>
          <w:tcPr>
            <w:tcW w:w="1134" w:type="dxa"/>
            <w:tcBorders>
              <w:left w:val="double" w:sz="4" w:space="0" w:color="auto"/>
            </w:tcBorders>
          </w:tcPr>
          <w:p w:rsidR="00634DAE" w:rsidRPr="00037676" w:rsidRDefault="00634DAE" w:rsidP="008F2D45">
            <w:pPr>
              <w:keepNext/>
              <w:spacing w:after="100" w:afterAutospacing="1"/>
              <w:rPr>
                <w:sz w:val="20"/>
                <w:szCs w:val="20"/>
              </w:rPr>
            </w:pPr>
            <w:r w:rsidRPr="00037676">
              <w:rPr>
                <w:sz w:val="20"/>
                <w:szCs w:val="20"/>
              </w:rPr>
              <w:t>Training</w:t>
            </w:r>
          </w:p>
        </w:tc>
        <w:tc>
          <w:tcPr>
            <w:tcW w:w="1157" w:type="dxa"/>
          </w:tcPr>
          <w:p w:rsidR="00634DAE" w:rsidRPr="00037676" w:rsidRDefault="00634DAE" w:rsidP="006008F2">
            <w:pPr>
              <w:keepNext/>
              <w:spacing w:after="100" w:afterAutospacing="1"/>
              <w:jc w:val="right"/>
              <w:rPr>
                <w:sz w:val="20"/>
                <w:szCs w:val="20"/>
              </w:rPr>
            </w:pPr>
            <w:r w:rsidRPr="00037676">
              <w:rPr>
                <w:sz w:val="20"/>
                <w:szCs w:val="20"/>
              </w:rPr>
              <w:t>6369</w:t>
            </w:r>
          </w:p>
        </w:tc>
      </w:tr>
      <w:tr w:rsidR="00A47598" w:rsidRPr="00037676" w:rsidTr="007E36EE">
        <w:tc>
          <w:tcPr>
            <w:tcW w:w="2127" w:type="dxa"/>
          </w:tcPr>
          <w:p w:rsidR="00A47598" w:rsidRPr="00037676" w:rsidRDefault="00A47598" w:rsidP="008F2D45">
            <w:pPr>
              <w:keepNext/>
              <w:spacing w:after="100" w:afterAutospacing="1"/>
              <w:rPr>
                <w:sz w:val="20"/>
                <w:szCs w:val="20"/>
              </w:rPr>
            </w:pPr>
            <w:r w:rsidRPr="00037676">
              <w:rPr>
                <w:sz w:val="20"/>
                <w:szCs w:val="20"/>
              </w:rPr>
              <w:t>Nursing network Norway</w:t>
            </w:r>
          </w:p>
        </w:tc>
        <w:tc>
          <w:tcPr>
            <w:tcW w:w="1417" w:type="dxa"/>
          </w:tcPr>
          <w:p w:rsidR="00A47598" w:rsidRPr="00037676" w:rsidRDefault="00A47598" w:rsidP="006008F2">
            <w:pPr>
              <w:keepNext/>
              <w:spacing w:after="100" w:afterAutospacing="1"/>
              <w:jc w:val="right"/>
              <w:rPr>
                <w:sz w:val="20"/>
                <w:szCs w:val="20"/>
              </w:rPr>
            </w:pPr>
            <w:r w:rsidRPr="00037676">
              <w:rPr>
                <w:sz w:val="20"/>
                <w:szCs w:val="20"/>
              </w:rPr>
              <w:t>17,511</w:t>
            </w:r>
          </w:p>
        </w:tc>
        <w:tc>
          <w:tcPr>
            <w:tcW w:w="1370" w:type="dxa"/>
          </w:tcPr>
          <w:p w:rsidR="00A47598" w:rsidRPr="00037676" w:rsidRDefault="00A47598" w:rsidP="007E36EE">
            <w:pPr>
              <w:keepNext/>
              <w:spacing w:after="100" w:afterAutospacing="1"/>
              <w:jc w:val="right"/>
              <w:rPr>
                <w:b/>
                <w:color w:val="000000"/>
                <w:sz w:val="20"/>
                <w:szCs w:val="20"/>
              </w:rPr>
            </w:pPr>
            <w:r w:rsidRPr="00037676">
              <w:rPr>
                <w:b/>
                <w:color w:val="000000"/>
                <w:sz w:val="20"/>
                <w:szCs w:val="20"/>
              </w:rPr>
              <w:t>21%</w:t>
            </w:r>
          </w:p>
        </w:tc>
        <w:tc>
          <w:tcPr>
            <w:tcW w:w="1276" w:type="dxa"/>
          </w:tcPr>
          <w:p w:rsidR="00A47598" w:rsidRPr="00037676" w:rsidRDefault="00A47598" w:rsidP="00915690">
            <w:pPr>
              <w:keepNext/>
              <w:spacing w:after="100" w:afterAutospacing="1"/>
              <w:jc w:val="right"/>
              <w:rPr>
                <w:sz w:val="20"/>
                <w:szCs w:val="20"/>
              </w:rPr>
            </w:pPr>
            <w:r w:rsidRPr="00037676">
              <w:rPr>
                <w:sz w:val="20"/>
                <w:szCs w:val="20"/>
              </w:rPr>
              <w:t>390</w:t>
            </w:r>
          </w:p>
        </w:tc>
        <w:tc>
          <w:tcPr>
            <w:tcW w:w="992" w:type="dxa"/>
            <w:tcBorders>
              <w:right w:val="double" w:sz="4" w:space="0" w:color="auto"/>
            </w:tcBorders>
          </w:tcPr>
          <w:p w:rsidR="00A47598" w:rsidRPr="00037676" w:rsidRDefault="00A47598" w:rsidP="00915690">
            <w:pPr>
              <w:keepNext/>
              <w:spacing w:after="100" w:afterAutospacing="1"/>
              <w:jc w:val="right"/>
              <w:rPr>
                <w:sz w:val="20"/>
                <w:szCs w:val="20"/>
              </w:rPr>
            </w:pPr>
            <w:r w:rsidRPr="00037676">
              <w:rPr>
                <w:sz w:val="20"/>
                <w:szCs w:val="20"/>
              </w:rPr>
              <w:t>2%</w:t>
            </w:r>
          </w:p>
        </w:tc>
        <w:tc>
          <w:tcPr>
            <w:tcW w:w="1134" w:type="dxa"/>
            <w:tcBorders>
              <w:left w:val="double" w:sz="4" w:space="0" w:color="auto"/>
            </w:tcBorders>
          </w:tcPr>
          <w:p w:rsidR="00A47598" w:rsidRPr="00037676" w:rsidRDefault="00A47598" w:rsidP="008F2D45">
            <w:pPr>
              <w:keepNext/>
              <w:spacing w:after="100" w:afterAutospacing="1"/>
              <w:rPr>
                <w:sz w:val="20"/>
                <w:szCs w:val="20"/>
              </w:rPr>
            </w:pPr>
            <w:r w:rsidRPr="00037676">
              <w:rPr>
                <w:sz w:val="20"/>
                <w:szCs w:val="20"/>
              </w:rPr>
              <w:t>Capacity of CHAM</w:t>
            </w:r>
          </w:p>
        </w:tc>
        <w:tc>
          <w:tcPr>
            <w:tcW w:w="1157" w:type="dxa"/>
          </w:tcPr>
          <w:p w:rsidR="00A47598" w:rsidRPr="00037676" w:rsidRDefault="00A47598" w:rsidP="006008F2">
            <w:pPr>
              <w:keepNext/>
              <w:spacing w:after="100" w:afterAutospacing="1"/>
              <w:jc w:val="right"/>
              <w:rPr>
                <w:sz w:val="20"/>
                <w:szCs w:val="20"/>
              </w:rPr>
            </w:pPr>
            <w:r w:rsidRPr="00037676">
              <w:rPr>
                <w:sz w:val="20"/>
                <w:szCs w:val="20"/>
              </w:rPr>
              <w:t>3393</w:t>
            </w:r>
          </w:p>
        </w:tc>
      </w:tr>
      <w:tr w:rsidR="000C002F" w:rsidRPr="00037676" w:rsidTr="007E36EE">
        <w:tc>
          <w:tcPr>
            <w:tcW w:w="2127" w:type="dxa"/>
          </w:tcPr>
          <w:p w:rsidR="000C002F" w:rsidRPr="00037676" w:rsidRDefault="000C002F" w:rsidP="008F2D45">
            <w:pPr>
              <w:keepNext/>
              <w:spacing w:after="100" w:afterAutospacing="1"/>
              <w:rPr>
                <w:sz w:val="20"/>
                <w:szCs w:val="20"/>
              </w:rPr>
            </w:pPr>
            <w:r w:rsidRPr="00037676">
              <w:rPr>
                <w:sz w:val="20"/>
                <w:szCs w:val="20"/>
              </w:rPr>
              <w:t xml:space="preserve">Nursing network Malawi </w:t>
            </w:r>
          </w:p>
        </w:tc>
        <w:tc>
          <w:tcPr>
            <w:tcW w:w="1417" w:type="dxa"/>
          </w:tcPr>
          <w:p w:rsidR="000C002F" w:rsidRPr="00037676" w:rsidRDefault="000C002F" w:rsidP="006008F2">
            <w:pPr>
              <w:keepNext/>
              <w:spacing w:after="100" w:afterAutospacing="1"/>
              <w:jc w:val="right"/>
              <w:rPr>
                <w:sz w:val="20"/>
                <w:szCs w:val="20"/>
              </w:rPr>
            </w:pPr>
            <w:r w:rsidRPr="00037676">
              <w:rPr>
                <w:sz w:val="20"/>
                <w:szCs w:val="20"/>
              </w:rPr>
              <w:t>3,518</w:t>
            </w:r>
          </w:p>
        </w:tc>
        <w:tc>
          <w:tcPr>
            <w:tcW w:w="1370" w:type="dxa"/>
          </w:tcPr>
          <w:p w:rsidR="000C002F" w:rsidRPr="00037676" w:rsidRDefault="000C002F" w:rsidP="007E36EE">
            <w:pPr>
              <w:keepNext/>
              <w:spacing w:after="100" w:afterAutospacing="1"/>
              <w:jc w:val="right"/>
              <w:rPr>
                <w:color w:val="000000"/>
                <w:sz w:val="20"/>
                <w:szCs w:val="20"/>
              </w:rPr>
            </w:pPr>
            <w:r w:rsidRPr="00037676">
              <w:rPr>
                <w:color w:val="000000"/>
                <w:sz w:val="20"/>
                <w:szCs w:val="20"/>
              </w:rPr>
              <w:t>4%</w:t>
            </w:r>
          </w:p>
        </w:tc>
        <w:tc>
          <w:tcPr>
            <w:tcW w:w="1276" w:type="dxa"/>
          </w:tcPr>
          <w:p w:rsidR="000C002F" w:rsidRPr="00037676" w:rsidRDefault="000C002F" w:rsidP="00915690">
            <w:pPr>
              <w:keepNext/>
              <w:spacing w:after="100" w:afterAutospacing="1"/>
              <w:jc w:val="right"/>
              <w:rPr>
                <w:sz w:val="20"/>
                <w:szCs w:val="20"/>
              </w:rPr>
            </w:pPr>
            <w:r w:rsidRPr="00037676">
              <w:rPr>
                <w:sz w:val="20"/>
                <w:szCs w:val="20"/>
              </w:rPr>
              <w:t>11,360</w:t>
            </w:r>
          </w:p>
        </w:tc>
        <w:tc>
          <w:tcPr>
            <w:tcW w:w="992" w:type="dxa"/>
            <w:tcBorders>
              <w:right w:val="double" w:sz="4" w:space="0" w:color="auto"/>
            </w:tcBorders>
          </w:tcPr>
          <w:p w:rsidR="000C002F" w:rsidRPr="00037676" w:rsidRDefault="000C002F" w:rsidP="00915690">
            <w:pPr>
              <w:keepNext/>
              <w:spacing w:after="100" w:afterAutospacing="1"/>
              <w:jc w:val="right"/>
              <w:rPr>
                <w:sz w:val="20"/>
                <w:szCs w:val="20"/>
              </w:rPr>
            </w:pPr>
            <w:r w:rsidRPr="00037676">
              <w:rPr>
                <w:sz w:val="20"/>
                <w:szCs w:val="20"/>
              </w:rPr>
              <w:t>45%</w:t>
            </w:r>
          </w:p>
        </w:tc>
        <w:tc>
          <w:tcPr>
            <w:tcW w:w="1134" w:type="dxa"/>
            <w:tcBorders>
              <w:left w:val="double" w:sz="4" w:space="0" w:color="auto"/>
            </w:tcBorders>
          </w:tcPr>
          <w:p w:rsidR="000C002F" w:rsidRPr="00037676" w:rsidRDefault="000C002F" w:rsidP="008F2D45">
            <w:pPr>
              <w:keepNext/>
              <w:spacing w:after="100" w:afterAutospacing="1"/>
              <w:rPr>
                <w:sz w:val="20"/>
                <w:szCs w:val="20"/>
              </w:rPr>
            </w:pPr>
          </w:p>
        </w:tc>
        <w:tc>
          <w:tcPr>
            <w:tcW w:w="1157" w:type="dxa"/>
          </w:tcPr>
          <w:p w:rsidR="000C002F" w:rsidRPr="00037676" w:rsidRDefault="000C002F" w:rsidP="006008F2">
            <w:pPr>
              <w:keepNext/>
              <w:spacing w:after="100" w:afterAutospacing="1"/>
              <w:jc w:val="right"/>
              <w:rPr>
                <w:sz w:val="20"/>
                <w:szCs w:val="20"/>
              </w:rPr>
            </w:pPr>
          </w:p>
        </w:tc>
      </w:tr>
      <w:tr w:rsidR="00634DAE" w:rsidRPr="00037676" w:rsidTr="007E36EE">
        <w:tc>
          <w:tcPr>
            <w:tcW w:w="2127" w:type="dxa"/>
          </w:tcPr>
          <w:p w:rsidR="00634DAE" w:rsidRPr="00037676" w:rsidRDefault="00634DAE" w:rsidP="008F2D45">
            <w:pPr>
              <w:keepNext/>
              <w:spacing w:after="100" w:afterAutospacing="1"/>
              <w:rPr>
                <w:sz w:val="20"/>
                <w:szCs w:val="20"/>
              </w:rPr>
            </w:pPr>
            <w:r w:rsidRPr="00037676">
              <w:rPr>
                <w:sz w:val="20"/>
                <w:szCs w:val="20"/>
              </w:rPr>
              <w:t>Sub-total for activities/Programme</w:t>
            </w:r>
          </w:p>
        </w:tc>
        <w:tc>
          <w:tcPr>
            <w:tcW w:w="1417" w:type="dxa"/>
          </w:tcPr>
          <w:p w:rsidR="00634DAE" w:rsidRPr="00037676" w:rsidRDefault="00634DAE" w:rsidP="006008F2">
            <w:pPr>
              <w:keepNext/>
              <w:spacing w:after="100" w:afterAutospacing="1"/>
              <w:jc w:val="right"/>
              <w:rPr>
                <w:sz w:val="20"/>
                <w:szCs w:val="20"/>
              </w:rPr>
            </w:pPr>
            <w:r w:rsidRPr="00037676">
              <w:rPr>
                <w:color w:val="000000"/>
                <w:sz w:val="20"/>
                <w:szCs w:val="20"/>
              </w:rPr>
              <w:t>67,029</w:t>
            </w:r>
          </w:p>
        </w:tc>
        <w:tc>
          <w:tcPr>
            <w:tcW w:w="1370" w:type="dxa"/>
          </w:tcPr>
          <w:p w:rsidR="00634DAE" w:rsidRPr="00037676" w:rsidRDefault="00634DAE" w:rsidP="007E36EE">
            <w:pPr>
              <w:keepNext/>
              <w:spacing w:after="100" w:afterAutospacing="1"/>
              <w:jc w:val="right"/>
              <w:rPr>
                <w:color w:val="000000"/>
                <w:sz w:val="20"/>
                <w:szCs w:val="20"/>
              </w:rPr>
            </w:pPr>
            <w:r w:rsidRPr="00037676">
              <w:rPr>
                <w:color w:val="000000"/>
                <w:sz w:val="20"/>
                <w:szCs w:val="20"/>
              </w:rPr>
              <w:t>79%</w:t>
            </w:r>
          </w:p>
        </w:tc>
        <w:tc>
          <w:tcPr>
            <w:tcW w:w="1276" w:type="dxa"/>
          </w:tcPr>
          <w:p w:rsidR="00634DAE" w:rsidRPr="00037676" w:rsidRDefault="00AE2CF8" w:rsidP="006008F2">
            <w:pPr>
              <w:keepNext/>
              <w:spacing w:after="100" w:afterAutospacing="1"/>
              <w:jc w:val="right"/>
              <w:rPr>
                <w:sz w:val="20"/>
                <w:szCs w:val="20"/>
              </w:rPr>
            </w:pPr>
            <w:r w:rsidRPr="00037676">
              <w:rPr>
                <w:sz w:val="20"/>
                <w:szCs w:val="20"/>
              </w:rPr>
              <w:t>19,750</w:t>
            </w:r>
          </w:p>
        </w:tc>
        <w:tc>
          <w:tcPr>
            <w:tcW w:w="992" w:type="dxa"/>
            <w:tcBorders>
              <w:right w:val="double" w:sz="4" w:space="0" w:color="auto"/>
            </w:tcBorders>
          </w:tcPr>
          <w:p w:rsidR="00634DAE" w:rsidRPr="00037676" w:rsidRDefault="00634DAE" w:rsidP="006008F2">
            <w:pPr>
              <w:keepNext/>
              <w:spacing w:after="100" w:afterAutospacing="1"/>
              <w:jc w:val="right"/>
              <w:rPr>
                <w:sz w:val="20"/>
                <w:szCs w:val="20"/>
              </w:rPr>
            </w:pPr>
            <w:r w:rsidRPr="00037676">
              <w:rPr>
                <w:sz w:val="20"/>
                <w:szCs w:val="20"/>
              </w:rPr>
              <w:t>79%</w:t>
            </w:r>
          </w:p>
        </w:tc>
        <w:tc>
          <w:tcPr>
            <w:tcW w:w="1134" w:type="dxa"/>
            <w:tcBorders>
              <w:left w:val="double" w:sz="4" w:space="0" w:color="auto"/>
            </w:tcBorders>
          </w:tcPr>
          <w:p w:rsidR="00634DAE" w:rsidRPr="00037676" w:rsidRDefault="00634DAE" w:rsidP="008F2D45">
            <w:pPr>
              <w:keepNext/>
              <w:spacing w:after="100" w:afterAutospacing="1"/>
              <w:rPr>
                <w:sz w:val="20"/>
                <w:szCs w:val="20"/>
              </w:rPr>
            </w:pPr>
          </w:p>
        </w:tc>
        <w:tc>
          <w:tcPr>
            <w:tcW w:w="1157" w:type="dxa"/>
          </w:tcPr>
          <w:p w:rsidR="00634DAE" w:rsidRPr="00037676" w:rsidRDefault="00634DAE" w:rsidP="006008F2">
            <w:pPr>
              <w:keepNext/>
              <w:spacing w:after="100" w:afterAutospacing="1"/>
              <w:jc w:val="right"/>
              <w:rPr>
                <w:sz w:val="20"/>
                <w:szCs w:val="20"/>
              </w:rPr>
            </w:pPr>
          </w:p>
        </w:tc>
      </w:tr>
      <w:tr w:rsidR="00634DAE" w:rsidRPr="00037676" w:rsidTr="007E36EE">
        <w:tc>
          <w:tcPr>
            <w:tcW w:w="2127" w:type="dxa"/>
          </w:tcPr>
          <w:p w:rsidR="00634DAE" w:rsidRPr="00037676" w:rsidRDefault="00634DAE" w:rsidP="008F2D45">
            <w:pPr>
              <w:keepNext/>
              <w:spacing w:after="100" w:afterAutospacing="1"/>
              <w:rPr>
                <w:sz w:val="20"/>
                <w:szCs w:val="20"/>
              </w:rPr>
            </w:pPr>
            <w:proofErr w:type="spellStart"/>
            <w:r w:rsidRPr="00037676">
              <w:rPr>
                <w:sz w:val="20"/>
                <w:szCs w:val="20"/>
              </w:rPr>
              <w:t>Proj</w:t>
            </w:r>
            <w:proofErr w:type="spellEnd"/>
            <w:r w:rsidRPr="00037676">
              <w:rPr>
                <w:sz w:val="20"/>
                <w:szCs w:val="20"/>
              </w:rPr>
              <w:t xml:space="preserve"> coordination &amp; monitoring NCA Malawi</w:t>
            </w:r>
          </w:p>
        </w:tc>
        <w:tc>
          <w:tcPr>
            <w:tcW w:w="1417" w:type="dxa"/>
          </w:tcPr>
          <w:p w:rsidR="00634DAE" w:rsidRPr="00037676" w:rsidRDefault="00634DAE" w:rsidP="006008F2">
            <w:pPr>
              <w:keepNext/>
              <w:spacing w:after="100" w:afterAutospacing="1"/>
              <w:jc w:val="right"/>
              <w:rPr>
                <w:sz w:val="20"/>
                <w:szCs w:val="20"/>
              </w:rPr>
            </w:pPr>
            <w:r w:rsidRPr="00037676">
              <w:rPr>
                <w:sz w:val="20"/>
                <w:szCs w:val="20"/>
              </w:rPr>
              <w:t>10,760</w:t>
            </w:r>
          </w:p>
        </w:tc>
        <w:tc>
          <w:tcPr>
            <w:tcW w:w="1370" w:type="dxa"/>
          </w:tcPr>
          <w:p w:rsidR="00634DAE" w:rsidRPr="00037676" w:rsidRDefault="00634DAE" w:rsidP="007E36EE">
            <w:pPr>
              <w:keepNext/>
              <w:spacing w:after="100" w:afterAutospacing="1"/>
              <w:jc w:val="right"/>
              <w:rPr>
                <w:color w:val="000000"/>
                <w:sz w:val="20"/>
                <w:szCs w:val="20"/>
              </w:rPr>
            </w:pPr>
            <w:r w:rsidRPr="00037676">
              <w:rPr>
                <w:color w:val="000000"/>
                <w:sz w:val="20"/>
                <w:szCs w:val="20"/>
              </w:rPr>
              <w:t>13%</w:t>
            </w:r>
          </w:p>
        </w:tc>
        <w:tc>
          <w:tcPr>
            <w:tcW w:w="1276" w:type="dxa"/>
          </w:tcPr>
          <w:p w:rsidR="00634DAE" w:rsidRPr="00037676" w:rsidRDefault="00634DAE" w:rsidP="006008F2">
            <w:pPr>
              <w:keepNext/>
              <w:spacing w:after="100" w:afterAutospacing="1"/>
              <w:jc w:val="right"/>
              <w:rPr>
                <w:sz w:val="20"/>
                <w:szCs w:val="20"/>
              </w:rPr>
            </w:pPr>
          </w:p>
        </w:tc>
        <w:tc>
          <w:tcPr>
            <w:tcW w:w="992" w:type="dxa"/>
            <w:tcBorders>
              <w:right w:val="double" w:sz="4" w:space="0" w:color="auto"/>
            </w:tcBorders>
          </w:tcPr>
          <w:p w:rsidR="00634DAE" w:rsidRPr="00037676" w:rsidRDefault="00634DAE" w:rsidP="006008F2">
            <w:pPr>
              <w:keepNext/>
              <w:spacing w:after="100" w:afterAutospacing="1"/>
              <w:jc w:val="right"/>
              <w:rPr>
                <w:sz w:val="20"/>
                <w:szCs w:val="20"/>
              </w:rPr>
            </w:pPr>
          </w:p>
        </w:tc>
        <w:tc>
          <w:tcPr>
            <w:tcW w:w="1134" w:type="dxa"/>
            <w:tcBorders>
              <w:left w:val="double" w:sz="4" w:space="0" w:color="auto"/>
            </w:tcBorders>
          </w:tcPr>
          <w:p w:rsidR="00634DAE" w:rsidRPr="00037676" w:rsidRDefault="00634DAE" w:rsidP="008F2D45">
            <w:pPr>
              <w:keepNext/>
              <w:spacing w:after="100" w:afterAutospacing="1"/>
              <w:rPr>
                <w:sz w:val="20"/>
                <w:szCs w:val="20"/>
              </w:rPr>
            </w:pPr>
          </w:p>
        </w:tc>
        <w:tc>
          <w:tcPr>
            <w:tcW w:w="1157" w:type="dxa"/>
          </w:tcPr>
          <w:p w:rsidR="00634DAE" w:rsidRPr="00037676" w:rsidRDefault="00634DAE" w:rsidP="006008F2">
            <w:pPr>
              <w:keepNext/>
              <w:spacing w:after="100" w:afterAutospacing="1"/>
              <w:jc w:val="right"/>
              <w:rPr>
                <w:sz w:val="20"/>
                <w:szCs w:val="20"/>
              </w:rPr>
            </w:pPr>
          </w:p>
        </w:tc>
      </w:tr>
      <w:tr w:rsidR="00634DAE" w:rsidRPr="00037676" w:rsidTr="007E36EE">
        <w:tc>
          <w:tcPr>
            <w:tcW w:w="2127" w:type="dxa"/>
          </w:tcPr>
          <w:p w:rsidR="00634DAE" w:rsidRPr="00037676" w:rsidRDefault="00634DAE" w:rsidP="008F2D45">
            <w:pPr>
              <w:keepNext/>
              <w:spacing w:after="100" w:afterAutospacing="1"/>
              <w:rPr>
                <w:sz w:val="20"/>
                <w:szCs w:val="20"/>
              </w:rPr>
            </w:pPr>
            <w:r w:rsidRPr="00037676">
              <w:rPr>
                <w:sz w:val="20"/>
                <w:szCs w:val="20"/>
              </w:rPr>
              <w:t>Project coordination NCA Norway</w:t>
            </w:r>
          </w:p>
        </w:tc>
        <w:tc>
          <w:tcPr>
            <w:tcW w:w="1417" w:type="dxa"/>
          </w:tcPr>
          <w:p w:rsidR="00634DAE" w:rsidRPr="00037676" w:rsidRDefault="00634DAE" w:rsidP="006008F2">
            <w:pPr>
              <w:keepNext/>
              <w:spacing w:after="100" w:afterAutospacing="1"/>
              <w:jc w:val="right"/>
              <w:rPr>
                <w:sz w:val="20"/>
                <w:szCs w:val="20"/>
              </w:rPr>
            </w:pPr>
            <w:r w:rsidRPr="00037676">
              <w:rPr>
                <w:sz w:val="20"/>
                <w:szCs w:val="20"/>
              </w:rPr>
              <w:t>1,120</w:t>
            </w:r>
          </w:p>
        </w:tc>
        <w:tc>
          <w:tcPr>
            <w:tcW w:w="1370" w:type="dxa"/>
          </w:tcPr>
          <w:p w:rsidR="00634DAE" w:rsidRPr="00037676" w:rsidRDefault="00634DAE" w:rsidP="007E36EE">
            <w:pPr>
              <w:keepNext/>
              <w:spacing w:after="100" w:afterAutospacing="1"/>
              <w:jc w:val="right"/>
              <w:rPr>
                <w:color w:val="000000"/>
                <w:sz w:val="20"/>
                <w:szCs w:val="20"/>
              </w:rPr>
            </w:pPr>
            <w:r w:rsidRPr="00037676">
              <w:rPr>
                <w:color w:val="000000"/>
                <w:sz w:val="20"/>
                <w:szCs w:val="20"/>
              </w:rPr>
              <w:t>1%</w:t>
            </w:r>
          </w:p>
        </w:tc>
        <w:tc>
          <w:tcPr>
            <w:tcW w:w="1276" w:type="dxa"/>
          </w:tcPr>
          <w:p w:rsidR="00634DAE" w:rsidRPr="00037676" w:rsidRDefault="00634DAE" w:rsidP="006008F2">
            <w:pPr>
              <w:keepNext/>
              <w:spacing w:after="100" w:afterAutospacing="1"/>
              <w:jc w:val="right"/>
              <w:rPr>
                <w:sz w:val="20"/>
                <w:szCs w:val="20"/>
              </w:rPr>
            </w:pPr>
          </w:p>
        </w:tc>
        <w:tc>
          <w:tcPr>
            <w:tcW w:w="992" w:type="dxa"/>
            <w:tcBorders>
              <w:right w:val="double" w:sz="4" w:space="0" w:color="auto"/>
            </w:tcBorders>
          </w:tcPr>
          <w:p w:rsidR="00634DAE" w:rsidRPr="00037676" w:rsidRDefault="00634DAE" w:rsidP="006008F2">
            <w:pPr>
              <w:keepNext/>
              <w:spacing w:after="100" w:afterAutospacing="1"/>
              <w:jc w:val="right"/>
              <w:rPr>
                <w:sz w:val="20"/>
                <w:szCs w:val="20"/>
              </w:rPr>
            </w:pPr>
          </w:p>
        </w:tc>
        <w:tc>
          <w:tcPr>
            <w:tcW w:w="1134" w:type="dxa"/>
            <w:tcBorders>
              <w:left w:val="double" w:sz="4" w:space="0" w:color="auto"/>
            </w:tcBorders>
          </w:tcPr>
          <w:p w:rsidR="00634DAE" w:rsidRPr="00037676" w:rsidRDefault="00634DAE" w:rsidP="008F2D45">
            <w:pPr>
              <w:keepNext/>
              <w:spacing w:after="100" w:afterAutospacing="1"/>
              <w:rPr>
                <w:sz w:val="20"/>
                <w:szCs w:val="20"/>
              </w:rPr>
            </w:pPr>
          </w:p>
        </w:tc>
        <w:tc>
          <w:tcPr>
            <w:tcW w:w="1157" w:type="dxa"/>
          </w:tcPr>
          <w:p w:rsidR="00634DAE" w:rsidRPr="00037676" w:rsidRDefault="00634DAE" w:rsidP="006008F2">
            <w:pPr>
              <w:keepNext/>
              <w:spacing w:after="100" w:afterAutospacing="1"/>
              <w:jc w:val="right"/>
              <w:rPr>
                <w:sz w:val="20"/>
                <w:szCs w:val="20"/>
              </w:rPr>
            </w:pPr>
          </w:p>
        </w:tc>
      </w:tr>
      <w:tr w:rsidR="00634DAE" w:rsidRPr="00037676" w:rsidTr="007E36EE">
        <w:tc>
          <w:tcPr>
            <w:tcW w:w="2127" w:type="dxa"/>
          </w:tcPr>
          <w:p w:rsidR="00634DAE" w:rsidRPr="00037676" w:rsidRDefault="00634DAE" w:rsidP="008F2D45">
            <w:pPr>
              <w:keepNext/>
              <w:spacing w:after="100" w:afterAutospacing="1"/>
              <w:rPr>
                <w:sz w:val="20"/>
                <w:szCs w:val="20"/>
              </w:rPr>
            </w:pPr>
            <w:r w:rsidRPr="00037676">
              <w:rPr>
                <w:sz w:val="20"/>
                <w:szCs w:val="20"/>
              </w:rPr>
              <w:t>Administration NCA Norway</w:t>
            </w:r>
          </w:p>
        </w:tc>
        <w:tc>
          <w:tcPr>
            <w:tcW w:w="1417" w:type="dxa"/>
          </w:tcPr>
          <w:p w:rsidR="00634DAE" w:rsidRPr="00037676" w:rsidRDefault="00634DAE" w:rsidP="006008F2">
            <w:pPr>
              <w:keepNext/>
              <w:spacing w:after="100" w:afterAutospacing="1"/>
              <w:jc w:val="right"/>
              <w:rPr>
                <w:sz w:val="20"/>
                <w:szCs w:val="20"/>
              </w:rPr>
            </w:pPr>
            <w:r w:rsidRPr="00037676">
              <w:rPr>
                <w:sz w:val="20"/>
                <w:szCs w:val="20"/>
              </w:rPr>
              <w:t>6,313</w:t>
            </w:r>
          </w:p>
        </w:tc>
        <w:tc>
          <w:tcPr>
            <w:tcW w:w="1370" w:type="dxa"/>
          </w:tcPr>
          <w:p w:rsidR="00634DAE" w:rsidRPr="00037676" w:rsidRDefault="00634DAE" w:rsidP="007E36EE">
            <w:pPr>
              <w:keepNext/>
              <w:spacing w:after="100" w:afterAutospacing="1"/>
              <w:jc w:val="right"/>
              <w:rPr>
                <w:color w:val="000000"/>
                <w:sz w:val="20"/>
                <w:szCs w:val="20"/>
              </w:rPr>
            </w:pPr>
            <w:r w:rsidRPr="00037676">
              <w:rPr>
                <w:color w:val="000000"/>
                <w:sz w:val="20"/>
                <w:szCs w:val="20"/>
              </w:rPr>
              <w:t>7%</w:t>
            </w:r>
          </w:p>
        </w:tc>
        <w:tc>
          <w:tcPr>
            <w:tcW w:w="1276" w:type="dxa"/>
          </w:tcPr>
          <w:p w:rsidR="00634DAE" w:rsidRPr="00037676" w:rsidRDefault="00634DAE" w:rsidP="006008F2">
            <w:pPr>
              <w:keepNext/>
              <w:spacing w:after="100" w:afterAutospacing="1"/>
              <w:jc w:val="right"/>
              <w:rPr>
                <w:sz w:val="20"/>
                <w:szCs w:val="20"/>
              </w:rPr>
            </w:pPr>
          </w:p>
        </w:tc>
        <w:tc>
          <w:tcPr>
            <w:tcW w:w="992" w:type="dxa"/>
            <w:tcBorders>
              <w:right w:val="double" w:sz="4" w:space="0" w:color="auto"/>
            </w:tcBorders>
          </w:tcPr>
          <w:p w:rsidR="00634DAE" w:rsidRPr="00037676" w:rsidRDefault="00634DAE" w:rsidP="006008F2">
            <w:pPr>
              <w:keepNext/>
              <w:spacing w:after="100" w:afterAutospacing="1"/>
              <w:jc w:val="right"/>
              <w:rPr>
                <w:sz w:val="20"/>
                <w:szCs w:val="20"/>
              </w:rPr>
            </w:pPr>
          </w:p>
        </w:tc>
        <w:tc>
          <w:tcPr>
            <w:tcW w:w="1134" w:type="dxa"/>
            <w:tcBorders>
              <w:left w:val="double" w:sz="4" w:space="0" w:color="auto"/>
            </w:tcBorders>
          </w:tcPr>
          <w:p w:rsidR="00634DAE" w:rsidRPr="00037676" w:rsidRDefault="00634DAE" w:rsidP="008F2D45">
            <w:pPr>
              <w:keepNext/>
              <w:spacing w:after="100" w:afterAutospacing="1"/>
              <w:rPr>
                <w:sz w:val="20"/>
                <w:szCs w:val="20"/>
              </w:rPr>
            </w:pPr>
          </w:p>
        </w:tc>
        <w:tc>
          <w:tcPr>
            <w:tcW w:w="1157" w:type="dxa"/>
          </w:tcPr>
          <w:p w:rsidR="00634DAE" w:rsidRPr="00037676" w:rsidRDefault="00634DAE" w:rsidP="006008F2">
            <w:pPr>
              <w:keepNext/>
              <w:spacing w:after="100" w:afterAutospacing="1"/>
              <w:jc w:val="right"/>
              <w:rPr>
                <w:sz w:val="20"/>
                <w:szCs w:val="20"/>
              </w:rPr>
            </w:pPr>
          </w:p>
        </w:tc>
      </w:tr>
      <w:tr w:rsidR="00634DAE" w:rsidRPr="00037676" w:rsidTr="007E36EE">
        <w:tc>
          <w:tcPr>
            <w:tcW w:w="2127" w:type="dxa"/>
          </w:tcPr>
          <w:p w:rsidR="00634DAE" w:rsidRPr="00037676" w:rsidRDefault="00634DAE" w:rsidP="008F2D45">
            <w:pPr>
              <w:keepNext/>
              <w:spacing w:after="100" w:afterAutospacing="1"/>
              <w:rPr>
                <w:sz w:val="20"/>
                <w:szCs w:val="20"/>
              </w:rPr>
            </w:pPr>
            <w:r w:rsidRPr="00037676">
              <w:rPr>
                <w:sz w:val="20"/>
                <w:szCs w:val="20"/>
              </w:rPr>
              <w:t>Sub-total for Admin &amp; management</w:t>
            </w:r>
          </w:p>
        </w:tc>
        <w:tc>
          <w:tcPr>
            <w:tcW w:w="1417" w:type="dxa"/>
          </w:tcPr>
          <w:p w:rsidR="00634DAE" w:rsidRPr="00037676" w:rsidRDefault="00634DAE" w:rsidP="006008F2">
            <w:pPr>
              <w:keepNext/>
              <w:spacing w:after="100" w:afterAutospacing="1"/>
              <w:jc w:val="right"/>
              <w:rPr>
                <w:sz w:val="20"/>
                <w:szCs w:val="20"/>
              </w:rPr>
            </w:pPr>
            <w:r w:rsidRPr="00037676">
              <w:rPr>
                <w:color w:val="000000"/>
                <w:sz w:val="20"/>
                <w:szCs w:val="20"/>
              </w:rPr>
              <w:t>18,193</w:t>
            </w:r>
          </w:p>
        </w:tc>
        <w:tc>
          <w:tcPr>
            <w:tcW w:w="1370" w:type="dxa"/>
          </w:tcPr>
          <w:p w:rsidR="00634DAE" w:rsidRPr="00037676" w:rsidRDefault="00634DAE" w:rsidP="007E36EE">
            <w:pPr>
              <w:keepNext/>
              <w:spacing w:after="100" w:afterAutospacing="1"/>
              <w:jc w:val="right"/>
              <w:rPr>
                <w:color w:val="000000"/>
                <w:sz w:val="20"/>
                <w:szCs w:val="20"/>
              </w:rPr>
            </w:pPr>
            <w:r w:rsidRPr="00037676">
              <w:rPr>
                <w:color w:val="000000"/>
                <w:sz w:val="20"/>
                <w:szCs w:val="20"/>
              </w:rPr>
              <w:t>21%</w:t>
            </w:r>
          </w:p>
        </w:tc>
        <w:tc>
          <w:tcPr>
            <w:tcW w:w="1276" w:type="dxa"/>
          </w:tcPr>
          <w:p w:rsidR="00634DAE" w:rsidRPr="00037676" w:rsidRDefault="00634DAE" w:rsidP="006008F2">
            <w:pPr>
              <w:keepNext/>
              <w:spacing w:after="100" w:afterAutospacing="1"/>
              <w:jc w:val="right"/>
              <w:rPr>
                <w:sz w:val="20"/>
                <w:szCs w:val="20"/>
              </w:rPr>
            </w:pPr>
            <w:r w:rsidRPr="00037676">
              <w:rPr>
                <w:sz w:val="20"/>
                <w:szCs w:val="20"/>
              </w:rPr>
              <w:t>5</w:t>
            </w:r>
            <w:r w:rsidR="00A06394" w:rsidRPr="00037676">
              <w:rPr>
                <w:sz w:val="20"/>
                <w:szCs w:val="20"/>
              </w:rPr>
              <w:t>,</w:t>
            </w:r>
            <w:r w:rsidRPr="00037676">
              <w:rPr>
                <w:sz w:val="20"/>
                <w:szCs w:val="20"/>
              </w:rPr>
              <w:t>250</w:t>
            </w:r>
          </w:p>
        </w:tc>
        <w:tc>
          <w:tcPr>
            <w:tcW w:w="992" w:type="dxa"/>
            <w:tcBorders>
              <w:right w:val="double" w:sz="4" w:space="0" w:color="auto"/>
            </w:tcBorders>
          </w:tcPr>
          <w:p w:rsidR="00634DAE" w:rsidRPr="00037676" w:rsidRDefault="00634DAE" w:rsidP="006008F2">
            <w:pPr>
              <w:keepNext/>
              <w:spacing w:after="100" w:afterAutospacing="1"/>
              <w:jc w:val="right"/>
              <w:rPr>
                <w:sz w:val="20"/>
                <w:szCs w:val="20"/>
              </w:rPr>
            </w:pPr>
            <w:r w:rsidRPr="00037676">
              <w:rPr>
                <w:sz w:val="20"/>
                <w:szCs w:val="20"/>
              </w:rPr>
              <w:t>21%</w:t>
            </w:r>
          </w:p>
        </w:tc>
        <w:tc>
          <w:tcPr>
            <w:tcW w:w="1134" w:type="dxa"/>
            <w:tcBorders>
              <w:left w:val="double" w:sz="4" w:space="0" w:color="auto"/>
            </w:tcBorders>
          </w:tcPr>
          <w:p w:rsidR="00634DAE" w:rsidRPr="00037676" w:rsidRDefault="00932531" w:rsidP="008F2D45">
            <w:pPr>
              <w:keepNext/>
              <w:spacing w:after="100" w:afterAutospacing="1"/>
              <w:rPr>
                <w:sz w:val="20"/>
                <w:szCs w:val="20"/>
              </w:rPr>
            </w:pPr>
            <w:r w:rsidRPr="00037676">
              <w:rPr>
                <w:sz w:val="20"/>
                <w:szCs w:val="20"/>
              </w:rPr>
              <w:t>% Overhead</w:t>
            </w:r>
          </w:p>
        </w:tc>
        <w:tc>
          <w:tcPr>
            <w:tcW w:w="1157" w:type="dxa"/>
          </w:tcPr>
          <w:p w:rsidR="00634DAE" w:rsidRPr="00037676" w:rsidRDefault="00932531" w:rsidP="006008F2">
            <w:pPr>
              <w:keepNext/>
              <w:spacing w:after="100" w:afterAutospacing="1"/>
              <w:jc w:val="right"/>
              <w:rPr>
                <w:sz w:val="20"/>
                <w:szCs w:val="20"/>
              </w:rPr>
            </w:pPr>
            <w:r w:rsidRPr="00037676">
              <w:rPr>
                <w:sz w:val="20"/>
                <w:szCs w:val="20"/>
              </w:rPr>
              <w:t>12%</w:t>
            </w:r>
          </w:p>
        </w:tc>
      </w:tr>
      <w:tr w:rsidR="00634DAE" w:rsidRPr="00037676" w:rsidTr="007E36EE">
        <w:tc>
          <w:tcPr>
            <w:tcW w:w="2127" w:type="dxa"/>
            <w:tcBorders>
              <w:bottom w:val="double" w:sz="4" w:space="0" w:color="auto"/>
            </w:tcBorders>
          </w:tcPr>
          <w:p w:rsidR="00634DAE" w:rsidRPr="00037676" w:rsidRDefault="00634DAE" w:rsidP="009A4E81">
            <w:pPr>
              <w:spacing w:after="100" w:afterAutospacing="1"/>
              <w:rPr>
                <w:b/>
                <w:sz w:val="20"/>
                <w:szCs w:val="20"/>
              </w:rPr>
            </w:pPr>
            <w:r w:rsidRPr="00037676">
              <w:rPr>
                <w:b/>
                <w:sz w:val="20"/>
                <w:szCs w:val="20"/>
              </w:rPr>
              <w:t>Total</w:t>
            </w:r>
            <w:r w:rsidR="00F911D3" w:rsidRPr="00037676">
              <w:rPr>
                <w:b/>
                <w:sz w:val="20"/>
                <w:szCs w:val="20"/>
              </w:rPr>
              <w:t xml:space="preserve"> NOK</w:t>
            </w:r>
          </w:p>
        </w:tc>
        <w:tc>
          <w:tcPr>
            <w:tcW w:w="1417" w:type="dxa"/>
            <w:tcBorders>
              <w:bottom w:val="double" w:sz="4" w:space="0" w:color="auto"/>
            </w:tcBorders>
          </w:tcPr>
          <w:p w:rsidR="00634DAE" w:rsidRPr="00037676" w:rsidRDefault="00634DAE" w:rsidP="006008F2">
            <w:pPr>
              <w:spacing w:after="100" w:afterAutospacing="1"/>
              <w:jc w:val="right"/>
              <w:rPr>
                <w:b/>
                <w:sz w:val="20"/>
                <w:szCs w:val="20"/>
              </w:rPr>
            </w:pPr>
            <w:r w:rsidRPr="00037676">
              <w:rPr>
                <w:b/>
                <w:sz w:val="20"/>
                <w:szCs w:val="20"/>
              </w:rPr>
              <w:t>85,222</w:t>
            </w:r>
          </w:p>
        </w:tc>
        <w:tc>
          <w:tcPr>
            <w:tcW w:w="1370" w:type="dxa"/>
            <w:tcBorders>
              <w:bottom w:val="double" w:sz="4" w:space="0" w:color="auto"/>
            </w:tcBorders>
          </w:tcPr>
          <w:p w:rsidR="00634DAE" w:rsidRPr="00037676" w:rsidRDefault="00634DAE" w:rsidP="007E36EE">
            <w:pPr>
              <w:spacing w:after="100" w:afterAutospacing="1"/>
              <w:jc w:val="right"/>
              <w:rPr>
                <w:b/>
                <w:color w:val="000000"/>
                <w:sz w:val="20"/>
                <w:szCs w:val="20"/>
              </w:rPr>
            </w:pPr>
            <w:r w:rsidRPr="00037676">
              <w:rPr>
                <w:b/>
                <w:color w:val="000000"/>
                <w:sz w:val="20"/>
                <w:szCs w:val="20"/>
              </w:rPr>
              <w:t>100%</w:t>
            </w:r>
          </w:p>
        </w:tc>
        <w:tc>
          <w:tcPr>
            <w:tcW w:w="1276" w:type="dxa"/>
            <w:tcBorders>
              <w:bottom w:val="double" w:sz="4" w:space="0" w:color="auto"/>
            </w:tcBorders>
          </w:tcPr>
          <w:p w:rsidR="00634DAE" w:rsidRPr="00037676" w:rsidRDefault="00A06394" w:rsidP="006008F2">
            <w:pPr>
              <w:spacing w:after="100" w:afterAutospacing="1"/>
              <w:jc w:val="right"/>
              <w:rPr>
                <w:b/>
                <w:sz w:val="20"/>
                <w:szCs w:val="20"/>
              </w:rPr>
            </w:pPr>
            <w:r w:rsidRPr="00037676">
              <w:rPr>
                <w:b/>
                <w:sz w:val="20"/>
                <w:szCs w:val="20"/>
              </w:rPr>
              <w:t>25,000</w:t>
            </w:r>
          </w:p>
        </w:tc>
        <w:tc>
          <w:tcPr>
            <w:tcW w:w="992" w:type="dxa"/>
            <w:tcBorders>
              <w:bottom w:val="double" w:sz="4" w:space="0" w:color="auto"/>
              <w:right w:val="double" w:sz="4" w:space="0" w:color="auto"/>
            </w:tcBorders>
          </w:tcPr>
          <w:p w:rsidR="00634DAE" w:rsidRPr="00037676" w:rsidRDefault="00634DAE" w:rsidP="006008F2">
            <w:pPr>
              <w:spacing w:after="100" w:afterAutospacing="1"/>
              <w:jc w:val="right"/>
              <w:rPr>
                <w:b/>
                <w:sz w:val="20"/>
                <w:szCs w:val="20"/>
              </w:rPr>
            </w:pPr>
            <w:r w:rsidRPr="00037676">
              <w:rPr>
                <w:b/>
                <w:sz w:val="20"/>
                <w:szCs w:val="20"/>
              </w:rPr>
              <w:t>100%</w:t>
            </w:r>
          </w:p>
        </w:tc>
        <w:tc>
          <w:tcPr>
            <w:tcW w:w="1134" w:type="dxa"/>
            <w:tcBorders>
              <w:left w:val="double" w:sz="4" w:space="0" w:color="auto"/>
              <w:bottom w:val="double" w:sz="4" w:space="0" w:color="auto"/>
            </w:tcBorders>
          </w:tcPr>
          <w:p w:rsidR="00634DAE" w:rsidRPr="00037676" w:rsidRDefault="00634DAE" w:rsidP="009A4E81">
            <w:pPr>
              <w:spacing w:after="100" w:afterAutospacing="1"/>
              <w:rPr>
                <w:b/>
                <w:sz w:val="20"/>
                <w:szCs w:val="20"/>
              </w:rPr>
            </w:pPr>
          </w:p>
        </w:tc>
        <w:tc>
          <w:tcPr>
            <w:tcW w:w="1157" w:type="dxa"/>
            <w:tcBorders>
              <w:bottom w:val="double" w:sz="4" w:space="0" w:color="auto"/>
            </w:tcBorders>
          </w:tcPr>
          <w:p w:rsidR="00634DAE" w:rsidRPr="00037676" w:rsidRDefault="00634DAE" w:rsidP="009A4E81">
            <w:pPr>
              <w:spacing w:after="100" w:afterAutospacing="1"/>
              <w:rPr>
                <w:b/>
                <w:sz w:val="20"/>
                <w:szCs w:val="20"/>
              </w:rPr>
            </w:pPr>
          </w:p>
        </w:tc>
      </w:tr>
      <w:tr w:rsidR="00A47598" w:rsidRPr="00037676" w:rsidTr="00070DAA">
        <w:tc>
          <w:tcPr>
            <w:tcW w:w="2127" w:type="dxa"/>
            <w:tcBorders>
              <w:top w:val="double" w:sz="4" w:space="0" w:color="auto"/>
            </w:tcBorders>
          </w:tcPr>
          <w:p w:rsidR="00A47598" w:rsidRPr="00037676" w:rsidRDefault="00A47598" w:rsidP="009A4E81">
            <w:pPr>
              <w:spacing w:after="100" w:afterAutospacing="1"/>
              <w:rPr>
                <w:b/>
                <w:sz w:val="20"/>
                <w:szCs w:val="20"/>
              </w:rPr>
            </w:pPr>
            <w:r w:rsidRPr="00037676">
              <w:rPr>
                <w:b/>
                <w:sz w:val="20"/>
                <w:szCs w:val="20"/>
              </w:rPr>
              <w:t>Total US$ million approx.</w:t>
            </w:r>
          </w:p>
        </w:tc>
        <w:tc>
          <w:tcPr>
            <w:tcW w:w="1417" w:type="dxa"/>
            <w:tcBorders>
              <w:top w:val="double" w:sz="4" w:space="0" w:color="auto"/>
            </w:tcBorders>
          </w:tcPr>
          <w:p w:rsidR="00A47598" w:rsidRPr="00037676" w:rsidRDefault="00A47598" w:rsidP="006008F2">
            <w:pPr>
              <w:spacing w:after="100" w:afterAutospacing="1"/>
              <w:jc w:val="right"/>
              <w:rPr>
                <w:b/>
                <w:sz w:val="20"/>
                <w:szCs w:val="20"/>
              </w:rPr>
            </w:pPr>
            <w:r w:rsidRPr="00037676">
              <w:rPr>
                <w:b/>
                <w:sz w:val="20"/>
                <w:szCs w:val="20"/>
              </w:rPr>
              <w:t>14.9</w:t>
            </w:r>
          </w:p>
        </w:tc>
        <w:tc>
          <w:tcPr>
            <w:tcW w:w="1370" w:type="dxa"/>
            <w:tcBorders>
              <w:top w:val="double" w:sz="4" w:space="0" w:color="auto"/>
            </w:tcBorders>
            <w:vAlign w:val="bottom"/>
          </w:tcPr>
          <w:p w:rsidR="00A47598" w:rsidRPr="00037676" w:rsidRDefault="00A47598" w:rsidP="009A4E81">
            <w:pPr>
              <w:spacing w:after="100" w:afterAutospacing="1"/>
              <w:jc w:val="right"/>
              <w:rPr>
                <w:b/>
                <w:color w:val="000000"/>
                <w:sz w:val="20"/>
                <w:szCs w:val="20"/>
              </w:rPr>
            </w:pPr>
          </w:p>
        </w:tc>
        <w:tc>
          <w:tcPr>
            <w:tcW w:w="1276" w:type="dxa"/>
            <w:tcBorders>
              <w:top w:val="double" w:sz="4" w:space="0" w:color="auto"/>
            </w:tcBorders>
          </w:tcPr>
          <w:p w:rsidR="00A47598" w:rsidRPr="00037676" w:rsidRDefault="00A47598" w:rsidP="006008F2">
            <w:pPr>
              <w:spacing w:after="100" w:afterAutospacing="1"/>
              <w:jc w:val="right"/>
              <w:rPr>
                <w:b/>
                <w:sz w:val="20"/>
                <w:szCs w:val="20"/>
              </w:rPr>
            </w:pPr>
            <w:r w:rsidRPr="00037676">
              <w:rPr>
                <w:b/>
                <w:sz w:val="20"/>
                <w:szCs w:val="20"/>
              </w:rPr>
              <w:t>4.4</w:t>
            </w:r>
          </w:p>
        </w:tc>
        <w:tc>
          <w:tcPr>
            <w:tcW w:w="992" w:type="dxa"/>
            <w:tcBorders>
              <w:top w:val="double" w:sz="4" w:space="0" w:color="auto"/>
              <w:right w:val="double" w:sz="4" w:space="0" w:color="auto"/>
            </w:tcBorders>
          </w:tcPr>
          <w:p w:rsidR="00A47598" w:rsidRPr="00037676" w:rsidRDefault="00A47598" w:rsidP="009A4E81">
            <w:pPr>
              <w:spacing w:after="100" w:afterAutospacing="1"/>
              <w:rPr>
                <w:b/>
                <w:sz w:val="20"/>
                <w:szCs w:val="20"/>
              </w:rPr>
            </w:pPr>
          </w:p>
        </w:tc>
        <w:tc>
          <w:tcPr>
            <w:tcW w:w="1134" w:type="dxa"/>
            <w:tcBorders>
              <w:top w:val="double" w:sz="4" w:space="0" w:color="auto"/>
              <w:left w:val="double" w:sz="4" w:space="0" w:color="auto"/>
            </w:tcBorders>
          </w:tcPr>
          <w:p w:rsidR="00A47598" w:rsidRPr="00037676" w:rsidRDefault="00A47598" w:rsidP="00915690">
            <w:pPr>
              <w:keepNext/>
              <w:spacing w:after="100" w:afterAutospacing="1"/>
              <w:jc w:val="right"/>
              <w:rPr>
                <w:sz w:val="20"/>
                <w:szCs w:val="20"/>
              </w:rPr>
            </w:pPr>
          </w:p>
        </w:tc>
        <w:tc>
          <w:tcPr>
            <w:tcW w:w="1157" w:type="dxa"/>
            <w:tcBorders>
              <w:top w:val="double" w:sz="4" w:space="0" w:color="auto"/>
            </w:tcBorders>
          </w:tcPr>
          <w:p w:rsidR="00A47598" w:rsidRPr="00037676" w:rsidRDefault="00A47598" w:rsidP="00915690">
            <w:pPr>
              <w:keepNext/>
              <w:spacing w:after="100" w:afterAutospacing="1"/>
              <w:jc w:val="right"/>
              <w:rPr>
                <w:sz w:val="20"/>
                <w:szCs w:val="20"/>
              </w:rPr>
            </w:pPr>
          </w:p>
        </w:tc>
      </w:tr>
    </w:tbl>
    <w:p w:rsidR="00DB4ECA" w:rsidRDefault="00DB4ECA" w:rsidP="00A85B5B">
      <w:pPr>
        <w:spacing w:after="0" w:line="240" w:lineRule="auto"/>
        <w:rPr>
          <w:sz w:val="20"/>
          <w:szCs w:val="20"/>
        </w:rPr>
      </w:pPr>
      <w:r>
        <w:rPr>
          <w:sz w:val="20"/>
          <w:szCs w:val="20"/>
        </w:rPr>
        <w:br w:type="page"/>
      </w:r>
    </w:p>
    <w:p w:rsidR="003E5C86" w:rsidRPr="00037676" w:rsidRDefault="003E5C86" w:rsidP="00A85B5B">
      <w:pPr>
        <w:spacing w:after="0" w:line="240" w:lineRule="auto"/>
        <w:rPr>
          <w:sz w:val="20"/>
          <w:szCs w:val="20"/>
        </w:rPr>
      </w:pPr>
    </w:p>
    <w:tbl>
      <w:tblPr>
        <w:tblW w:w="960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5"/>
        <w:gridCol w:w="1222"/>
        <w:gridCol w:w="1134"/>
      </w:tblGrid>
      <w:tr w:rsidR="00C1118E" w:rsidRPr="00037676" w:rsidTr="009876CA">
        <w:trPr>
          <w:trHeight w:val="300"/>
        </w:trPr>
        <w:tc>
          <w:tcPr>
            <w:tcW w:w="7245" w:type="dxa"/>
            <w:shd w:val="clear" w:color="auto" w:fill="auto"/>
            <w:noWrap/>
            <w:vAlign w:val="bottom"/>
            <w:hideMark/>
          </w:tcPr>
          <w:p w:rsidR="00C1118E" w:rsidRPr="00037676" w:rsidRDefault="009B2331" w:rsidP="009B2331">
            <w:pPr>
              <w:spacing w:after="0" w:line="240" w:lineRule="auto"/>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 xml:space="preserve">Table 4 CHAI </w:t>
            </w:r>
            <w:r w:rsidR="00C1118E" w:rsidRPr="00037676">
              <w:rPr>
                <w:rFonts w:eastAsia="Times New Roman" w:cs="Times New Roman"/>
                <w:b/>
                <w:bCs/>
                <w:color w:val="000000"/>
                <w:sz w:val="20"/>
                <w:szCs w:val="20"/>
                <w:lang w:eastAsia="en-GB"/>
              </w:rPr>
              <w:t>Budget 2014-2018</w:t>
            </w:r>
          </w:p>
        </w:tc>
        <w:tc>
          <w:tcPr>
            <w:tcW w:w="1222" w:type="dxa"/>
            <w:shd w:val="clear" w:color="auto" w:fill="auto"/>
            <w:noWrap/>
            <w:hideMark/>
          </w:tcPr>
          <w:p w:rsidR="00C1118E" w:rsidRPr="00037676" w:rsidRDefault="00C1118E" w:rsidP="00C1118E">
            <w:pPr>
              <w:spacing w:after="0" w:line="240" w:lineRule="auto"/>
              <w:jc w:val="center"/>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US$</w:t>
            </w:r>
          </w:p>
        </w:tc>
        <w:tc>
          <w:tcPr>
            <w:tcW w:w="1134" w:type="dxa"/>
            <w:shd w:val="clear" w:color="auto" w:fill="auto"/>
            <w:noWrap/>
            <w:hideMark/>
          </w:tcPr>
          <w:p w:rsidR="00C1118E" w:rsidRPr="00037676" w:rsidRDefault="00C1118E" w:rsidP="00C1118E">
            <w:pPr>
              <w:spacing w:after="0" w:line="240" w:lineRule="auto"/>
              <w:jc w:val="center"/>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 of Budget</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Direct support for scholarships and trainees</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8,874,460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40%</w:t>
            </w:r>
          </w:p>
        </w:tc>
      </w:tr>
      <w:tr w:rsidR="003E5C86" w:rsidRPr="00037676" w:rsidTr="009876CA">
        <w:trPr>
          <w:trHeight w:val="300"/>
        </w:trPr>
        <w:tc>
          <w:tcPr>
            <w:tcW w:w="7245" w:type="dxa"/>
            <w:shd w:val="clear" w:color="auto" w:fill="auto"/>
            <w:noWrap/>
            <w:vAlign w:val="bottom"/>
            <w:hideMark/>
          </w:tcPr>
          <w:p w:rsidR="003E5C86" w:rsidRPr="00037676" w:rsidRDefault="003E5C86" w:rsidP="00C1118E">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Registered N</w:t>
            </w:r>
            <w:r w:rsidR="00C1118E" w:rsidRPr="00037676">
              <w:rPr>
                <w:rFonts w:eastAsia="Times New Roman" w:cs="Times New Roman"/>
                <w:color w:val="000000"/>
                <w:sz w:val="20"/>
                <w:szCs w:val="20"/>
                <w:lang w:eastAsia="en-GB"/>
              </w:rPr>
              <w:t>urse-</w:t>
            </w:r>
            <w:r w:rsidRPr="00037676">
              <w:rPr>
                <w:rFonts w:eastAsia="Times New Roman" w:cs="Times New Roman"/>
                <w:color w:val="000000"/>
                <w:sz w:val="20"/>
                <w:szCs w:val="20"/>
                <w:lang w:eastAsia="en-GB"/>
              </w:rPr>
              <w:t>M</w:t>
            </w:r>
            <w:r w:rsidR="00C1118E" w:rsidRPr="00037676">
              <w:rPr>
                <w:rFonts w:eastAsia="Times New Roman" w:cs="Times New Roman"/>
                <w:color w:val="000000"/>
                <w:sz w:val="20"/>
                <w:szCs w:val="20"/>
                <w:lang w:eastAsia="en-GB"/>
              </w:rPr>
              <w:t>idwives</w:t>
            </w:r>
            <w:r w:rsidRPr="00037676">
              <w:rPr>
                <w:rFonts w:eastAsia="Times New Roman" w:cs="Times New Roman"/>
                <w:color w:val="000000"/>
                <w:sz w:val="20"/>
                <w:szCs w:val="20"/>
                <w:lang w:eastAsia="en-GB"/>
              </w:rPr>
              <w:t xml:space="preserve"> scholarships</w:t>
            </w:r>
            <w:r w:rsidR="00C1118E" w:rsidRPr="00037676">
              <w:rPr>
                <w:rFonts w:eastAsia="Times New Roman" w:cs="Times New Roman"/>
                <w:color w:val="000000"/>
                <w:sz w:val="20"/>
                <w:szCs w:val="20"/>
                <w:lang w:eastAsia="en-GB"/>
              </w:rPr>
              <w:t xml:space="preserve"> (nursing BSc)</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684,080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3%</w:t>
            </w:r>
          </w:p>
        </w:tc>
      </w:tr>
      <w:tr w:rsidR="003E5C86" w:rsidRPr="00037676" w:rsidTr="009876CA">
        <w:trPr>
          <w:trHeight w:val="300"/>
        </w:trPr>
        <w:tc>
          <w:tcPr>
            <w:tcW w:w="7245" w:type="dxa"/>
            <w:shd w:val="clear" w:color="auto" w:fill="auto"/>
            <w:noWrap/>
            <w:vAlign w:val="bottom"/>
            <w:hideMark/>
          </w:tcPr>
          <w:p w:rsidR="003E5C86" w:rsidRPr="00037676" w:rsidRDefault="003E5C86" w:rsidP="00C1118E">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Scholarships for N</w:t>
            </w:r>
            <w:r w:rsidR="00C1118E" w:rsidRPr="00037676">
              <w:rPr>
                <w:rFonts w:eastAsia="Times New Roman" w:cs="Times New Roman"/>
                <w:color w:val="000000"/>
                <w:sz w:val="20"/>
                <w:szCs w:val="20"/>
                <w:lang w:eastAsia="en-GB"/>
              </w:rPr>
              <w:t xml:space="preserve">urse-Midwife Technicians (Diplomates) </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4,228,780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19%</w:t>
            </w:r>
          </w:p>
        </w:tc>
      </w:tr>
      <w:tr w:rsidR="003E5C86" w:rsidRPr="00037676" w:rsidTr="009876CA">
        <w:trPr>
          <w:trHeight w:val="300"/>
        </w:trPr>
        <w:tc>
          <w:tcPr>
            <w:tcW w:w="7245" w:type="dxa"/>
            <w:shd w:val="clear" w:color="auto" w:fill="auto"/>
            <w:noWrap/>
            <w:vAlign w:val="bottom"/>
            <w:hideMark/>
          </w:tcPr>
          <w:p w:rsidR="003E5C86" w:rsidRPr="00037676" w:rsidRDefault="003E5C86" w:rsidP="00C1118E">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 xml:space="preserve">Scholarships for </w:t>
            </w:r>
            <w:r w:rsidR="00C1118E" w:rsidRPr="00037676">
              <w:rPr>
                <w:rFonts w:eastAsia="Times New Roman" w:cs="Times New Roman"/>
                <w:color w:val="000000"/>
                <w:sz w:val="20"/>
                <w:szCs w:val="20"/>
                <w:lang w:eastAsia="en-GB"/>
              </w:rPr>
              <w:t>Community Midwives</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1,260,000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6%</w:t>
            </w:r>
          </w:p>
        </w:tc>
      </w:tr>
      <w:tr w:rsidR="003E5C86" w:rsidRPr="00037676" w:rsidTr="009876CA">
        <w:trPr>
          <w:trHeight w:val="300"/>
        </w:trPr>
        <w:tc>
          <w:tcPr>
            <w:tcW w:w="7245" w:type="dxa"/>
            <w:shd w:val="clear" w:color="auto" w:fill="auto"/>
            <w:noWrap/>
            <w:vAlign w:val="bottom"/>
            <w:hideMark/>
          </w:tcPr>
          <w:p w:rsidR="003E5C86" w:rsidRPr="00037676" w:rsidRDefault="003E5C86" w:rsidP="00F92B73">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 xml:space="preserve">Training </w:t>
            </w:r>
            <w:r w:rsidR="00F92B73" w:rsidRPr="00037676">
              <w:rPr>
                <w:rFonts w:eastAsia="Times New Roman" w:cs="Times New Roman"/>
                <w:color w:val="000000"/>
                <w:sz w:val="20"/>
                <w:szCs w:val="20"/>
                <w:lang w:eastAsia="en-GB"/>
              </w:rPr>
              <w:t>Community Based Distribution Agents</w:t>
            </w:r>
            <w:r w:rsidRPr="00037676">
              <w:rPr>
                <w:rFonts w:eastAsia="Times New Roman" w:cs="Times New Roman"/>
                <w:color w:val="000000"/>
                <w:sz w:val="20"/>
                <w:szCs w:val="20"/>
                <w:lang w:eastAsia="en-GB"/>
              </w:rPr>
              <w:t xml:space="preserve"> &amp; </w:t>
            </w:r>
            <w:r w:rsidR="00F92B73" w:rsidRPr="00037676">
              <w:rPr>
                <w:rFonts w:eastAsia="Times New Roman" w:cs="Times New Roman"/>
                <w:color w:val="000000"/>
                <w:sz w:val="20"/>
                <w:szCs w:val="20"/>
                <w:lang w:eastAsia="en-GB"/>
              </w:rPr>
              <w:t>Health Surveillance Assistants</w:t>
            </w:r>
            <w:r w:rsidRPr="00037676">
              <w:rPr>
                <w:rFonts w:eastAsia="Times New Roman" w:cs="Times New Roman"/>
                <w:color w:val="000000"/>
                <w:sz w:val="20"/>
                <w:szCs w:val="20"/>
                <w:lang w:eastAsia="en-GB"/>
              </w:rPr>
              <w:t xml:space="preserve"> </w:t>
            </w:r>
            <w:r w:rsidR="00F92B73" w:rsidRPr="00037676">
              <w:rPr>
                <w:rFonts w:eastAsia="Times New Roman" w:cs="Times New Roman"/>
                <w:color w:val="000000"/>
                <w:sz w:val="20"/>
                <w:szCs w:val="20"/>
                <w:lang w:eastAsia="en-GB"/>
              </w:rPr>
              <w:t xml:space="preserve">primarily </w:t>
            </w:r>
            <w:r w:rsidRPr="00037676">
              <w:rPr>
                <w:rFonts w:eastAsia="Times New Roman" w:cs="Times New Roman"/>
                <w:color w:val="000000"/>
                <w:sz w:val="20"/>
                <w:szCs w:val="20"/>
                <w:lang w:eastAsia="en-GB"/>
              </w:rPr>
              <w:t>for family planning</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2,701,600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12%</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Training quality</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1,472,750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7%</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Tutor training and deployment</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1,467,750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7%</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Board Exam reviews</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5,000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0%</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 xml:space="preserve">Infrastructure for </w:t>
            </w:r>
            <w:r w:rsidR="00D02AB9" w:rsidRPr="00037676">
              <w:rPr>
                <w:rFonts w:eastAsia="Times New Roman" w:cs="Times New Roman"/>
                <w:b/>
                <w:bCs/>
                <w:color w:val="000000"/>
                <w:sz w:val="20"/>
                <w:szCs w:val="20"/>
                <w:lang w:eastAsia="en-GB"/>
              </w:rPr>
              <w:t>accommodation</w:t>
            </w:r>
            <w:r w:rsidRPr="00037676">
              <w:rPr>
                <w:rFonts w:eastAsia="Times New Roman" w:cs="Times New Roman"/>
                <w:b/>
                <w:bCs/>
                <w:color w:val="000000"/>
                <w:sz w:val="20"/>
                <w:szCs w:val="20"/>
                <w:lang w:eastAsia="en-GB"/>
              </w:rPr>
              <w:t xml:space="preserve"> and teaching</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7,642,140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34%</w:t>
            </w:r>
          </w:p>
        </w:tc>
      </w:tr>
      <w:tr w:rsidR="003E5C86" w:rsidRPr="00037676" w:rsidTr="007E36EE">
        <w:tc>
          <w:tcPr>
            <w:tcW w:w="7245" w:type="dxa"/>
            <w:shd w:val="clear" w:color="auto" w:fill="auto"/>
            <w:vAlign w:val="bottom"/>
            <w:hideMark/>
          </w:tcPr>
          <w:p w:rsidR="003E5C86" w:rsidRPr="00037676" w:rsidRDefault="003E5C86" w:rsidP="003E5C86">
            <w:pPr>
              <w:spacing w:after="0" w:line="240" w:lineRule="auto"/>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Improving incentives, motivation, retention and deployment to most needy areas</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503,900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2%</w:t>
            </w:r>
          </w:p>
        </w:tc>
      </w:tr>
      <w:tr w:rsidR="003E5C86" w:rsidRPr="00037676" w:rsidTr="009876CA">
        <w:tc>
          <w:tcPr>
            <w:tcW w:w="7245" w:type="dxa"/>
            <w:shd w:val="clear" w:color="auto" w:fill="auto"/>
            <w:vAlign w:val="bottom"/>
            <w:hideMark/>
          </w:tcPr>
          <w:p w:rsidR="003E5C86" w:rsidRPr="00037676" w:rsidRDefault="003E5C86" w:rsidP="003E5C86">
            <w:pPr>
              <w:spacing w:after="0" w:line="240" w:lineRule="auto"/>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Other to extend primary health care and family planning</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859,800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4%</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Overheads</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2,973,488</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bCs/>
                <w:color w:val="000000"/>
                <w:sz w:val="20"/>
                <w:szCs w:val="20"/>
                <w:lang w:eastAsia="en-GB"/>
              </w:rPr>
            </w:pPr>
            <w:r w:rsidRPr="00037676">
              <w:rPr>
                <w:rFonts w:eastAsia="Times New Roman" w:cs="Times New Roman"/>
                <w:b/>
                <w:bCs/>
                <w:color w:val="000000"/>
                <w:sz w:val="20"/>
                <w:szCs w:val="20"/>
                <w:lang w:eastAsia="en-GB"/>
              </w:rPr>
              <w:t>13%</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Programme management</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2,227,788</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10%</w:t>
            </w:r>
          </w:p>
        </w:tc>
      </w:tr>
      <w:tr w:rsidR="003E5C86" w:rsidRPr="00037676" w:rsidTr="009876CA">
        <w:trPr>
          <w:trHeight w:val="300"/>
        </w:trPr>
        <w:tc>
          <w:tcPr>
            <w:tcW w:w="7245" w:type="dxa"/>
            <w:shd w:val="clear" w:color="auto" w:fill="auto"/>
            <w:noWrap/>
            <w:vAlign w:val="bottom"/>
            <w:hideMark/>
          </w:tcPr>
          <w:p w:rsidR="003E5C86" w:rsidRPr="00037676" w:rsidRDefault="003E5C86" w:rsidP="003E5C86">
            <w:pPr>
              <w:spacing w:after="0" w:line="240" w:lineRule="auto"/>
              <w:rPr>
                <w:rFonts w:eastAsia="Times New Roman" w:cs="Times New Roman"/>
                <w:color w:val="000000"/>
                <w:sz w:val="20"/>
                <w:szCs w:val="20"/>
                <w:lang w:eastAsia="en-GB"/>
              </w:rPr>
            </w:pPr>
            <w:r w:rsidRPr="00037676">
              <w:rPr>
                <w:rFonts w:eastAsia="Times New Roman" w:cs="Times New Roman"/>
                <w:color w:val="000000"/>
                <w:sz w:val="20"/>
                <w:szCs w:val="20"/>
                <w:lang w:eastAsia="en-GB"/>
              </w:rPr>
              <w:t>M&amp;E and base-line and terminal assessment</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745,700</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color w:val="000000"/>
                <w:sz w:val="20"/>
                <w:szCs w:val="20"/>
                <w:lang w:eastAsia="en-GB"/>
              </w:rPr>
            </w:pPr>
            <w:r w:rsidRPr="00037676">
              <w:rPr>
                <w:rFonts w:eastAsia="Times New Roman" w:cs="Times New Roman"/>
                <w:color w:val="000000"/>
                <w:sz w:val="20"/>
                <w:szCs w:val="20"/>
                <w:lang w:eastAsia="en-GB"/>
              </w:rPr>
              <w:t>3%</w:t>
            </w:r>
          </w:p>
        </w:tc>
      </w:tr>
      <w:tr w:rsidR="003E5C86" w:rsidRPr="00037676" w:rsidTr="009876CA">
        <w:trPr>
          <w:trHeight w:val="300"/>
        </w:trPr>
        <w:tc>
          <w:tcPr>
            <w:tcW w:w="7245" w:type="dxa"/>
            <w:shd w:val="clear" w:color="auto" w:fill="auto"/>
            <w:noWrap/>
            <w:vAlign w:val="bottom"/>
            <w:hideMark/>
          </w:tcPr>
          <w:p w:rsidR="003E5C86" w:rsidRPr="00037676" w:rsidRDefault="00D02AB9" w:rsidP="003E5C86">
            <w:pPr>
              <w:spacing w:after="0" w:line="240" w:lineRule="auto"/>
              <w:rPr>
                <w:rFonts w:eastAsia="Times New Roman" w:cs="Times New Roman"/>
                <w:b/>
                <w:color w:val="000000"/>
                <w:sz w:val="20"/>
                <w:szCs w:val="20"/>
                <w:lang w:eastAsia="en-GB"/>
              </w:rPr>
            </w:pPr>
            <w:r w:rsidRPr="00037676">
              <w:rPr>
                <w:rFonts w:eastAsia="Times New Roman" w:cs="Times New Roman"/>
                <w:b/>
                <w:color w:val="000000"/>
                <w:sz w:val="20"/>
                <w:szCs w:val="20"/>
                <w:lang w:eastAsia="en-GB"/>
              </w:rPr>
              <w:t>Total</w:t>
            </w:r>
          </w:p>
        </w:tc>
        <w:tc>
          <w:tcPr>
            <w:tcW w:w="1222"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color w:val="000000"/>
                <w:sz w:val="20"/>
                <w:szCs w:val="20"/>
                <w:lang w:eastAsia="en-GB"/>
              </w:rPr>
            </w:pPr>
            <w:r w:rsidRPr="00037676">
              <w:rPr>
                <w:rFonts w:eastAsia="Times New Roman" w:cs="Times New Roman"/>
                <w:b/>
                <w:color w:val="000000"/>
                <w:sz w:val="20"/>
                <w:szCs w:val="20"/>
                <w:lang w:eastAsia="en-GB"/>
              </w:rPr>
              <w:t>22,326,538</w:t>
            </w:r>
          </w:p>
        </w:tc>
        <w:tc>
          <w:tcPr>
            <w:tcW w:w="1134" w:type="dxa"/>
            <w:shd w:val="clear" w:color="auto" w:fill="auto"/>
            <w:noWrap/>
            <w:vAlign w:val="bottom"/>
            <w:hideMark/>
          </w:tcPr>
          <w:p w:rsidR="003E5C86" w:rsidRPr="00037676" w:rsidRDefault="003E5C86" w:rsidP="00D02AB9">
            <w:pPr>
              <w:spacing w:after="0" w:line="240" w:lineRule="auto"/>
              <w:jc w:val="right"/>
              <w:rPr>
                <w:rFonts w:eastAsia="Times New Roman" w:cs="Times New Roman"/>
                <w:b/>
                <w:color w:val="000000"/>
                <w:sz w:val="20"/>
                <w:szCs w:val="20"/>
                <w:lang w:eastAsia="en-GB"/>
              </w:rPr>
            </w:pPr>
            <w:r w:rsidRPr="00037676">
              <w:rPr>
                <w:rFonts w:eastAsia="Times New Roman" w:cs="Times New Roman"/>
                <w:b/>
                <w:color w:val="000000"/>
                <w:sz w:val="20"/>
                <w:szCs w:val="20"/>
                <w:lang w:eastAsia="en-GB"/>
              </w:rPr>
              <w:t>100%</w:t>
            </w:r>
          </w:p>
        </w:tc>
      </w:tr>
    </w:tbl>
    <w:p w:rsidR="003E5C86" w:rsidRPr="00037676" w:rsidRDefault="003E5C86" w:rsidP="004B6462">
      <w:pPr>
        <w:spacing w:after="100" w:afterAutospacing="1" w:line="240" w:lineRule="auto"/>
        <w:rPr>
          <w:sz w:val="20"/>
          <w:szCs w:val="20"/>
        </w:rPr>
      </w:pPr>
    </w:p>
    <w:p w:rsidR="00A85B5B" w:rsidRPr="00CA7E30" w:rsidRDefault="004B6462" w:rsidP="008C2B17">
      <w:pPr>
        <w:pStyle w:val="ListParagraph"/>
        <w:spacing w:before="120" w:after="0" w:line="240" w:lineRule="auto"/>
        <w:ind w:left="0"/>
        <w:contextualSpacing w:val="0"/>
        <w:jc w:val="both"/>
        <w:rPr>
          <w:rFonts w:cs="Calibri"/>
        </w:rPr>
      </w:pPr>
      <w:r w:rsidRPr="00C91E1C">
        <w:t>The largest share of the expenditure has gone to the improvement of physical facilities</w:t>
      </w:r>
      <w:r w:rsidR="007E36EE">
        <w:t>,</w:t>
      </w:r>
      <w:r w:rsidRPr="00C91E1C">
        <w:t xml:space="preserve"> with construction of new buildings and provision of some equipment. Part of the </w:t>
      </w:r>
      <w:r w:rsidR="009876CA">
        <w:t xml:space="preserve">NCA </w:t>
      </w:r>
      <w:r w:rsidRPr="00C91E1C">
        <w:t xml:space="preserve">project included collaboration with Norwegian nursing </w:t>
      </w:r>
      <w:proofErr w:type="gramStart"/>
      <w:r w:rsidRPr="00C91E1C">
        <w:t>institutions which</w:t>
      </w:r>
      <w:proofErr w:type="gramEnd"/>
      <w:r w:rsidRPr="00C91E1C">
        <w:t xml:space="preserve"> provided short-term trainers.</w:t>
      </w:r>
      <w:r w:rsidR="00A85B5B" w:rsidRPr="00A85B5B">
        <w:rPr>
          <w:rFonts w:cs="Calibri"/>
        </w:rPr>
        <w:t xml:space="preserve"> </w:t>
      </w:r>
    </w:p>
    <w:p w:rsidR="00CA5841" w:rsidRDefault="00CA5841" w:rsidP="007B3DD1">
      <w:pPr>
        <w:pStyle w:val="Heading3"/>
        <w:ind w:left="709"/>
      </w:pPr>
      <w:bookmarkStart w:id="29" w:name="_Toc433541265"/>
      <w:r>
        <w:t>Institutional Context</w:t>
      </w:r>
      <w:bookmarkEnd w:id="29"/>
    </w:p>
    <w:p w:rsidR="00A85B5B" w:rsidRPr="00CA7E30" w:rsidRDefault="00CA5841" w:rsidP="008C2B17">
      <w:pPr>
        <w:pStyle w:val="ListParagraph"/>
        <w:spacing w:before="120" w:after="0" w:line="240" w:lineRule="auto"/>
        <w:ind w:left="0"/>
        <w:contextualSpacing w:val="0"/>
        <w:jc w:val="both"/>
        <w:rPr>
          <w:rFonts w:cs="Calibri"/>
        </w:rPr>
      </w:pPr>
      <w:r>
        <w:rPr>
          <w:lang w:val="en-US"/>
        </w:rPr>
        <w:t>The institutional context is relatively complex:</w:t>
      </w:r>
      <w:r w:rsidR="00A85B5B" w:rsidRPr="00A85B5B">
        <w:rPr>
          <w:rFonts w:cs="Calibri"/>
        </w:rPr>
        <w:t xml:space="preserve"> </w:t>
      </w:r>
    </w:p>
    <w:p w:rsidR="00CA5841" w:rsidRDefault="00CA5841" w:rsidP="002C1B4E">
      <w:pPr>
        <w:pStyle w:val="ListParagraph"/>
        <w:numPr>
          <w:ilvl w:val="0"/>
          <w:numId w:val="22"/>
        </w:numPr>
        <w:jc w:val="both"/>
        <w:rPr>
          <w:lang w:val="en-US"/>
        </w:rPr>
      </w:pPr>
      <w:r>
        <w:rPr>
          <w:lang w:val="en-US"/>
        </w:rPr>
        <w:t xml:space="preserve">The Colleges </w:t>
      </w:r>
      <w:proofErr w:type="gramStart"/>
      <w:r>
        <w:rPr>
          <w:lang w:val="en-US"/>
        </w:rPr>
        <w:t>are owned</w:t>
      </w:r>
      <w:proofErr w:type="gramEnd"/>
      <w:r>
        <w:rPr>
          <w:lang w:val="en-US"/>
        </w:rPr>
        <w:t xml:space="preserve"> by Christian Churches and have different legal statuses. They have their own Boards but their </w:t>
      </w:r>
      <w:proofErr w:type="gramStart"/>
      <w:r>
        <w:rPr>
          <w:lang w:val="en-US"/>
        </w:rPr>
        <w:t>decision making</w:t>
      </w:r>
      <w:proofErr w:type="gramEnd"/>
      <w:r>
        <w:rPr>
          <w:lang w:val="en-US"/>
        </w:rPr>
        <w:t xml:space="preserve"> powers with respect to the churches appear to vary. The churches/board</w:t>
      </w:r>
      <w:r w:rsidR="007E36EE">
        <w:rPr>
          <w:lang w:val="en-US"/>
        </w:rPr>
        <w:t>s</w:t>
      </w:r>
      <w:r>
        <w:rPr>
          <w:lang w:val="en-US"/>
        </w:rPr>
        <w:t xml:space="preserve"> have a say on the acceptance of students sponsored by the Church or College and possibly private students. They apparently have no role in selection of students sponsored by government or other agencies. The churches/board</w:t>
      </w:r>
      <w:r w:rsidR="007E36EE">
        <w:rPr>
          <w:lang w:val="en-US"/>
        </w:rPr>
        <w:t>s</w:t>
      </w:r>
      <w:r>
        <w:rPr>
          <w:lang w:val="en-US"/>
        </w:rPr>
        <w:t xml:space="preserve"> appoint the staff who are College staff, as distinct from those tutors employed by the </w:t>
      </w:r>
      <w:proofErr w:type="spellStart"/>
      <w:r>
        <w:rPr>
          <w:lang w:val="en-US"/>
        </w:rPr>
        <w:t>MoH</w:t>
      </w:r>
      <w:proofErr w:type="spellEnd"/>
      <w:r>
        <w:rPr>
          <w:lang w:val="en-US"/>
        </w:rPr>
        <w:t xml:space="preserve">. Religious </w:t>
      </w:r>
      <w:proofErr w:type="gramStart"/>
      <w:r>
        <w:rPr>
          <w:lang w:val="en-US"/>
        </w:rPr>
        <w:t>affiliation,</w:t>
      </w:r>
      <w:proofErr w:type="gramEnd"/>
      <w:r>
        <w:rPr>
          <w:lang w:val="en-US"/>
        </w:rPr>
        <w:t xml:space="preserve"> apparently varies in its importance for staff appointment between colleges. </w:t>
      </w:r>
    </w:p>
    <w:p w:rsidR="00CA5841" w:rsidRDefault="00CA5841" w:rsidP="002C1B4E">
      <w:pPr>
        <w:pStyle w:val="ListParagraph"/>
        <w:numPr>
          <w:ilvl w:val="0"/>
          <w:numId w:val="22"/>
        </w:numPr>
        <w:jc w:val="both"/>
        <w:rPr>
          <w:lang w:val="en-US"/>
        </w:rPr>
      </w:pPr>
      <w:r>
        <w:rPr>
          <w:lang w:val="en-US"/>
        </w:rPr>
        <w:t xml:space="preserve">For clinical practice, the hospitals immediately contiguous with the colleges where all clinical practice </w:t>
      </w:r>
      <w:proofErr w:type="gramStart"/>
      <w:r>
        <w:rPr>
          <w:lang w:val="en-US"/>
        </w:rPr>
        <w:t>was originally carried out</w:t>
      </w:r>
      <w:proofErr w:type="gramEnd"/>
      <w:r>
        <w:rPr>
          <w:lang w:val="en-US"/>
        </w:rPr>
        <w:t xml:space="preserve"> are also owned by the Churches and are not designed for teaching. With the rise in the</w:t>
      </w:r>
      <w:r w:rsidR="007E36EE">
        <w:rPr>
          <w:lang w:val="en-US"/>
        </w:rPr>
        <w:t>ir</w:t>
      </w:r>
      <w:r>
        <w:rPr>
          <w:lang w:val="en-US"/>
        </w:rPr>
        <w:t xml:space="preserve"> number</w:t>
      </w:r>
      <w:r w:rsidR="007E36EE">
        <w:rPr>
          <w:lang w:val="en-US"/>
        </w:rPr>
        <w:t>,</w:t>
      </w:r>
      <w:r>
        <w:rPr>
          <w:lang w:val="en-US"/>
        </w:rPr>
        <w:t xml:space="preserve"> students </w:t>
      </w:r>
      <w:proofErr w:type="gramStart"/>
      <w:r>
        <w:rPr>
          <w:lang w:val="en-US"/>
        </w:rPr>
        <w:t>are being bused</w:t>
      </w:r>
      <w:proofErr w:type="gramEnd"/>
      <w:r>
        <w:rPr>
          <w:lang w:val="en-US"/>
        </w:rPr>
        <w:t xml:space="preserve"> to </w:t>
      </w:r>
      <w:proofErr w:type="spellStart"/>
      <w:r>
        <w:rPr>
          <w:lang w:val="en-US"/>
        </w:rPr>
        <w:t>MoH</w:t>
      </w:r>
      <w:proofErr w:type="spellEnd"/>
      <w:r>
        <w:rPr>
          <w:lang w:val="en-US"/>
        </w:rPr>
        <w:t xml:space="preserve"> District </w:t>
      </w:r>
      <w:r w:rsidR="007E36EE">
        <w:rPr>
          <w:lang w:val="en-US"/>
        </w:rPr>
        <w:t>H</w:t>
      </w:r>
      <w:r>
        <w:rPr>
          <w:lang w:val="en-US"/>
        </w:rPr>
        <w:t>ospitals for clinical practice and there are reported to be problems with the extent to which the District Hospitals take responsibility for the students, who also need to stay in rented accommodation. Tutors only visit for a few days a month, although some Colleges are now apparently appointing Clinical practice supervisors permanently stationed at the District</w:t>
      </w:r>
      <w:r w:rsidRPr="00E81D2C">
        <w:rPr>
          <w:lang w:val="en-US"/>
        </w:rPr>
        <w:t xml:space="preserve"> Hospitals.</w:t>
      </w:r>
      <w:r w:rsidR="001B4A1D">
        <w:rPr>
          <w:lang w:val="en-US"/>
        </w:rPr>
        <w:t xml:space="preserve"> </w:t>
      </w:r>
      <w:r w:rsidR="001B4A1D">
        <w:t xml:space="preserve">With support from PEPFAR, CHAM is now supporting the training of nurses from some district hospitals to MSc level at the </w:t>
      </w:r>
      <w:proofErr w:type="spellStart"/>
      <w:r w:rsidR="001B4A1D">
        <w:t>Kamuzu</w:t>
      </w:r>
      <w:proofErr w:type="spellEnd"/>
      <w:r w:rsidR="001B4A1D">
        <w:t xml:space="preserve"> College of Nursing to be clinical instructors.</w:t>
      </w:r>
    </w:p>
    <w:p w:rsidR="00CA5841" w:rsidRDefault="001B4A1D" w:rsidP="002C1B4E">
      <w:pPr>
        <w:pStyle w:val="ListParagraph"/>
        <w:numPr>
          <w:ilvl w:val="0"/>
          <w:numId w:val="22"/>
        </w:numPr>
        <w:jc w:val="both"/>
        <w:rPr>
          <w:lang w:val="en-US"/>
        </w:rPr>
      </w:pPr>
      <w:r w:rsidRPr="007B1639">
        <w:rPr>
          <w:lang w:val="en-US"/>
        </w:rPr>
        <w:t xml:space="preserve">CHAM has a coordination and support role vis-á-vis the Colleges and Church operated medical facilities but limited technical capability. </w:t>
      </w:r>
      <w:r w:rsidRPr="007B1639">
        <w:t xml:space="preserve">Salaries for staff in the colleges are paid by the government through </w:t>
      </w:r>
      <w:proofErr w:type="gramStart"/>
      <w:r w:rsidRPr="007B1639">
        <w:t>CHAM which</w:t>
      </w:r>
      <w:proofErr w:type="gramEnd"/>
      <w:r w:rsidRPr="007B1639">
        <w:t xml:space="preserve"> manages the payroll and negotiates with the Government for employment of additional teaching or support staff as well as promotions. Over 40% of the students in the colleges are sponsored by PEPFAR through the United States </w:t>
      </w:r>
      <w:proofErr w:type="spellStart"/>
      <w:r w:rsidRPr="007B1639">
        <w:t>Center</w:t>
      </w:r>
      <w:r>
        <w:t>s</w:t>
      </w:r>
      <w:proofErr w:type="spellEnd"/>
      <w:r w:rsidRPr="007B1639">
        <w:t xml:space="preserve"> for Disease Control and Prevention with CHAM </w:t>
      </w:r>
      <w:r>
        <w:t>a</w:t>
      </w:r>
      <w:r w:rsidRPr="007B1639">
        <w:t>s the grant holder since 2009</w:t>
      </w:r>
      <w:r>
        <w:t xml:space="preserve"> (554 students are currently supported)</w:t>
      </w:r>
      <w:r w:rsidRPr="007B1639">
        <w:t xml:space="preserve">. CHAM is therefore the biggest funding channel for the colleges. </w:t>
      </w:r>
      <w:r w:rsidRPr="007B1639">
        <w:rPr>
          <w:lang w:val="en-US"/>
        </w:rPr>
        <w:t xml:space="preserve">The most recent phase of the </w:t>
      </w:r>
      <w:r w:rsidRPr="007B1639">
        <w:t xml:space="preserve">Norwegian/CHAI project </w:t>
      </w:r>
      <w:r>
        <w:t xml:space="preserve">also </w:t>
      </w:r>
      <w:r w:rsidRPr="007B1639">
        <w:rPr>
          <w:lang w:val="en-US"/>
        </w:rPr>
        <w:t>provides almost 20% of its budget for scholarships for nurse/midwives and a further 20% for other categories of scholarships including community midwives.</w:t>
      </w:r>
    </w:p>
    <w:p w:rsidR="00CA5841" w:rsidRDefault="00CA5841" w:rsidP="002C1B4E">
      <w:pPr>
        <w:pStyle w:val="ListParagraph"/>
        <w:numPr>
          <w:ilvl w:val="0"/>
          <w:numId w:val="22"/>
        </w:numPr>
        <w:jc w:val="both"/>
        <w:rPr>
          <w:lang w:val="en-US"/>
        </w:rPr>
      </w:pPr>
      <w:r>
        <w:rPr>
          <w:lang w:val="en-US"/>
        </w:rPr>
        <w:t xml:space="preserve">The Nurses and Midwives Council of Malawi establishes the basic curriculum and the examination standards. It also carries out some inspections. The team was unable to make an appointment with them, but </w:t>
      </w:r>
      <w:proofErr w:type="gramStart"/>
      <w:r>
        <w:rPr>
          <w:lang w:val="en-US"/>
        </w:rPr>
        <w:t>has been told</w:t>
      </w:r>
      <w:proofErr w:type="gramEnd"/>
      <w:r>
        <w:rPr>
          <w:lang w:val="en-US"/>
        </w:rPr>
        <w:t xml:space="preserve"> that capacity is limited and that staff have </w:t>
      </w:r>
      <w:r w:rsidR="001B4A1D">
        <w:rPr>
          <w:lang w:val="en-US"/>
        </w:rPr>
        <w:t>little</w:t>
      </w:r>
      <w:r>
        <w:rPr>
          <w:lang w:val="en-US"/>
        </w:rPr>
        <w:t xml:space="preserve"> background in education as distinct from nursing</w:t>
      </w:r>
      <w:r w:rsidR="00FF56B4">
        <w:rPr>
          <w:lang w:val="en-US"/>
        </w:rPr>
        <w:t>, although they may have worked in nursing colleges as tutors</w:t>
      </w:r>
      <w:r>
        <w:rPr>
          <w:lang w:val="en-US"/>
        </w:rPr>
        <w:t xml:space="preserve">. Colleges can adjust courses as long as they meet the curriculum but the principal adjustments </w:t>
      </w:r>
      <w:r w:rsidR="007E36EE">
        <w:rPr>
          <w:lang w:val="en-US"/>
        </w:rPr>
        <w:t xml:space="preserve">and </w:t>
      </w:r>
      <w:r>
        <w:rPr>
          <w:lang w:val="en-US"/>
        </w:rPr>
        <w:t>additions appear to be with respect to ethics and religion.</w:t>
      </w:r>
    </w:p>
    <w:p w:rsidR="00CA5841" w:rsidRPr="00E81D2C" w:rsidRDefault="00CA5841" w:rsidP="002C1B4E">
      <w:pPr>
        <w:pStyle w:val="ListParagraph"/>
        <w:numPr>
          <w:ilvl w:val="0"/>
          <w:numId w:val="22"/>
        </w:numPr>
        <w:jc w:val="both"/>
        <w:rPr>
          <w:lang w:val="en-US"/>
        </w:rPr>
      </w:pPr>
      <w:r>
        <w:rPr>
          <w:lang w:val="en-US"/>
        </w:rPr>
        <w:t xml:space="preserve">The Ministry of Health pays the salaries of many of the tutors at the Colleges and provides scholarships for </w:t>
      </w:r>
      <w:r w:rsidR="00FF56B4">
        <w:rPr>
          <w:lang w:val="en-US"/>
        </w:rPr>
        <w:t xml:space="preserve">some </w:t>
      </w:r>
      <w:r>
        <w:rPr>
          <w:lang w:val="en-US"/>
        </w:rPr>
        <w:t>students</w:t>
      </w:r>
      <w:r w:rsidR="007E36EE">
        <w:rPr>
          <w:lang w:val="en-US"/>
        </w:rPr>
        <w:t xml:space="preserve">. </w:t>
      </w:r>
    </w:p>
    <w:p w:rsidR="004B6462" w:rsidRPr="00C91E1C" w:rsidRDefault="004B6462" w:rsidP="00915690">
      <w:pPr>
        <w:pStyle w:val="Heading2"/>
      </w:pPr>
      <w:bookmarkStart w:id="30" w:name="_Toc433541266"/>
      <w:r w:rsidRPr="00C91E1C">
        <w:t xml:space="preserve">Relevance of the </w:t>
      </w:r>
      <w:r w:rsidR="00915690">
        <w:t>S</w:t>
      </w:r>
      <w:r w:rsidRPr="00C91E1C">
        <w:t>upport</w:t>
      </w:r>
      <w:bookmarkEnd w:id="30"/>
    </w:p>
    <w:p w:rsidR="00915690" w:rsidRPr="00CA7E30" w:rsidRDefault="004B6462" w:rsidP="008C2B17">
      <w:pPr>
        <w:pStyle w:val="ListParagraph"/>
        <w:spacing w:before="120" w:after="0" w:line="240" w:lineRule="auto"/>
        <w:ind w:left="0"/>
        <w:contextualSpacing w:val="0"/>
        <w:jc w:val="both"/>
        <w:rPr>
          <w:rFonts w:cs="Calibri"/>
        </w:rPr>
      </w:pPr>
      <w:r w:rsidRPr="00C91E1C">
        <w:t xml:space="preserve">The overall relevance of Norway's support for Health Sector Capacity Development </w:t>
      </w:r>
      <w:proofErr w:type="gramStart"/>
      <w:r w:rsidRPr="00C91E1C">
        <w:t>is addressed</w:t>
      </w:r>
      <w:proofErr w:type="gramEnd"/>
      <w:r w:rsidRPr="00C91E1C">
        <w:t xml:space="preserve"> above in the Overview Section. </w:t>
      </w:r>
      <w:r w:rsidR="00091844">
        <w:t>Diploma level nursing technician</w:t>
      </w:r>
      <w:r w:rsidR="008F2D45">
        <w:t>s</w:t>
      </w:r>
      <w:r w:rsidR="00091844">
        <w:t xml:space="preserve"> form the backbone of the health system</w:t>
      </w:r>
      <w:r w:rsidR="00091844" w:rsidRPr="00C91E1C">
        <w:t xml:space="preserve"> </w:t>
      </w:r>
      <w:r w:rsidR="00091844">
        <w:t xml:space="preserve">and make up some half of the total number </w:t>
      </w:r>
      <w:r w:rsidR="008F2D45">
        <w:t xml:space="preserve">of personnel </w:t>
      </w:r>
      <w:r w:rsidR="00091844">
        <w:t>in service and of the established posts. An emphasis on maternal and child health is</w:t>
      </w:r>
      <w:r w:rsidR="00091844" w:rsidRPr="00C91E1C">
        <w:t xml:space="preserve"> in line with government priorities</w:t>
      </w:r>
      <w:r w:rsidR="00091844">
        <w:t>, along with preventative medicine.</w:t>
      </w:r>
      <w:r w:rsidR="00F55D8D" w:rsidRPr="00F55D8D">
        <w:t xml:space="preserve"> </w:t>
      </w:r>
      <w:r w:rsidR="00F55D8D">
        <w:t>The relevance of supporting CHAM member colleges is also high and in line with government policy.</w:t>
      </w:r>
      <w:r w:rsidR="0076284A" w:rsidRPr="0076284A">
        <w:t xml:space="preserve"> </w:t>
      </w:r>
      <w:proofErr w:type="gramStart"/>
      <w:r w:rsidR="00F55D8D">
        <w:t>These were and remain the colleges training diplomate nurses while government/university colleges concentrate on graduate and nursing specialist training.</w:t>
      </w:r>
      <w:proofErr w:type="gramEnd"/>
      <w:r w:rsidR="00091844" w:rsidRPr="00C91E1C">
        <w:t xml:space="preserve"> </w:t>
      </w:r>
    </w:p>
    <w:p w:rsidR="00915690" w:rsidRPr="00053365" w:rsidRDefault="004B6462" w:rsidP="008C2B17">
      <w:pPr>
        <w:pStyle w:val="ListParagraph"/>
        <w:spacing w:before="120" w:after="0" w:line="240" w:lineRule="auto"/>
        <w:ind w:left="0"/>
        <w:contextualSpacing w:val="0"/>
        <w:jc w:val="both"/>
        <w:rPr>
          <w:rFonts w:cs="Calibri"/>
        </w:rPr>
      </w:pPr>
      <w:r w:rsidRPr="00C91E1C">
        <w:t xml:space="preserve">The </w:t>
      </w:r>
      <w:r w:rsidR="00091844">
        <w:t>priority to</w:t>
      </w:r>
      <w:r w:rsidRPr="00C91E1C">
        <w:t xml:space="preserve"> infrastructure </w:t>
      </w:r>
      <w:r w:rsidR="009876CA">
        <w:t>for nurses training w</w:t>
      </w:r>
      <w:r w:rsidR="00F55D8D">
        <w:t>as</w:t>
      </w:r>
      <w:r w:rsidR="009876CA">
        <w:t xml:space="preserve"> </w:t>
      </w:r>
      <w:r w:rsidRPr="00C91E1C">
        <w:t>a prerequisite</w:t>
      </w:r>
      <w:r w:rsidR="00F55D8D">
        <w:t xml:space="preserve"> to increasing training output</w:t>
      </w:r>
      <w:r w:rsidRPr="00C91E1C">
        <w:t xml:space="preserve">. Whether there should have been more attention to facilities, such as internet access and practical </w:t>
      </w:r>
      <w:r w:rsidRPr="00053365">
        <w:t xml:space="preserve">training remains open to question. </w:t>
      </w:r>
      <w:proofErr w:type="gramStart"/>
      <w:r w:rsidRPr="00053365">
        <w:t>Also</w:t>
      </w:r>
      <w:proofErr w:type="gramEnd"/>
      <w:r w:rsidRPr="00053365">
        <w:t xml:space="preserve">, as discussed below, whether enough attention was given to ensuring training quality and the appropriate TA was provided is disputable. </w:t>
      </w:r>
      <w:r w:rsidR="00F10EC4" w:rsidRPr="00053365">
        <w:t>T</w:t>
      </w:r>
      <w:r w:rsidRPr="00053365">
        <w:t xml:space="preserve">he approach to infrastructure development and training is now proving constrained by the opportunities for clinical practice. </w:t>
      </w:r>
      <w:r w:rsidR="00E42895" w:rsidRPr="00053365">
        <w:t xml:space="preserve">The </w:t>
      </w:r>
      <w:r w:rsidR="00F10EC4" w:rsidRPr="00053365">
        <w:t xml:space="preserve">current </w:t>
      </w:r>
      <w:r w:rsidR="00E42895" w:rsidRPr="00053365">
        <w:t xml:space="preserve">CHAI implemented project addresses several of these </w:t>
      </w:r>
      <w:proofErr w:type="gramStart"/>
      <w:r w:rsidR="00E42895" w:rsidRPr="00053365">
        <w:t>constraints which were identified during the NCA implementation</w:t>
      </w:r>
      <w:proofErr w:type="gramEnd"/>
      <w:r w:rsidR="00E42895" w:rsidRPr="00053365">
        <w:t xml:space="preserve"> but </w:t>
      </w:r>
      <w:r w:rsidR="00F55D8D" w:rsidRPr="00053365">
        <w:t xml:space="preserve">has </w:t>
      </w:r>
      <w:r w:rsidR="00E42895" w:rsidRPr="00053365">
        <w:t>not adequately addressed</w:t>
      </w:r>
      <w:r w:rsidR="00F55D8D" w:rsidRPr="00053365">
        <w:t xml:space="preserve"> the problem of </w:t>
      </w:r>
      <w:r w:rsidR="00E42895" w:rsidRPr="00053365">
        <w:t xml:space="preserve">clinical </w:t>
      </w:r>
      <w:r w:rsidR="008F2D45" w:rsidRPr="00053365">
        <w:t xml:space="preserve">practice </w:t>
      </w:r>
      <w:r w:rsidRPr="00053365">
        <w:t>(see below under discussion of results</w:t>
      </w:r>
      <w:r w:rsidR="00F55D8D" w:rsidRPr="00053365">
        <w:t>)</w:t>
      </w:r>
      <w:r w:rsidRPr="00053365">
        <w:t>.</w:t>
      </w:r>
      <w:r w:rsidR="00915690" w:rsidRPr="00053365">
        <w:rPr>
          <w:rFonts w:cs="Calibri"/>
        </w:rPr>
        <w:t xml:space="preserve"> </w:t>
      </w:r>
    </w:p>
    <w:p w:rsidR="004B6462" w:rsidRPr="00053365" w:rsidRDefault="004B6462" w:rsidP="00915690">
      <w:pPr>
        <w:pStyle w:val="Heading2"/>
      </w:pPr>
      <w:bookmarkStart w:id="31" w:name="_Toc433541267"/>
      <w:r w:rsidRPr="00053365">
        <w:t>Programme Strategy and Design</w:t>
      </w:r>
      <w:bookmarkEnd w:id="31"/>
    </w:p>
    <w:p w:rsidR="00915690" w:rsidRPr="00053365" w:rsidRDefault="004B6462" w:rsidP="008C2B17">
      <w:pPr>
        <w:pStyle w:val="ListParagraph"/>
        <w:spacing w:before="120" w:after="0" w:line="240" w:lineRule="auto"/>
        <w:ind w:left="0"/>
        <w:contextualSpacing w:val="0"/>
        <w:jc w:val="both"/>
        <w:rPr>
          <w:rFonts w:cs="Calibri"/>
        </w:rPr>
      </w:pPr>
      <w:r w:rsidRPr="00053365">
        <w:t xml:space="preserve">The </w:t>
      </w:r>
      <w:r w:rsidR="008F2D45" w:rsidRPr="00053365">
        <w:t xml:space="preserve">initial </w:t>
      </w:r>
      <w:r w:rsidRPr="00053365">
        <w:t xml:space="preserve">programme had </w:t>
      </w:r>
      <w:r w:rsidR="00FF56B4">
        <w:t>a</w:t>
      </w:r>
      <w:r w:rsidRPr="00053365">
        <w:t xml:space="preserve"> rudimentary of designs. </w:t>
      </w:r>
      <w:r w:rsidR="008F2D45" w:rsidRPr="00053365">
        <w:t>The logic was that t</w:t>
      </w:r>
      <w:r w:rsidRPr="00053365">
        <w:t xml:space="preserve">here was a crisis of lack of diploma level nurses and midwives and the training facilities for them were not physically present or having adequate staffing. </w:t>
      </w:r>
      <w:r w:rsidR="00FF56B4" w:rsidRPr="00C91E1C">
        <w:t>The project would provide the basis for a major expansion</w:t>
      </w:r>
      <w:r w:rsidR="00FF56B4">
        <w:t xml:space="preserve"> in line with government priorities</w:t>
      </w:r>
      <w:r w:rsidR="00FF56B4" w:rsidRPr="00C91E1C">
        <w:t>.</w:t>
      </w:r>
    </w:p>
    <w:p w:rsidR="00915690" w:rsidRPr="00053365" w:rsidRDefault="0076284A" w:rsidP="008C2B17">
      <w:pPr>
        <w:pStyle w:val="ListParagraph"/>
        <w:spacing w:before="120" w:after="0" w:line="240" w:lineRule="auto"/>
        <w:ind w:left="0"/>
        <w:contextualSpacing w:val="0"/>
        <w:jc w:val="both"/>
        <w:rPr>
          <w:rFonts w:cs="Calibri"/>
        </w:rPr>
      </w:pPr>
      <w:r w:rsidRPr="00053365">
        <w:t xml:space="preserve">In the first phase of the project </w:t>
      </w:r>
      <w:r w:rsidR="006F0179" w:rsidRPr="00053365">
        <w:t>(</w:t>
      </w:r>
      <w:proofErr w:type="gramStart"/>
      <w:r w:rsidR="006F0179" w:rsidRPr="00053365">
        <w:t>2005-09)</w:t>
      </w:r>
      <w:proofErr w:type="gramEnd"/>
      <w:r w:rsidR="006F0179" w:rsidRPr="00053365">
        <w:t xml:space="preserve"> </w:t>
      </w:r>
      <w:r w:rsidRPr="00053365">
        <w:t>the n</w:t>
      </w:r>
      <w:r w:rsidR="004B6462" w:rsidRPr="00053365">
        <w:t xml:space="preserve">ine </w:t>
      </w:r>
      <w:r w:rsidRPr="00053365">
        <w:t>colleges</w:t>
      </w:r>
      <w:r w:rsidR="004B6462" w:rsidRPr="00053365">
        <w:t xml:space="preserve"> operated by Christian Churches in conjunction with their hospitals </w:t>
      </w:r>
      <w:r w:rsidRPr="00053365">
        <w:t xml:space="preserve">were to be provided with </w:t>
      </w:r>
      <w:r w:rsidR="008F2D45" w:rsidRPr="00053365">
        <w:t>i</w:t>
      </w:r>
      <w:r w:rsidR="004B6462" w:rsidRPr="00053365">
        <w:t>nfrastructure</w:t>
      </w:r>
      <w:r w:rsidR="006F0179" w:rsidRPr="00053365">
        <w:t>, which accounted for 69% of the programme funding (excluding overheads)</w:t>
      </w:r>
      <w:r w:rsidRPr="00053365">
        <w:t>.</w:t>
      </w:r>
      <w:r w:rsidR="004B6462" w:rsidRPr="00053365">
        <w:t xml:space="preserve"> </w:t>
      </w:r>
      <w:proofErr w:type="gramStart"/>
      <w:r w:rsidR="004B6462" w:rsidRPr="00053365">
        <w:t>Apparently</w:t>
      </w:r>
      <w:proofErr w:type="gramEnd"/>
      <w:r w:rsidR="004B6462" w:rsidRPr="00053365">
        <w:t xml:space="preserve"> the colleges were asked what infrastructure improvements they needed and presented shopping lists. Some were more ambitious in their shopping lists than </w:t>
      </w:r>
      <w:proofErr w:type="gramStart"/>
      <w:r w:rsidR="004B6462" w:rsidRPr="00053365">
        <w:t>others</w:t>
      </w:r>
      <w:proofErr w:type="gramEnd"/>
      <w:r w:rsidR="004B6462" w:rsidRPr="00053365">
        <w:t xml:space="preserve"> and this rather than any systematic survey provided the basis for the proportionate division of funding between them on infrastructure.</w:t>
      </w:r>
      <w:r w:rsidRPr="00053365">
        <w:t xml:space="preserve"> </w:t>
      </w:r>
      <w:r w:rsidR="004B6462" w:rsidRPr="00053365">
        <w:t>There were no reliable bases for cost-estimates for infrastructure at the outset, so the division of the infrastructure budget was indicative.</w:t>
      </w:r>
      <w:r w:rsidR="00915690" w:rsidRPr="00053365">
        <w:rPr>
          <w:rFonts w:cs="Calibri"/>
        </w:rPr>
        <w:t xml:space="preserve"> </w:t>
      </w:r>
    </w:p>
    <w:p w:rsidR="00915690" w:rsidRPr="00053365" w:rsidRDefault="004B6462" w:rsidP="008C2B17">
      <w:pPr>
        <w:pStyle w:val="ListParagraph"/>
        <w:spacing w:before="120" w:after="0" w:line="240" w:lineRule="auto"/>
        <w:ind w:left="0"/>
        <w:contextualSpacing w:val="0"/>
        <w:jc w:val="both"/>
        <w:rPr>
          <w:rFonts w:cs="Calibri"/>
        </w:rPr>
      </w:pPr>
      <w:r w:rsidRPr="00053365">
        <w:t xml:space="preserve">There was no initial assessment of teaching capacities, potential of the hospitals to absorb student nurses for clinical practice or of training technical capacity and curricula. Technical cooperation and support to quality was to </w:t>
      </w:r>
      <w:proofErr w:type="gramStart"/>
      <w:r w:rsidRPr="00053365">
        <w:t>be provided</w:t>
      </w:r>
      <w:proofErr w:type="gramEnd"/>
      <w:r w:rsidRPr="00053365">
        <w:t xml:space="preserve"> through collaboration with Norwegian institutions for nursing training</w:t>
      </w:r>
      <w:r w:rsidRPr="00053365">
        <w:rPr>
          <w:rStyle w:val="FootnoteReference"/>
        </w:rPr>
        <w:footnoteReference w:id="11"/>
      </w:r>
      <w:r w:rsidRPr="00053365">
        <w:t xml:space="preserve">, which were to be twinned with individual Malawian Colleges. The Norwegian </w:t>
      </w:r>
      <w:r w:rsidR="00F10EC4" w:rsidRPr="00053365">
        <w:t>N</w:t>
      </w:r>
      <w:r w:rsidRPr="00053365">
        <w:t>urses Organization</w:t>
      </w:r>
      <w:r w:rsidRPr="00053365">
        <w:rPr>
          <w:rStyle w:val="FootnoteReference"/>
        </w:rPr>
        <w:footnoteReference w:id="12"/>
      </w:r>
      <w:r w:rsidRPr="00053365">
        <w:t xml:space="preserve"> was to collaborate with the National Organization of Nurses and Midwives of Malawi. There was also to be collaboration with the </w:t>
      </w:r>
      <w:proofErr w:type="spellStart"/>
      <w:r w:rsidRPr="00053365">
        <w:t>Kamuzu</w:t>
      </w:r>
      <w:proofErr w:type="spellEnd"/>
      <w:r w:rsidRPr="00053365">
        <w:t xml:space="preserve"> College of Nursing which trains graduate nurses, who would make up most of the </w:t>
      </w:r>
      <w:r w:rsidR="006F0179" w:rsidRPr="00053365">
        <w:t>Tutors</w:t>
      </w:r>
      <w:r w:rsidRPr="00053365">
        <w:t>.</w:t>
      </w:r>
      <w:r w:rsidR="00915690" w:rsidRPr="00053365">
        <w:rPr>
          <w:rFonts w:cs="Calibri"/>
        </w:rPr>
        <w:t xml:space="preserve"> </w:t>
      </w:r>
    </w:p>
    <w:p w:rsidR="00915690" w:rsidRPr="00053365" w:rsidRDefault="00C94881" w:rsidP="008C2B17">
      <w:pPr>
        <w:pStyle w:val="ListParagraph"/>
        <w:spacing w:before="120" w:after="0" w:line="240" w:lineRule="auto"/>
        <w:ind w:left="0"/>
        <w:contextualSpacing w:val="0"/>
        <w:jc w:val="both"/>
        <w:rPr>
          <w:rFonts w:cs="Calibri"/>
        </w:rPr>
      </w:pPr>
      <w:r w:rsidRPr="00053365">
        <w:t xml:space="preserve">For Phase 1 </w:t>
      </w:r>
      <w:r w:rsidR="00F10EC4" w:rsidRPr="00053365">
        <w:t>(</w:t>
      </w:r>
      <w:r w:rsidRPr="00053365">
        <w:t>2005-</w:t>
      </w:r>
      <w:r w:rsidR="00FF56B4">
        <w:t>20</w:t>
      </w:r>
      <w:r w:rsidRPr="00053365">
        <w:t>09/10</w:t>
      </w:r>
      <w:r w:rsidR="00F10EC4" w:rsidRPr="00053365">
        <w:t>)</w:t>
      </w:r>
      <w:r w:rsidRPr="00053365">
        <w:t xml:space="preserve">, </w:t>
      </w:r>
      <w:r w:rsidR="00FF56B4">
        <w:t>t</w:t>
      </w:r>
      <w:r w:rsidR="00FF56B4" w:rsidRPr="00C91E1C">
        <w:t xml:space="preserve">here was no </w:t>
      </w:r>
      <w:proofErr w:type="spellStart"/>
      <w:r w:rsidR="00FF56B4" w:rsidRPr="00C91E1C">
        <w:t>logframe</w:t>
      </w:r>
      <w:proofErr w:type="spellEnd"/>
      <w:r w:rsidR="00FF56B4" w:rsidRPr="00C91E1C">
        <w:t xml:space="preserve"> or Theory of Change (</w:t>
      </w:r>
      <w:proofErr w:type="spellStart"/>
      <w:r w:rsidR="00FF56B4" w:rsidRPr="00C91E1C">
        <w:t>ToC</w:t>
      </w:r>
      <w:proofErr w:type="spellEnd"/>
      <w:r w:rsidR="00FF56B4" w:rsidRPr="00C91E1C">
        <w:t>)</w:t>
      </w:r>
      <w:r w:rsidR="00FF56B4">
        <w:t xml:space="preserve"> and</w:t>
      </w:r>
      <w:r w:rsidR="00FF56B4" w:rsidRPr="00C91E1C">
        <w:t xml:space="preserve"> no specific context or institutional analysis of the wider context or of the individual </w:t>
      </w:r>
      <w:proofErr w:type="gramStart"/>
      <w:r w:rsidR="00FF56B4" w:rsidRPr="00C91E1C">
        <w:t>colleges</w:t>
      </w:r>
      <w:proofErr w:type="gramEnd"/>
      <w:r w:rsidR="00FF56B4">
        <w:t xml:space="preserve"> (assessment of physical facilities and needs was carried out as discussed above. NCA considers this conclusion by the team too harsh</w:t>
      </w:r>
      <w:r w:rsidR="00FF56B4">
        <w:rPr>
          <w:rStyle w:val="FootnoteReference"/>
        </w:rPr>
        <w:footnoteReference w:id="13"/>
      </w:r>
      <w:r w:rsidR="00FF56B4">
        <w:t xml:space="preserve">). </w:t>
      </w:r>
      <w:r w:rsidR="00FF56B4" w:rsidRPr="00C91E1C">
        <w:t xml:space="preserve">The national partners </w:t>
      </w:r>
      <w:proofErr w:type="gramStart"/>
      <w:r w:rsidR="00FF56B4" w:rsidRPr="00C91E1C">
        <w:t>were identified</w:t>
      </w:r>
      <w:proofErr w:type="gramEnd"/>
      <w:r w:rsidR="00FF56B4" w:rsidRPr="00C91E1C">
        <w:t xml:space="preserve"> but their roles were not clearly identified or their capacities analysed.</w:t>
      </w:r>
      <w:r w:rsidR="00FF56B4">
        <w:t xml:space="preserve"> </w:t>
      </w:r>
      <w:r w:rsidR="00FF56B4" w:rsidRPr="00C91E1C">
        <w:t>There was a clear government priority and the colleges were pleased to receive support but there was not significant national participation in detailed design and leadership was f</w:t>
      </w:r>
      <w:r w:rsidR="00FF56B4">
        <w:t>rom</w:t>
      </w:r>
      <w:r w:rsidR="00FF56B4" w:rsidRPr="00C91E1C">
        <w:t xml:space="preserve"> Norwegian Church Aid</w:t>
      </w:r>
      <w:r w:rsidR="00FF56B4">
        <w:t>,</w:t>
      </w:r>
      <w:r w:rsidR="00FF56B4" w:rsidRPr="00C91E1C">
        <w:t xml:space="preserve"> not the national partners. </w:t>
      </w:r>
      <w:r w:rsidR="00FF56B4">
        <w:t>Design of</w:t>
      </w:r>
      <w:r w:rsidR="00FF56B4" w:rsidRPr="00C91E1C">
        <w:t xml:space="preserve"> both infrastructure and institutional elements of the programme merged into the early stages of implementation. It </w:t>
      </w:r>
      <w:proofErr w:type="gramStart"/>
      <w:r w:rsidR="00FF56B4" w:rsidRPr="00C91E1C">
        <w:t>was regarded</w:t>
      </w:r>
      <w:proofErr w:type="gramEnd"/>
      <w:r w:rsidR="00FF56B4" w:rsidRPr="00C91E1C">
        <w:t xml:space="preserve"> as urgent to commence construction because without the construction</w:t>
      </w:r>
      <w:r w:rsidR="00FF56B4">
        <w:t>,</w:t>
      </w:r>
      <w:r w:rsidR="00FF56B4" w:rsidRPr="00C91E1C">
        <w:t xml:space="preserve"> numbers in training could not be raised quickly</w:t>
      </w:r>
      <w:r w:rsidR="00FF56B4" w:rsidRPr="00FF56B4">
        <w:t>. As discussed below this</w:t>
      </w:r>
      <w:r w:rsidR="00FF56B4" w:rsidRPr="00C91E1C">
        <w:t xml:space="preserve"> did not necessarily have negative implications for the project contribution to outcomes or its potential for contribution to impacts, at least for the infrastructure component.</w:t>
      </w:r>
    </w:p>
    <w:p w:rsidR="00915690" w:rsidRPr="00053365" w:rsidRDefault="005A5E32" w:rsidP="008C2B17">
      <w:pPr>
        <w:pStyle w:val="ListParagraph"/>
        <w:spacing w:before="120" w:after="0" w:line="240" w:lineRule="auto"/>
        <w:ind w:left="0"/>
        <w:contextualSpacing w:val="0"/>
        <w:jc w:val="both"/>
        <w:rPr>
          <w:rFonts w:cs="Calibri"/>
        </w:rPr>
      </w:pPr>
      <w:proofErr w:type="gramStart"/>
      <w:r w:rsidRPr="00053365">
        <w:t xml:space="preserve">A mid-term review in 2008 started to identify some of the issues with respect to focus on </w:t>
      </w:r>
      <w:r w:rsidR="000A48E2" w:rsidRPr="00053365">
        <w:t xml:space="preserve">results in terms of quality graduates </w:t>
      </w:r>
      <w:r w:rsidRPr="00053365">
        <w:t>but did not give attention to the institutional complexities</w:t>
      </w:r>
      <w:r w:rsidR="00C94881" w:rsidRPr="00053365">
        <w:t xml:space="preserve"> and although Phase II implemented by NCA </w:t>
      </w:r>
      <w:r w:rsidR="00B036FB" w:rsidRPr="00053365">
        <w:t>2010-13 included a larger share of the budget to address training quality and institutional support, th</w:t>
      </w:r>
      <w:r w:rsidR="00431160">
        <w:t>is was found to lack</w:t>
      </w:r>
      <w:r w:rsidR="00B036FB" w:rsidRPr="00053365">
        <w:t xml:space="preserve"> strategic concept</w:t>
      </w:r>
      <w:r w:rsidRPr="00053365">
        <w:t>.</w:t>
      </w:r>
      <w:proofErr w:type="gramEnd"/>
      <w:r w:rsidRPr="00053365">
        <w:t xml:space="preserve"> </w:t>
      </w:r>
    </w:p>
    <w:p w:rsidR="00FB0F0F" w:rsidRPr="00FB0F0F" w:rsidRDefault="005A5E32" w:rsidP="008C2B17">
      <w:pPr>
        <w:spacing w:before="120" w:after="0" w:line="240" w:lineRule="auto"/>
        <w:jc w:val="both"/>
        <w:rPr>
          <w:rFonts w:cs="Calibri"/>
        </w:rPr>
      </w:pPr>
      <w:r w:rsidRPr="00053365">
        <w:t>The current CHAI implemented programme benefitted from CH</w:t>
      </w:r>
      <w:r w:rsidR="009D7528" w:rsidRPr="00053365">
        <w:t>AI having been the princi</w:t>
      </w:r>
      <w:r w:rsidR="009D7528">
        <w:t xml:space="preserve">pal </w:t>
      </w:r>
      <w:proofErr w:type="gramStart"/>
      <w:r w:rsidR="009D7528">
        <w:t>partner</w:t>
      </w:r>
      <w:proofErr w:type="gramEnd"/>
      <w:r w:rsidR="009D7528">
        <w:t xml:space="preserve"> of the Ministry of Health for the </w:t>
      </w:r>
      <w:r w:rsidR="000A48E2">
        <w:t>"</w:t>
      </w:r>
      <w:r w:rsidR="009D7528" w:rsidRPr="00FB0F0F">
        <w:rPr>
          <w:rFonts w:cs="Cambria"/>
        </w:rPr>
        <w:t>Nurse/Midwife Training Operational Plan Field Assessments, Analysis and Scale‐up Plans for Nurse Training Institutions</w:t>
      </w:r>
      <w:r w:rsidR="000A48E2" w:rsidRPr="00FB0F0F">
        <w:rPr>
          <w:rFonts w:cs="Cambria"/>
        </w:rPr>
        <w:t>"-</w:t>
      </w:r>
      <w:r w:rsidR="009D7528" w:rsidRPr="00FB0F0F">
        <w:rPr>
          <w:rFonts w:cs="Cambria"/>
        </w:rPr>
        <w:t xml:space="preserve"> September</w:t>
      </w:r>
      <w:r w:rsidR="00841D7D" w:rsidRPr="00FB0F0F">
        <w:rPr>
          <w:rFonts w:cs="Cambria"/>
        </w:rPr>
        <w:t xml:space="preserve"> </w:t>
      </w:r>
      <w:r w:rsidR="009D7528" w:rsidRPr="00FB0F0F">
        <w:rPr>
          <w:rFonts w:cs="Cambria"/>
        </w:rPr>
        <w:t>2011</w:t>
      </w:r>
      <w:r w:rsidR="00C94881" w:rsidRPr="00FB0F0F">
        <w:rPr>
          <w:rFonts w:cs="Cambria"/>
        </w:rPr>
        <w:t xml:space="preserve">. </w:t>
      </w:r>
      <w:r w:rsidR="00B036FB" w:rsidRPr="00FB0F0F">
        <w:rPr>
          <w:rFonts w:cs="Cambria"/>
        </w:rPr>
        <w:t xml:space="preserve">This document identifies many of the issues but took as its starting point for </w:t>
      </w:r>
      <w:proofErr w:type="gramStart"/>
      <w:r w:rsidR="00B036FB" w:rsidRPr="00FB0F0F">
        <w:rPr>
          <w:rFonts w:cs="Cambria"/>
        </w:rPr>
        <w:t>needs,</w:t>
      </w:r>
      <w:proofErr w:type="gramEnd"/>
      <w:r w:rsidR="00B036FB" w:rsidRPr="00FB0F0F">
        <w:rPr>
          <w:rFonts w:cs="Cambria"/>
        </w:rPr>
        <w:t xml:space="preserve"> the </w:t>
      </w:r>
      <w:proofErr w:type="spellStart"/>
      <w:r w:rsidR="00B036FB" w:rsidRPr="00FB0F0F">
        <w:rPr>
          <w:rFonts w:cs="Cambria"/>
        </w:rPr>
        <w:t>MoH</w:t>
      </w:r>
      <w:proofErr w:type="spellEnd"/>
      <w:r w:rsidR="00B036FB" w:rsidRPr="00FB0F0F">
        <w:rPr>
          <w:rFonts w:cs="Cambria"/>
        </w:rPr>
        <w:t xml:space="preserve"> unfilled vacancies and targets, rather than any more fundamental analysis of need. It too failed to analyse the wider institutional context</w:t>
      </w:r>
      <w:r w:rsidR="00431160">
        <w:rPr>
          <w:rFonts w:cs="Cambria"/>
        </w:rPr>
        <w:t>. A</w:t>
      </w:r>
      <w:r w:rsidR="00FB0F0F">
        <w:t>n</w:t>
      </w:r>
      <w:r w:rsidR="00FB0F0F" w:rsidRPr="00201985">
        <w:t xml:space="preserve"> assessment and report on </w:t>
      </w:r>
      <w:r w:rsidR="00FB0F0F">
        <w:t>human resources</w:t>
      </w:r>
      <w:r w:rsidR="00FB0F0F" w:rsidRPr="00201985">
        <w:t xml:space="preserve"> </w:t>
      </w:r>
      <w:proofErr w:type="gramStart"/>
      <w:r w:rsidR="00FB0F0F" w:rsidRPr="00201985">
        <w:t>was finalized</w:t>
      </w:r>
      <w:proofErr w:type="gramEnd"/>
      <w:r w:rsidR="00FB0F0F" w:rsidRPr="00201985">
        <w:t xml:space="preserve"> in October 2014</w:t>
      </w:r>
      <w:r w:rsidR="00431160">
        <w:t xml:space="preserve"> after the start of the CHAI implemented phase</w:t>
      </w:r>
      <w:r w:rsidR="00FB0F0F">
        <w:t>. The team unfortunately did not have access to this document.</w:t>
      </w:r>
    </w:p>
    <w:p w:rsidR="00915690" w:rsidRPr="00053365" w:rsidRDefault="00B036FB" w:rsidP="008C2B17">
      <w:pPr>
        <w:pStyle w:val="ListParagraph"/>
        <w:spacing w:before="120" w:after="0" w:line="240" w:lineRule="auto"/>
        <w:ind w:left="0"/>
        <w:contextualSpacing w:val="0"/>
        <w:jc w:val="both"/>
        <w:rPr>
          <w:rFonts w:cs="Calibri"/>
        </w:rPr>
      </w:pPr>
      <w:r>
        <w:rPr>
          <w:rFonts w:cs="Cambria"/>
        </w:rPr>
        <w:t xml:space="preserve">NCA implemented </w:t>
      </w:r>
      <w:r w:rsidR="009C2B52">
        <w:rPr>
          <w:rFonts w:cs="Cambria"/>
        </w:rPr>
        <w:t xml:space="preserve">with some reference to CHAM, but largely dealt directly with the Colleges. It </w:t>
      </w:r>
      <w:proofErr w:type="gramStart"/>
      <w:r w:rsidR="009C2B52">
        <w:rPr>
          <w:rFonts w:cs="Cambria"/>
        </w:rPr>
        <w:t>was originally envisaged</w:t>
      </w:r>
      <w:proofErr w:type="gramEnd"/>
      <w:r w:rsidR="009C2B52">
        <w:rPr>
          <w:rFonts w:cs="Cambria"/>
        </w:rPr>
        <w:t xml:space="preserve"> that the </w:t>
      </w:r>
      <w:proofErr w:type="spellStart"/>
      <w:r w:rsidR="009C2B52">
        <w:rPr>
          <w:rFonts w:cs="Cambria"/>
        </w:rPr>
        <w:t>MoH</w:t>
      </w:r>
      <w:proofErr w:type="spellEnd"/>
      <w:r w:rsidR="009C2B52">
        <w:rPr>
          <w:rFonts w:cs="Cambria"/>
        </w:rPr>
        <w:t xml:space="preserve"> would implement the current phase with support f</w:t>
      </w:r>
      <w:r w:rsidR="000A48E2">
        <w:rPr>
          <w:rFonts w:cs="Cambria"/>
        </w:rPr>
        <w:t xml:space="preserve">rom CHAI, thus securing overall national leadership and coordination, </w:t>
      </w:r>
      <w:r w:rsidR="009C2B52">
        <w:rPr>
          <w:rFonts w:cs="Cambria"/>
        </w:rPr>
        <w:t>but following Cash-Gate, CHAI is fully responsible for implementation. Initially the 8 strongest of the CHAM colleges were planned to be included but this has been reduced to 5 - a clear Strategic choice to go with the most capable</w:t>
      </w:r>
      <w:r w:rsidR="00431160">
        <w:rPr>
          <w:rFonts w:cs="Cambria"/>
        </w:rPr>
        <w:t xml:space="preserve"> not supported by CHAM</w:t>
      </w:r>
      <w:r w:rsidR="009C2B52">
        <w:rPr>
          <w:rFonts w:cs="Cambria"/>
        </w:rPr>
        <w:t xml:space="preserve">, but a choice with implications, which the evaluation team saw no evidence </w:t>
      </w:r>
      <w:r w:rsidR="00C770C6">
        <w:rPr>
          <w:rFonts w:cs="Cambria"/>
        </w:rPr>
        <w:t>had</w:t>
      </w:r>
      <w:r w:rsidR="009C2B52">
        <w:rPr>
          <w:rFonts w:cs="Cambria"/>
        </w:rPr>
        <w:t xml:space="preserve"> been fully </w:t>
      </w:r>
      <w:r w:rsidR="009C2B52" w:rsidRPr="00053365">
        <w:rPr>
          <w:rFonts w:cs="Cambria"/>
        </w:rPr>
        <w:t>considered</w:t>
      </w:r>
      <w:r w:rsidR="00C770C6" w:rsidRPr="00053365">
        <w:rPr>
          <w:rFonts w:cs="Cambria"/>
        </w:rPr>
        <w:t xml:space="preserve">. CHAI implementation </w:t>
      </w:r>
      <w:r w:rsidR="00446360" w:rsidRPr="00053365">
        <w:rPr>
          <w:rFonts w:cs="Cambria"/>
        </w:rPr>
        <w:t xml:space="preserve">has </w:t>
      </w:r>
      <w:r w:rsidR="00C770C6" w:rsidRPr="00053365">
        <w:rPr>
          <w:rFonts w:cs="Cambria"/>
        </w:rPr>
        <w:t>mean</w:t>
      </w:r>
      <w:r w:rsidR="00446360" w:rsidRPr="00053365">
        <w:rPr>
          <w:rFonts w:cs="Cambria"/>
        </w:rPr>
        <w:t>t</w:t>
      </w:r>
      <w:r w:rsidR="00C770C6" w:rsidRPr="00053365">
        <w:rPr>
          <w:rFonts w:cs="Cambria"/>
        </w:rPr>
        <w:t xml:space="preserve"> that </w:t>
      </w:r>
      <w:proofErr w:type="gramStart"/>
      <w:r w:rsidR="00C770C6" w:rsidRPr="00053365">
        <w:rPr>
          <w:rFonts w:cs="Cambria"/>
        </w:rPr>
        <w:t>strategy is being determined by the international partner</w:t>
      </w:r>
      <w:proofErr w:type="gramEnd"/>
      <w:r w:rsidR="00C770C6" w:rsidRPr="00053365">
        <w:rPr>
          <w:rFonts w:cs="Cambria"/>
        </w:rPr>
        <w:t xml:space="preserve">. A component of </w:t>
      </w:r>
      <w:r w:rsidR="00431160">
        <w:rPr>
          <w:rFonts w:cs="Cambria"/>
        </w:rPr>
        <w:t>a</w:t>
      </w:r>
      <w:r w:rsidR="00C770C6" w:rsidRPr="00053365">
        <w:rPr>
          <w:rFonts w:cs="Cambria"/>
        </w:rPr>
        <w:t xml:space="preserve"> current NCA project </w:t>
      </w:r>
      <w:proofErr w:type="gramStart"/>
      <w:r w:rsidR="00C770C6" w:rsidRPr="00053365">
        <w:rPr>
          <w:rFonts w:cs="Cambria"/>
        </w:rPr>
        <w:t>is intended</w:t>
      </w:r>
      <w:proofErr w:type="gramEnd"/>
      <w:r w:rsidR="00C770C6" w:rsidRPr="00053365">
        <w:rPr>
          <w:rFonts w:cs="Cambria"/>
        </w:rPr>
        <w:t xml:space="preserve"> to support CHAM but it is far from clear that CHAM's technical capacity or authority will be strengthened. The implications of this for sustainable development </w:t>
      </w:r>
      <w:proofErr w:type="gramStart"/>
      <w:r w:rsidR="00C770C6" w:rsidRPr="00053365">
        <w:rPr>
          <w:rFonts w:cs="Cambria"/>
        </w:rPr>
        <w:t>are discussed</w:t>
      </w:r>
      <w:proofErr w:type="gramEnd"/>
      <w:r w:rsidR="00C770C6" w:rsidRPr="00053365">
        <w:rPr>
          <w:rFonts w:cs="Cambria"/>
        </w:rPr>
        <w:t xml:space="preserve"> below</w:t>
      </w:r>
      <w:r w:rsidR="00311281" w:rsidRPr="00053365">
        <w:rPr>
          <w:rFonts w:cs="Cambria"/>
        </w:rPr>
        <w:t xml:space="preserve"> but it should be noted that the evaluation team fully recognises that there is not an optimal </w:t>
      </w:r>
      <w:r w:rsidR="00446360" w:rsidRPr="00053365">
        <w:rPr>
          <w:rFonts w:cs="Cambria"/>
        </w:rPr>
        <w:t xml:space="preserve">institutional </w:t>
      </w:r>
      <w:r w:rsidR="00311281" w:rsidRPr="00053365">
        <w:rPr>
          <w:rFonts w:cs="Cambria"/>
        </w:rPr>
        <w:t>solution.</w:t>
      </w:r>
      <w:r w:rsidR="00915690" w:rsidRPr="00053365">
        <w:rPr>
          <w:rFonts w:cs="Calibri"/>
        </w:rPr>
        <w:t xml:space="preserve"> </w:t>
      </w:r>
    </w:p>
    <w:p w:rsidR="004B6462" w:rsidRPr="00053365" w:rsidRDefault="004B6462" w:rsidP="000C71CF">
      <w:pPr>
        <w:pStyle w:val="Heading2"/>
      </w:pPr>
      <w:bookmarkStart w:id="32" w:name="_Toc433541268"/>
      <w:r w:rsidRPr="00053365">
        <w:t>Implementation and Management</w:t>
      </w:r>
      <w:bookmarkEnd w:id="32"/>
    </w:p>
    <w:p w:rsidR="00915690" w:rsidRPr="00053365" w:rsidRDefault="000C71CF" w:rsidP="008C2B17">
      <w:pPr>
        <w:pStyle w:val="ListParagraph"/>
        <w:spacing w:before="120" w:after="0" w:line="240" w:lineRule="auto"/>
        <w:ind w:left="0"/>
        <w:contextualSpacing w:val="0"/>
        <w:jc w:val="both"/>
        <w:rPr>
          <w:rFonts w:cs="Calibri"/>
        </w:rPr>
      </w:pPr>
      <w:r w:rsidRPr="00053365">
        <w:rPr>
          <w:rFonts w:cs="Calibri"/>
        </w:rPr>
        <w:t xml:space="preserve">A generally healthy feature of the programme has been the willingness of the </w:t>
      </w:r>
      <w:r w:rsidR="00841D7D" w:rsidRPr="00053365">
        <w:rPr>
          <w:rFonts w:cs="Calibri"/>
        </w:rPr>
        <w:t xml:space="preserve">Royal </w:t>
      </w:r>
      <w:r w:rsidRPr="00053365">
        <w:rPr>
          <w:rFonts w:cs="Calibri"/>
        </w:rPr>
        <w:t>Norwegian Embassy to adjust between budget heads.</w:t>
      </w:r>
      <w:r w:rsidR="00915690" w:rsidRPr="00053365">
        <w:rPr>
          <w:rFonts w:cs="Calibri"/>
        </w:rPr>
        <w:t xml:space="preserve"> </w:t>
      </w:r>
    </w:p>
    <w:p w:rsidR="00915690" w:rsidRPr="00053365" w:rsidRDefault="004B6462" w:rsidP="008C2B17">
      <w:pPr>
        <w:pStyle w:val="ListParagraph"/>
        <w:spacing w:before="120" w:after="0" w:line="240" w:lineRule="auto"/>
        <w:ind w:left="0"/>
        <w:contextualSpacing w:val="0"/>
        <w:jc w:val="both"/>
        <w:rPr>
          <w:rFonts w:cs="Calibri"/>
        </w:rPr>
      </w:pPr>
      <w:r w:rsidRPr="00053365">
        <w:t xml:space="preserve">There is </w:t>
      </w:r>
      <w:proofErr w:type="gramStart"/>
      <w:r w:rsidRPr="00053365">
        <w:t>overall consensus</w:t>
      </w:r>
      <w:proofErr w:type="gramEnd"/>
      <w:r w:rsidRPr="00053365">
        <w:t xml:space="preserve"> that the infrastructure component was well managed</w:t>
      </w:r>
      <w:r w:rsidR="000C71CF" w:rsidRPr="00053365">
        <w:t xml:space="preserve"> by NCA</w:t>
      </w:r>
      <w:r w:rsidRPr="00053365">
        <w:t>, with timely and effective management of construction contracts. Buildings were largely fit for purpose. There was some adjustment in the construction to match requirements at each College but not in the allocation to each College. Whether there should have been more flexibility in the infrastructure mix at each college is open to question, but it would have led to many tensions if there had been significant adjustments in the allocation between Colleges</w:t>
      </w:r>
      <w:r w:rsidR="002211BE" w:rsidRPr="00053365">
        <w:t xml:space="preserve"> after plans were finalised</w:t>
      </w:r>
      <w:r w:rsidRPr="00053365">
        <w:t xml:space="preserve">. </w:t>
      </w:r>
    </w:p>
    <w:p w:rsidR="00915690" w:rsidRPr="00053365" w:rsidRDefault="00002811" w:rsidP="008C2B17">
      <w:pPr>
        <w:pStyle w:val="ListParagraph"/>
        <w:spacing w:before="120" w:after="0" w:line="240" w:lineRule="auto"/>
        <w:ind w:left="0"/>
        <w:contextualSpacing w:val="0"/>
        <w:jc w:val="both"/>
        <w:rPr>
          <w:rFonts w:cs="Calibri"/>
        </w:rPr>
      </w:pPr>
      <w:r w:rsidRPr="00053365">
        <w:t xml:space="preserve">The </w:t>
      </w:r>
      <w:r w:rsidR="00431160">
        <w:t xml:space="preserve">team found that </w:t>
      </w:r>
      <w:r w:rsidRPr="00053365">
        <w:t xml:space="preserve">twinning with Norwegian nursing institutions </w:t>
      </w:r>
      <w:proofErr w:type="gramStart"/>
      <w:r w:rsidRPr="00053365">
        <w:t>was not strategically managed</w:t>
      </w:r>
      <w:proofErr w:type="gramEnd"/>
      <w:r w:rsidRPr="00053365">
        <w:t xml:space="preserve"> and </w:t>
      </w:r>
      <w:r w:rsidR="00B43F47" w:rsidRPr="00053365">
        <w:t xml:space="preserve">this </w:t>
      </w:r>
      <w:r w:rsidR="00431160">
        <w:t>was</w:t>
      </w:r>
      <w:r w:rsidR="00B43F47" w:rsidRPr="00053365">
        <w:t xml:space="preserve"> reflected in its contribution </w:t>
      </w:r>
      <w:r w:rsidR="00431160">
        <w:t>to outputs and outcomes as discussed</w:t>
      </w:r>
      <w:r w:rsidR="00B43F47" w:rsidRPr="00053365">
        <w:t xml:space="preserve"> below.</w:t>
      </w:r>
      <w:r w:rsidR="00915690" w:rsidRPr="00053365">
        <w:rPr>
          <w:rFonts w:cs="Calibri"/>
        </w:rPr>
        <w:t xml:space="preserve"> </w:t>
      </w:r>
    </w:p>
    <w:p w:rsidR="002616FF" w:rsidRPr="00053365" w:rsidRDefault="00805B94" w:rsidP="008C2B17">
      <w:pPr>
        <w:pStyle w:val="ListParagraph"/>
        <w:spacing w:before="120" w:after="0" w:line="240" w:lineRule="auto"/>
        <w:ind w:left="0"/>
        <w:contextualSpacing w:val="0"/>
        <w:jc w:val="both"/>
        <w:rPr>
          <w:rFonts w:cs="Calibri"/>
        </w:rPr>
      </w:pPr>
      <w:r w:rsidRPr="00053365">
        <w:rPr>
          <w:rFonts w:cs="Calibri"/>
        </w:rPr>
        <w:t xml:space="preserve">Project results </w:t>
      </w:r>
      <w:proofErr w:type="gramStart"/>
      <w:r w:rsidR="00915690" w:rsidRPr="00053365">
        <w:rPr>
          <w:rFonts w:cs="Calibri"/>
        </w:rPr>
        <w:t xml:space="preserve">were </w:t>
      </w:r>
      <w:r w:rsidRPr="00053365">
        <w:rPr>
          <w:rFonts w:cs="Calibri"/>
        </w:rPr>
        <w:t>reported</w:t>
      </w:r>
      <w:proofErr w:type="gramEnd"/>
      <w:r w:rsidRPr="00053365">
        <w:rPr>
          <w:rFonts w:cs="Calibri"/>
        </w:rPr>
        <w:t xml:space="preserve"> </w:t>
      </w:r>
      <w:r w:rsidR="002616FF" w:rsidRPr="00053365">
        <w:rPr>
          <w:rFonts w:cs="Calibri"/>
        </w:rPr>
        <w:t xml:space="preserve">for </w:t>
      </w:r>
      <w:r w:rsidRPr="00053365">
        <w:rPr>
          <w:rFonts w:cs="Calibri"/>
        </w:rPr>
        <w:t xml:space="preserve">establishment of the physical facilities, but tracking results </w:t>
      </w:r>
      <w:r w:rsidR="002616FF" w:rsidRPr="00053365">
        <w:rPr>
          <w:rFonts w:cs="Calibri"/>
        </w:rPr>
        <w:t xml:space="preserve">even to graduation of trainees has </w:t>
      </w:r>
      <w:r w:rsidR="0031147E" w:rsidRPr="00053365">
        <w:rPr>
          <w:rFonts w:cs="Calibri"/>
        </w:rPr>
        <w:t>not occurred</w:t>
      </w:r>
      <w:r w:rsidR="002616FF" w:rsidRPr="00053365">
        <w:rPr>
          <w:rStyle w:val="FootnoteReference"/>
          <w:rFonts w:cs="Calibri"/>
        </w:rPr>
        <w:footnoteReference w:id="14"/>
      </w:r>
      <w:r w:rsidR="0031147E" w:rsidRPr="00053365">
        <w:rPr>
          <w:rFonts w:cs="Calibri"/>
        </w:rPr>
        <w:t xml:space="preserve">. Concern with other aspects of curriculum, quality of trainers and the quality of trainees was only seriously recognised </w:t>
      </w:r>
      <w:r w:rsidR="002616FF" w:rsidRPr="00053365">
        <w:rPr>
          <w:rFonts w:cs="Calibri"/>
        </w:rPr>
        <w:t xml:space="preserve">as important </w:t>
      </w:r>
      <w:r w:rsidR="0031147E" w:rsidRPr="00053365">
        <w:rPr>
          <w:rFonts w:cs="Calibri"/>
        </w:rPr>
        <w:t xml:space="preserve">late in NCA </w:t>
      </w:r>
      <w:r w:rsidR="00B43F47" w:rsidRPr="00053365">
        <w:rPr>
          <w:rFonts w:cs="Calibri"/>
        </w:rPr>
        <w:t xml:space="preserve">implemented </w:t>
      </w:r>
      <w:r w:rsidR="0031147E" w:rsidRPr="00053365">
        <w:rPr>
          <w:rFonts w:cs="Calibri"/>
        </w:rPr>
        <w:t xml:space="preserve">phases </w:t>
      </w:r>
      <w:r w:rsidR="00B43F47" w:rsidRPr="00053365">
        <w:rPr>
          <w:rFonts w:cs="Calibri"/>
        </w:rPr>
        <w:t xml:space="preserve">of the project </w:t>
      </w:r>
      <w:r w:rsidR="0031147E" w:rsidRPr="00053365">
        <w:rPr>
          <w:rFonts w:cs="Calibri"/>
        </w:rPr>
        <w:t>and has not been reported</w:t>
      </w:r>
      <w:r w:rsidR="00915690" w:rsidRPr="00053365">
        <w:rPr>
          <w:rFonts w:cs="Calibri"/>
        </w:rPr>
        <w:t xml:space="preserve"> at all</w:t>
      </w:r>
      <w:r w:rsidR="0031147E" w:rsidRPr="00053365">
        <w:rPr>
          <w:rFonts w:cs="Calibri"/>
        </w:rPr>
        <w:t>. The final report and the end of project review are both disappointing documents. The current project has more emphasis on quality of training and includes tracking of diplomates post-graduation</w:t>
      </w:r>
      <w:r w:rsidR="00002811" w:rsidRPr="00053365">
        <w:rPr>
          <w:rFonts w:cs="Calibri"/>
        </w:rPr>
        <w:t>.</w:t>
      </w:r>
      <w:r w:rsidR="002616FF" w:rsidRPr="00053365">
        <w:rPr>
          <w:rFonts w:cs="Calibri"/>
        </w:rPr>
        <w:t xml:space="preserve"> </w:t>
      </w:r>
      <w:r w:rsidR="000F728F" w:rsidRPr="00053365">
        <w:rPr>
          <w:rFonts w:cs="Calibri"/>
        </w:rPr>
        <w:t>A useful feature is that the staff of the Colleges as well as other institutional partners are involved in research on outcomes.</w:t>
      </w:r>
    </w:p>
    <w:p w:rsidR="002616FF" w:rsidRPr="00053365" w:rsidRDefault="00431160" w:rsidP="008C2B17">
      <w:pPr>
        <w:pStyle w:val="ListParagraph"/>
        <w:spacing w:before="120" w:after="0" w:line="240" w:lineRule="auto"/>
        <w:ind w:left="0"/>
        <w:contextualSpacing w:val="0"/>
        <w:jc w:val="both"/>
        <w:rPr>
          <w:rFonts w:cs="Calibri"/>
        </w:rPr>
      </w:pPr>
      <w:r>
        <w:rPr>
          <w:rFonts w:cs="Calibri"/>
        </w:rPr>
        <w:t>In the assessment of the evaluators, the NCA implementation was not cost-efficient in the first phase and bridging phase to 2012/13. Total overheads including monitoring and coordination amounted to 21% of project budget, in addition to direct grants to both NCA Malawi and HQ for programme capacity. The overhead for the current project is a more standard 12%. That for the CHAI implemented current phase is 13</w:t>
      </w:r>
      <w:proofErr w:type="gramStart"/>
      <w:r>
        <w:rPr>
          <w:rFonts w:cs="Calibri"/>
        </w:rPr>
        <w:t>% which</w:t>
      </w:r>
      <w:proofErr w:type="gramEnd"/>
      <w:r>
        <w:rPr>
          <w:rFonts w:cs="Calibri"/>
        </w:rPr>
        <w:t xml:space="preserve"> is the standard UN rate. For the NCA implemented project the cost of the technical cooperation with Norwegian nursing institutions was also in the assessment of the evaluators high in proportion to the </w:t>
      </w:r>
      <w:proofErr w:type="gramStart"/>
      <w:r>
        <w:rPr>
          <w:rFonts w:cs="Calibri"/>
        </w:rPr>
        <w:t>output which can be attributed</w:t>
      </w:r>
      <w:proofErr w:type="gramEnd"/>
      <w:r>
        <w:rPr>
          <w:rFonts w:cs="Calibri"/>
        </w:rPr>
        <w:t xml:space="preserve"> and contribution to outcomes (see below). It accounted for 38% of total direct programme costs.</w:t>
      </w:r>
      <w:r w:rsidR="002616FF" w:rsidRPr="00053365">
        <w:rPr>
          <w:rFonts w:cs="Calibri"/>
        </w:rPr>
        <w:t xml:space="preserve"> </w:t>
      </w:r>
    </w:p>
    <w:p w:rsidR="00805B94" w:rsidRPr="00053365" w:rsidRDefault="00805B94" w:rsidP="008C2B17">
      <w:pPr>
        <w:pStyle w:val="Heading2"/>
      </w:pPr>
      <w:bookmarkStart w:id="33" w:name="_Toc433541269"/>
      <w:r w:rsidRPr="00053365">
        <w:t>Results (Outputs and Immediate Outcomes)</w:t>
      </w:r>
      <w:bookmarkEnd w:id="33"/>
      <w:r w:rsidRPr="00053365">
        <w:t xml:space="preserve"> </w:t>
      </w:r>
    </w:p>
    <w:p w:rsidR="00805B94" w:rsidRPr="00C117CC" w:rsidRDefault="00805B94" w:rsidP="008C2B17">
      <w:pPr>
        <w:pStyle w:val="Heading3"/>
        <w:ind w:left="709"/>
      </w:pPr>
      <w:bookmarkStart w:id="34" w:name="_Toc433541270"/>
      <w:r w:rsidRPr="00C117CC">
        <w:t xml:space="preserve">Construction </w:t>
      </w:r>
      <w:r w:rsidR="00B43F47">
        <w:t>and equipment</w:t>
      </w:r>
      <w:bookmarkEnd w:id="34"/>
    </w:p>
    <w:p w:rsidR="009F3724" w:rsidRPr="00CA7E30" w:rsidRDefault="00B43F47" w:rsidP="008C2B17">
      <w:pPr>
        <w:pStyle w:val="ListParagraph"/>
        <w:spacing w:before="120" w:after="0" w:line="240" w:lineRule="auto"/>
        <w:ind w:left="0"/>
        <w:contextualSpacing w:val="0"/>
        <w:jc w:val="both"/>
        <w:rPr>
          <w:rFonts w:cs="Calibri"/>
        </w:rPr>
      </w:pPr>
      <w:r>
        <w:t>The project, particularly during its first phase</w:t>
      </w:r>
      <w:r w:rsidR="00431160">
        <w:t>,</w:t>
      </w:r>
      <w:r>
        <w:t xml:space="preserve"> was responsible for a major expansion of the College infrastructure </w:t>
      </w:r>
      <w:r w:rsidR="00A47453">
        <w:t>with</w:t>
      </w:r>
      <w:r w:rsidR="001D18A8">
        <w:t xml:space="preserve"> two colleges relocated </w:t>
      </w:r>
      <w:proofErr w:type="gramStart"/>
      <w:r w:rsidR="001D18A8">
        <w:t>to new more adequate sites (</w:t>
      </w:r>
      <w:proofErr w:type="spellStart"/>
      <w:r w:rsidR="001D18A8">
        <w:t>Nkoma</w:t>
      </w:r>
      <w:proofErr w:type="spellEnd"/>
      <w:r w:rsidR="001D18A8">
        <w:t xml:space="preserve"> and </w:t>
      </w:r>
      <w:proofErr w:type="spellStart"/>
      <w:r w:rsidR="001D18A8">
        <w:t>Ekwendeni</w:t>
      </w:r>
      <w:proofErr w:type="spellEnd"/>
      <w:r w:rsidR="001D18A8">
        <w:t>)</w:t>
      </w:r>
      <w:proofErr w:type="gramEnd"/>
      <w:r w:rsidR="001D18A8">
        <w:t xml:space="preserve"> and</w:t>
      </w:r>
      <w:r w:rsidR="00A47453">
        <w:t>:</w:t>
      </w:r>
      <w:r w:rsidR="009F3724" w:rsidRPr="009F3724">
        <w:rPr>
          <w:rFonts w:cs="Calibri"/>
        </w:rPr>
        <w:t xml:space="preserve"> </w:t>
      </w:r>
      <w:r w:rsidR="009F3724">
        <w:rPr>
          <w:rFonts w:cs="Calibri"/>
        </w:rPr>
        <w:br/>
      </w:r>
    </w:p>
    <w:p w:rsidR="00BA49E9" w:rsidRPr="00BA49E9" w:rsidRDefault="003901DC" w:rsidP="002C1B4E">
      <w:pPr>
        <w:pStyle w:val="ListParagraph"/>
        <w:numPr>
          <w:ilvl w:val="0"/>
          <w:numId w:val="23"/>
        </w:numPr>
        <w:autoSpaceDE w:val="0"/>
        <w:autoSpaceDN w:val="0"/>
        <w:adjustRightInd w:val="0"/>
        <w:spacing w:after="100" w:afterAutospacing="1" w:line="240" w:lineRule="auto"/>
        <w:jc w:val="both"/>
        <w:rPr>
          <w:rFonts w:cs="BookmanOldStyle"/>
        </w:rPr>
      </w:pPr>
      <w:r w:rsidRPr="009F3724">
        <w:t xml:space="preserve">Student </w:t>
      </w:r>
      <w:r w:rsidR="008068A5" w:rsidRPr="009F3724">
        <w:t>accommodation</w:t>
      </w:r>
      <w:r w:rsidRPr="009F3724">
        <w:t xml:space="preserve"> and facilities</w:t>
      </w:r>
      <w:r>
        <w:t xml:space="preserve">: </w:t>
      </w:r>
      <w:r w:rsidR="00A47453">
        <w:t xml:space="preserve">modification and construction of dormitories to provide accommodation for 1236 students in </w:t>
      </w:r>
      <w:proofErr w:type="gramStart"/>
      <w:r w:rsidR="00A47453">
        <w:t>2</w:t>
      </w:r>
      <w:proofErr w:type="gramEnd"/>
      <w:r w:rsidR="00A47453">
        <w:t xml:space="preserve"> bedded study/bedrooms</w:t>
      </w:r>
      <w:r w:rsidR="00BA49E9">
        <w:t>, whereas most of the existing hostels had been 6-8 bedded rooms. This nearly doubled the total student accommodation and markedly</w:t>
      </w:r>
      <w:r>
        <w:t xml:space="preserve"> improved its quality for study. Four kitchens and dining areas were built or remodelled;</w:t>
      </w:r>
    </w:p>
    <w:p w:rsidR="00BA49E9" w:rsidRPr="001D18A8" w:rsidRDefault="003901DC" w:rsidP="002C1B4E">
      <w:pPr>
        <w:pStyle w:val="ListParagraph"/>
        <w:numPr>
          <w:ilvl w:val="0"/>
          <w:numId w:val="23"/>
        </w:numPr>
        <w:autoSpaceDE w:val="0"/>
        <w:autoSpaceDN w:val="0"/>
        <w:adjustRightInd w:val="0"/>
        <w:spacing w:after="100" w:afterAutospacing="1" w:line="240" w:lineRule="auto"/>
        <w:jc w:val="both"/>
        <w:rPr>
          <w:rFonts w:cs="BookmanOldStyle"/>
        </w:rPr>
      </w:pPr>
      <w:r>
        <w:t>Tutor houses: C</w:t>
      </w:r>
      <w:r w:rsidR="00BA49E9">
        <w:t>onstruct</w:t>
      </w:r>
      <w:r w:rsidR="001D18A8">
        <w:t>ion</w:t>
      </w:r>
      <w:r w:rsidR="00BA49E9">
        <w:t xml:space="preserve"> </w:t>
      </w:r>
      <w:r w:rsidR="001D18A8">
        <w:t xml:space="preserve">of </w:t>
      </w:r>
      <w:r w:rsidR="00BA49E9">
        <w:t>52 single houses</w:t>
      </w:r>
      <w:r w:rsidR="001D18A8">
        <w:t xml:space="preserve"> which met a need if tutors were to be attracted and retained in the Colleges which are mostly in rural areas</w:t>
      </w:r>
      <w:r w:rsidR="00BA49E9">
        <w:t>;</w:t>
      </w:r>
    </w:p>
    <w:p w:rsidR="004D5B56" w:rsidRPr="003901DC" w:rsidRDefault="003901DC" w:rsidP="002C1B4E">
      <w:pPr>
        <w:pStyle w:val="ListParagraph"/>
        <w:numPr>
          <w:ilvl w:val="0"/>
          <w:numId w:val="23"/>
        </w:numPr>
        <w:autoSpaceDE w:val="0"/>
        <w:autoSpaceDN w:val="0"/>
        <w:adjustRightInd w:val="0"/>
        <w:spacing w:after="100" w:afterAutospacing="1" w:line="240" w:lineRule="auto"/>
        <w:jc w:val="both"/>
        <w:rPr>
          <w:rFonts w:cs="BookmanOldStyle"/>
        </w:rPr>
      </w:pPr>
      <w:r>
        <w:t>Teaching and Study</w:t>
      </w:r>
      <w:r w:rsidR="008068A5">
        <w:t xml:space="preserve"> </w:t>
      </w:r>
      <w:r w:rsidR="009F3724">
        <w:t xml:space="preserve">facilities </w:t>
      </w:r>
      <w:r w:rsidR="008068A5">
        <w:t>remodelled or built</w:t>
      </w:r>
      <w:r>
        <w:t>: C</w:t>
      </w:r>
      <w:r w:rsidR="004D5B56">
        <w:t xml:space="preserve">lass rooms for 50 students each to </w:t>
      </w:r>
      <w:r w:rsidR="008068A5">
        <w:t>accommodate</w:t>
      </w:r>
      <w:r w:rsidR="004D5B56">
        <w:t xml:space="preserve"> up to 1</w:t>
      </w:r>
      <w:r w:rsidR="00841D7D">
        <w:t>,</w:t>
      </w:r>
      <w:r w:rsidR="004D5B56">
        <w:t>150 students;</w:t>
      </w:r>
      <w:r>
        <w:t xml:space="preserve"> </w:t>
      </w:r>
      <w:r w:rsidR="00EE23BF">
        <w:t>10 skills labs</w:t>
      </w:r>
      <w:r w:rsidR="00EE23BF">
        <w:rPr>
          <w:rStyle w:val="FootnoteReference"/>
        </w:rPr>
        <w:footnoteReference w:id="15"/>
      </w:r>
      <w:r>
        <w:t xml:space="preserve">, </w:t>
      </w:r>
      <w:r w:rsidR="008068A5">
        <w:t xml:space="preserve">and </w:t>
      </w:r>
      <w:r>
        <w:t>7 libra</w:t>
      </w:r>
      <w:r w:rsidR="008068A5">
        <w:t>r</w:t>
      </w:r>
      <w:r>
        <w:t xml:space="preserve">ies; </w:t>
      </w:r>
      <w:r w:rsidR="008068A5">
        <w:t>and</w:t>
      </w:r>
    </w:p>
    <w:p w:rsidR="008068A5" w:rsidRPr="008068A5" w:rsidRDefault="008068A5" w:rsidP="002C1B4E">
      <w:pPr>
        <w:pStyle w:val="ListParagraph"/>
        <w:numPr>
          <w:ilvl w:val="0"/>
          <w:numId w:val="23"/>
        </w:numPr>
        <w:autoSpaceDE w:val="0"/>
        <w:autoSpaceDN w:val="0"/>
        <w:adjustRightInd w:val="0"/>
        <w:spacing w:after="100" w:afterAutospacing="1" w:line="240" w:lineRule="auto"/>
        <w:jc w:val="both"/>
        <w:rPr>
          <w:rFonts w:cs="BookmanOldStyle"/>
        </w:rPr>
      </w:pPr>
      <w:r>
        <w:t xml:space="preserve">Administration Blocks: </w:t>
      </w:r>
      <w:proofErr w:type="gramStart"/>
      <w:r>
        <w:t>8</w:t>
      </w:r>
      <w:proofErr w:type="gramEnd"/>
      <w:r>
        <w:t xml:space="preserve"> of which 5 new.</w:t>
      </w:r>
      <w:r w:rsidR="005B7FE1">
        <w:br/>
      </w:r>
      <w:r w:rsidR="003901DC">
        <w:t xml:space="preserve"> </w:t>
      </w:r>
      <w:r w:rsidR="00A47453">
        <w:t xml:space="preserve"> </w:t>
      </w:r>
    </w:p>
    <w:p w:rsidR="009F3724" w:rsidRPr="00CA7E30" w:rsidRDefault="008068A5" w:rsidP="008C2B17">
      <w:pPr>
        <w:pStyle w:val="ListParagraph"/>
        <w:spacing w:before="120" w:after="0" w:line="240" w:lineRule="auto"/>
        <w:ind w:left="0"/>
        <w:contextualSpacing w:val="0"/>
        <w:jc w:val="both"/>
        <w:rPr>
          <w:rFonts w:cs="Calibri"/>
        </w:rPr>
      </w:pPr>
      <w:r>
        <w:rPr>
          <w:rFonts w:cs="BookmanOldStyle"/>
        </w:rPr>
        <w:t>The construction was carried out using environment friendly earth</w:t>
      </w:r>
      <w:r w:rsidR="00841D7D">
        <w:rPr>
          <w:rFonts w:cs="BookmanOldStyle"/>
        </w:rPr>
        <w:t>-</w:t>
      </w:r>
      <w:r>
        <w:rPr>
          <w:rFonts w:cs="BookmanOldStyle"/>
        </w:rPr>
        <w:t xml:space="preserve">cement blocks, rather than the traditional building material of </w:t>
      </w:r>
      <w:proofErr w:type="gramStart"/>
      <w:r>
        <w:rPr>
          <w:rFonts w:cs="BookmanOldStyle"/>
        </w:rPr>
        <w:t>bricks which</w:t>
      </w:r>
      <w:proofErr w:type="gramEnd"/>
      <w:r>
        <w:rPr>
          <w:rFonts w:cs="BookmanOldStyle"/>
        </w:rPr>
        <w:t xml:space="preserve"> use large amounts of wood for firing. There was also some attention to </w:t>
      </w:r>
      <w:r w:rsidR="00C84CF6">
        <w:rPr>
          <w:rFonts w:cs="BookmanOldStyle"/>
        </w:rPr>
        <w:t xml:space="preserve">more efficient and less health damaging cooking facilities. </w:t>
      </w:r>
    </w:p>
    <w:p w:rsidR="009F3724" w:rsidRPr="00053365" w:rsidRDefault="00EE23BF" w:rsidP="008C2B17">
      <w:pPr>
        <w:pStyle w:val="ListParagraph"/>
        <w:spacing w:before="120" w:after="0" w:line="240" w:lineRule="auto"/>
        <w:ind w:left="0"/>
        <w:contextualSpacing w:val="0"/>
        <w:jc w:val="both"/>
        <w:rPr>
          <w:rFonts w:cs="Calibri"/>
        </w:rPr>
      </w:pPr>
      <w:r>
        <w:t xml:space="preserve">Furniture </w:t>
      </w:r>
      <w:proofErr w:type="gramStart"/>
      <w:r>
        <w:t>was apparently planned to be provided</w:t>
      </w:r>
      <w:proofErr w:type="gramEnd"/>
      <w:r>
        <w:t xml:space="preserve"> from the </w:t>
      </w:r>
      <w:proofErr w:type="spellStart"/>
      <w:r>
        <w:t>SWAp</w:t>
      </w:r>
      <w:proofErr w:type="spellEnd"/>
      <w:r>
        <w:t xml:space="preserve"> during the first phase but this did not materialise and it was included in Phase II. There was, and is, a major lack of computers, internet and library facilities and some provision has been made for this in the current ongoing </w:t>
      </w:r>
      <w:proofErr w:type="gramStart"/>
      <w:r>
        <w:t>project which</w:t>
      </w:r>
      <w:proofErr w:type="gramEnd"/>
      <w:r>
        <w:t xml:space="preserve"> is also focused on Colleges which have internet access. More provision </w:t>
      </w:r>
      <w:proofErr w:type="gramStart"/>
      <w:r>
        <w:t>was made</w:t>
      </w:r>
      <w:proofErr w:type="gramEnd"/>
      <w:r>
        <w:t xml:space="preserve"> for practical training using dummies, etc. during implementation but this remains inadequate </w:t>
      </w:r>
      <w:r w:rsidRPr="00DB4ECA">
        <w:t>(Skills Lab).</w:t>
      </w:r>
      <w:r>
        <w:t xml:space="preserve"> The adjustment between construction and equipment of facilities for quality training </w:t>
      </w:r>
      <w:proofErr w:type="gramStart"/>
      <w:r>
        <w:t>was not achieved</w:t>
      </w:r>
      <w:proofErr w:type="gramEnd"/>
      <w:r>
        <w:t xml:space="preserve"> at many of the Colleges. Over 30% of the current project budget is for infrastructure and equipment and </w:t>
      </w:r>
      <w:proofErr w:type="gramStart"/>
      <w:r>
        <w:t>hopefully</w:t>
      </w:r>
      <w:proofErr w:type="gramEnd"/>
      <w:r>
        <w:t xml:space="preserve"> a balance will be achieved.</w:t>
      </w:r>
      <w:r w:rsidRPr="009F3724">
        <w:rPr>
          <w:rFonts w:cs="Calibri"/>
        </w:rPr>
        <w:t xml:space="preserve"> </w:t>
      </w:r>
      <w:r w:rsidR="009F3724" w:rsidRPr="00053365">
        <w:rPr>
          <w:rFonts w:cs="Calibri"/>
        </w:rPr>
        <w:t xml:space="preserve"> </w:t>
      </w:r>
    </w:p>
    <w:p w:rsidR="00C85A12" w:rsidRPr="00053365" w:rsidRDefault="00C85A12" w:rsidP="008C2B17">
      <w:pPr>
        <w:pStyle w:val="Heading3"/>
        <w:ind w:left="567" w:hanging="567"/>
        <w:rPr>
          <w:rFonts w:cs="BookmanOldStyle"/>
        </w:rPr>
      </w:pPr>
      <w:bookmarkStart w:id="35" w:name="_Toc433541271"/>
      <w:r w:rsidRPr="00053365">
        <w:t>Graduation of Qualified Nurses</w:t>
      </w:r>
      <w:bookmarkEnd w:id="35"/>
    </w:p>
    <w:p w:rsidR="009F3724" w:rsidRPr="00053365" w:rsidRDefault="00414932" w:rsidP="008C2B17">
      <w:pPr>
        <w:pStyle w:val="ListParagraph"/>
        <w:spacing w:before="120" w:after="0" w:line="240" w:lineRule="auto"/>
        <w:ind w:left="0"/>
        <w:contextualSpacing w:val="0"/>
        <w:jc w:val="both"/>
        <w:rPr>
          <w:rFonts w:cs="Calibri"/>
        </w:rPr>
      </w:pPr>
      <w:r w:rsidRPr="00053365">
        <w:rPr>
          <w:rFonts w:cs="BookmanOldStyle"/>
        </w:rPr>
        <w:t xml:space="preserve">As discussed above, the gap in the numbers of nurses </w:t>
      </w:r>
      <w:r w:rsidR="00362C49" w:rsidRPr="00053365">
        <w:rPr>
          <w:rFonts w:cs="BookmanOldStyle"/>
        </w:rPr>
        <w:t xml:space="preserve">serving Malawi </w:t>
      </w:r>
      <w:r w:rsidRPr="00053365">
        <w:rPr>
          <w:rFonts w:cs="BookmanOldStyle"/>
        </w:rPr>
        <w:t>is very clear and formed the overall rationale for the project. The balance in the curriculum appears to be largely in-line with Malawi's needs.</w:t>
      </w:r>
      <w:r w:rsidR="009F3724" w:rsidRPr="00053365">
        <w:rPr>
          <w:rFonts w:cs="Calibri"/>
        </w:rPr>
        <w:t xml:space="preserve"> </w:t>
      </w:r>
    </w:p>
    <w:p w:rsidR="00EE23BF" w:rsidRPr="00EE23BF" w:rsidRDefault="00EE23BF" w:rsidP="008C2B17">
      <w:pPr>
        <w:spacing w:before="120" w:after="0" w:line="240" w:lineRule="auto"/>
        <w:jc w:val="both"/>
        <w:rPr>
          <w:rFonts w:cs="Calibri"/>
        </w:rPr>
      </w:pPr>
      <w:r w:rsidRPr="00EE23BF">
        <w:rPr>
          <w:rFonts w:cs="BookmanOldStyle"/>
        </w:rPr>
        <w:t xml:space="preserve">There was significant disruption of training when the </w:t>
      </w:r>
      <w:proofErr w:type="spellStart"/>
      <w:r w:rsidRPr="00EE23BF">
        <w:rPr>
          <w:rFonts w:cs="BookmanOldStyle"/>
        </w:rPr>
        <w:t>SWAp</w:t>
      </w:r>
      <w:proofErr w:type="spellEnd"/>
      <w:r w:rsidRPr="00EE23BF">
        <w:rPr>
          <w:rFonts w:cs="BookmanOldStyle"/>
        </w:rPr>
        <w:t xml:space="preserve"> funding </w:t>
      </w:r>
      <w:proofErr w:type="gramStart"/>
      <w:r w:rsidRPr="00EE23BF">
        <w:rPr>
          <w:rFonts w:cs="BookmanOldStyle"/>
        </w:rPr>
        <w:t>was discontinued</w:t>
      </w:r>
      <w:proofErr w:type="gramEnd"/>
      <w:r w:rsidRPr="00EE23BF">
        <w:rPr>
          <w:rFonts w:cs="BookmanOldStyle"/>
        </w:rPr>
        <w:t xml:space="preserve"> in 2009. Some hostels remained empty and some tutors on the payroll of the Colleges (dependent on student scholarship fees) </w:t>
      </w:r>
      <w:proofErr w:type="gramStart"/>
      <w:r w:rsidRPr="00EE23BF">
        <w:rPr>
          <w:rFonts w:cs="BookmanOldStyle"/>
        </w:rPr>
        <w:t>were let</w:t>
      </w:r>
      <w:proofErr w:type="gramEnd"/>
      <w:r w:rsidRPr="00EE23BF">
        <w:rPr>
          <w:rFonts w:cs="BookmanOldStyle"/>
        </w:rPr>
        <w:t xml:space="preserve"> go. The number of trainee diplomate nurses</w:t>
      </w:r>
      <w:r>
        <w:rPr>
          <w:rStyle w:val="FootnoteReference"/>
          <w:rFonts w:cs="BookmanOldStyle"/>
        </w:rPr>
        <w:footnoteReference w:id="16"/>
      </w:r>
      <w:r w:rsidRPr="00EE23BF">
        <w:rPr>
          <w:rFonts w:cs="BookmanOldStyle"/>
        </w:rPr>
        <w:t>:</w:t>
      </w:r>
      <w:r w:rsidRPr="00EE23BF">
        <w:rPr>
          <w:rFonts w:cs="BookmanOldStyle"/>
        </w:rPr>
        <w:br/>
      </w:r>
    </w:p>
    <w:p w:rsidR="00EE23BF" w:rsidRDefault="00EE23BF" w:rsidP="002C1B4E">
      <w:pPr>
        <w:pStyle w:val="ListParagraph"/>
        <w:numPr>
          <w:ilvl w:val="0"/>
          <w:numId w:val="24"/>
        </w:numPr>
        <w:autoSpaceDE w:val="0"/>
        <w:autoSpaceDN w:val="0"/>
        <w:adjustRightInd w:val="0"/>
        <w:spacing w:after="100" w:afterAutospacing="1" w:line="240" w:lineRule="auto"/>
        <w:jc w:val="both"/>
        <w:rPr>
          <w:rFonts w:cs="BookmanOldStyle"/>
        </w:rPr>
      </w:pPr>
      <w:proofErr w:type="gramStart"/>
      <w:r>
        <w:rPr>
          <w:rFonts w:cs="BookmanOldStyle"/>
        </w:rPr>
        <w:t>enrolled</w:t>
      </w:r>
      <w:proofErr w:type="gramEnd"/>
      <w:r>
        <w:rPr>
          <w:rFonts w:cs="BookmanOldStyle"/>
        </w:rPr>
        <w:t xml:space="preserve"> in CHAM colleges rose steeply from an average of 660 in the years 2005-06 but detail in unclear. By </w:t>
      </w:r>
      <w:proofErr w:type="gramStart"/>
      <w:r>
        <w:rPr>
          <w:rFonts w:cs="BookmanOldStyle"/>
        </w:rPr>
        <w:t>2012</w:t>
      </w:r>
      <w:proofErr w:type="gramEnd"/>
      <w:r>
        <w:rPr>
          <w:rFonts w:cs="BookmanOldStyle"/>
        </w:rPr>
        <w:t xml:space="preserve"> there was accommodation for 1240 students in CHAM Colleges and there were over 1,700 enrolled in all colleges (of which CHAM represents some 76% of the total). Enrolment in CHAM colleges had thus doubled;</w:t>
      </w:r>
    </w:p>
    <w:p w:rsidR="007519CF" w:rsidRPr="00053365" w:rsidRDefault="00EE23BF" w:rsidP="002C1B4E">
      <w:pPr>
        <w:pStyle w:val="ListParagraph"/>
        <w:numPr>
          <w:ilvl w:val="0"/>
          <w:numId w:val="24"/>
        </w:numPr>
        <w:autoSpaceDE w:val="0"/>
        <w:autoSpaceDN w:val="0"/>
        <w:adjustRightInd w:val="0"/>
        <w:spacing w:after="100" w:afterAutospacing="1" w:line="240" w:lineRule="auto"/>
        <w:jc w:val="both"/>
        <w:rPr>
          <w:rFonts w:cs="BookmanOldStyle"/>
        </w:rPr>
      </w:pPr>
      <w:r w:rsidRPr="002F353A">
        <w:rPr>
          <w:rFonts w:cs="BookmanOldStyle"/>
        </w:rPr>
        <w:t xml:space="preserve">graduated </w:t>
      </w:r>
      <w:r>
        <w:rPr>
          <w:rFonts w:cs="BookmanOldStyle"/>
        </w:rPr>
        <w:t xml:space="preserve">from all colleges (CHAM and </w:t>
      </w:r>
      <w:proofErr w:type="spellStart"/>
      <w:r>
        <w:rPr>
          <w:rFonts w:cs="BookmanOldStyle"/>
        </w:rPr>
        <w:t>non CHAM</w:t>
      </w:r>
      <w:proofErr w:type="spellEnd"/>
      <w:r>
        <w:rPr>
          <w:rFonts w:cs="BookmanOldStyle"/>
        </w:rPr>
        <w:t xml:space="preserve">) </w:t>
      </w:r>
      <w:r w:rsidRPr="002F353A">
        <w:rPr>
          <w:rFonts w:cs="BookmanOldStyle"/>
        </w:rPr>
        <w:t xml:space="preserve">increased from an average of 236 per year in 2005-06 to </w:t>
      </w:r>
      <w:r>
        <w:rPr>
          <w:rFonts w:cs="BookmanOldStyle"/>
        </w:rPr>
        <w:t xml:space="preserve">a high of 759 in 2008 but fell back and has fluctuated considerably with 881 graduating in 2011 and no exams held in 2012 and 369 graduating in the first half of 2013. The Nurse/midwife Training Operational Plan indicates only 317 graduates from CHAM colleges in 2012, but in </w:t>
      </w:r>
      <w:proofErr w:type="gramStart"/>
      <w:r>
        <w:rPr>
          <w:rFonts w:cs="BookmanOldStyle"/>
        </w:rPr>
        <w:t>2011-12</w:t>
      </w:r>
      <w:proofErr w:type="gramEnd"/>
      <w:r>
        <w:rPr>
          <w:rFonts w:cs="BookmanOldStyle"/>
        </w:rPr>
        <w:t xml:space="preserve"> there were some 475 graduates who passed the exam from CHAM Colleges</w:t>
      </w:r>
      <w:r>
        <w:rPr>
          <w:rStyle w:val="FootnoteReference"/>
          <w:rFonts w:cs="BookmanOldStyle"/>
        </w:rPr>
        <w:footnoteReference w:id="17"/>
      </w:r>
      <w:r>
        <w:rPr>
          <w:rFonts w:cs="BookmanOldStyle"/>
        </w:rPr>
        <w:t>. This also is an approximate doubling of numbers.</w:t>
      </w:r>
      <w:r w:rsidR="002211BE" w:rsidRPr="00053365">
        <w:rPr>
          <w:rFonts w:cs="BookmanOldStyle"/>
        </w:rPr>
        <w:br/>
      </w:r>
    </w:p>
    <w:p w:rsidR="009F3724" w:rsidRPr="00053365" w:rsidRDefault="007519CF" w:rsidP="008C2B17">
      <w:pPr>
        <w:pStyle w:val="ListParagraph"/>
        <w:spacing w:before="120" w:after="0" w:line="240" w:lineRule="auto"/>
        <w:ind w:left="0"/>
        <w:contextualSpacing w:val="0"/>
        <w:jc w:val="both"/>
        <w:rPr>
          <w:rFonts w:cs="Calibri"/>
        </w:rPr>
      </w:pPr>
      <w:r w:rsidRPr="00053365">
        <w:rPr>
          <w:rFonts w:cs="BookmanOldStyle"/>
        </w:rPr>
        <w:t>The percentage of those taking the exam graduating has fluctuated markedly with 92%</w:t>
      </w:r>
      <w:r w:rsidR="000C3FDA" w:rsidRPr="00053365">
        <w:rPr>
          <w:rFonts w:cs="BookmanOldStyle"/>
        </w:rPr>
        <w:t xml:space="preserve"> in 2004 and a low of 66% in 2011, and a new high of 97% in the first half of 2013. Drop-out rates are unclear as there are re</w:t>
      </w:r>
      <w:r w:rsidR="00DC1A15" w:rsidRPr="00053365">
        <w:rPr>
          <w:rFonts w:cs="BookmanOldStyle"/>
        </w:rPr>
        <w:t>-</w:t>
      </w:r>
      <w:r w:rsidR="000C3FDA" w:rsidRPr="00053365">
        <w:rPr>
          <w:rFonts w:cs="BookmanOldStyle"/>
        </w:rPr>
        <w:t xml:space="preserve">sits but if there were 1700 students enrolled on the two year course some 850 are eligible to sit the exam and </w:t>
      </w:r>
      <w:r w:rsidR="000D6671" w:rsidRPr="00053365">
        <w:rPr>
          <w:rFonts w:cs="BookmanOldStyle"/>
        </w:rPr>
        <w:t>numbers entering the exam reflect that figure, indicating a low drop out.</w:t>
      </w:r>
      <w:r w:rsidR="009F3724" w:rsidRPr="00053365">
        <w:rPr>
          <w:rFonts w:cs="Calibri"/>
        </w:rPr>
        <w:t xml:space="preserve"> </w:t>
      </w:r>
    </w:p>
    <w:p w:rsidR="009F3724" w:rsidRPr="00053365" w:rsidRDefault="000D6671" w:rsidP="008C2B17">
      <w:pPr>
        <w:pStyle w:val="ListParagraph"/>
        <w:spacing w:before="120" w:after="0" w:line="240" w:lineRule="auto"/>
        <w:ind w:left="0"/>
        <w:contextualSpacing w:val="0"/>
        <w:jc w:val="both"/>
        <w:rPr>
          <w:rFonts w:cs="Calibri"/>
        </w:rPr>
      </w:pPr>
      <w:r w:rsidRPr="00053365">
        <w:rPr>
          <w:rFonts w:cs="BookmanOldStyle"/>
        </w:rPr>
        <w:t xml:space="preserve">The biggest factor disrupting training and numbers of students completing the exams has been the availability of government </w:t>
      </w:r>
      <w:proofErr w:type="gramStart"/>
      <w:r w:rsidRPr="00053365">
        <w:rPr>
          <w:rFonts w:cs="BookmanOldStyle"/>
        </w:rPr>
        <w:t>scholarships which</w:t>
      </w:r>
      <w:proofErr w:type="gramEnd"/>
      <w:r w:rsidRPr="00053365">
        <w:rPr>
          <w:rFonts w:cs="BookmanOldStyle"/>
        </w:rPr>
        <w:t xml:space="preserve"> were disrupted by the end of the </w:t>
      </w:r>
      <w:proofErr w:type="spellStart"/>
      <w:r w:rsidRPr="00053365">
        <w:rPr>
          <w:rFonts w:cs="BookmanOldStyle"/>
        </w:rPr>
        <w:t>SW</w:t>
      </w:r>
      <w:r w:rsidR="00DC1A15" w:rsidRPr="00053365">
        <w:rPr>
          <w:rFonts w:cs="BookmanOldStyle"/>
        </w:rPr>
        <w:t>A</w:t>
      </w:r>
      <w:r w:rsidRPr="00053365">
        <w:rPr>
          <w:rFonts w:cs="BookmanOldStyle"/>
        </w:rPr>
        <w:t>p</w:t>
      </w:r>
      <w:proofErr w:type="spellEnd"/>
      <w:r w:rsidRPr="00053365">
        <w:rPr>
          <w:rFonts w:cs="BookmanOldStyle"/>
        </w:rPr>
        <w:t>. The current CHAI implemented project includes scholarships and funding is available from other donors</w:t>
      </w:r>
      <w:r w:rsidR="00EE23BF">
        <w:rPr>
          <w:rFonts w:cs="BookmanOldStyle"/>
        </w:rPr>
        <w:t>, especially PEFAR</w:t>
      </w:r>
      <w:r w:rsidRPr="00053365">
        <w:rPr>
          <w:rFonts w:cs="BookmanOldStyle"/>
        </w:rPr>
        <w:t xml:space="preserve"> and some students are self-funding.</w:t>
      </w:r>
      <w:r w:rsidR="009F3724" w:rsidRPr="00053365">
        <w:rPr>
          <w:rFonts w:cs="Calibri"/>
        </w:rPr>
        <w:t xml:space="preserve"> </w:t>
      </w:r>
    </w:p>
    <w:p w:rsidR="009F3724" w:rsidRPr="00053365" w:rsidRDefault="000D6671" w:rsidP="008C2B17">
      <w:pPr>
        <w:pStyle w:val="ListParagraph"/>
        <w:spacing w:before="120" w:after="0" w:line="240" w:lineRule="auto"/>
        <w:ind w:left="0"/>
        <w:contextualSpacing w:val="0"/>
        <w:jc w:val="both"/>
        <w:rPr>
          <w:rFonts w:cs="Calibri"/>
        </w:rPr>
      </w:pPr>
      <w:r w:rsidRPr="00053365">
        <w:rPr>
          <w:rFonts w:cs="BookmanOldStyle"/>
        </w:rPr>
        <w:t xml:space="preserve">The quality of training </w:t>
      </w:r>
      <w:proofErr w:type="gramStart"/>
      <w:r w:rsidRPr="00053365">
        <w:rPr>
          <w:rFonts w:cs="BookmanOldStyle"/>
        </w:rPr>
        <w:t>is believed</w:t>
      </w:r>
      <w:proofErr w:type="gramEnd"/>
      <w:r w:rsidRPr="00053365">
        <w:rPr>
          <w:rFonts w:cs="BookmanOldStyle"/>
        </w:rPr>
        <w:t xml:space="preserve"> to have declined with the expansion in numbers</w:t>
      </w:r>
      <w:r w:rsidR="00923D59" w:rsidRPr="00053365">
        <w:rPr>
          <w:rFonts w:cs="BookmanOldStyle"/>
        </w:rPr>
        <w:t xml:space="preserve">, and percentage pass rates were at a low of around 67% in 2009 and 2010 but have since rebounded to the high 90s. More emphasis has been placed on clinical </w:t>
      </w:r>
      <w:proofErr w:type="gramStart"/>
      <w:r w:rsidR="00923D59" w:rsidRPr="00053365">
        <w:rPr>
          <w:rFonts w:cs="BookmanOldStyle"/>
        </w:rPr>
        <w:t>practice</w:t>
      </w:r>
      <w:r w:rsidR="00EC5B96" w:rsidRPr="00053365">
        <w:rPr>
          <w:rFonts w:cs="BookmanOldStyle"/>
        </w:rPr>
        <w:t xml:space="preserve"> which takes up some two thirds of the curriculum</w:t>
      </w:r>
      <w:r w:rsidR="007B3DD1">
        <w:rPr>
          <w:rFonts w:cs="BookmanOldStyle"/>
        </w:rPr>
        <w:t>,</w:t>
      </w:r>
      <w:r w:rsidR="00923D59" w:rsidRPr="00053365">
        <w:rPr>
          <w:rFonts w:cs="BookmanOldStyle"/>
        </w:rPr>
        <w:t xml:space="preserve"> rather than theory</w:t>
      </w:r>
      <w:proofErr w:type="gramEnd"/>
      <w:r w:rsidR="00923D59" w:rsidRPr="00053365">
        <w:rPr>
          <w:rFonts w:cs="BookmanOldStyle"/>
        </w:rPr>
        <w:t xml:space="preserve"> and this is the most difficult area to cover. The C</w:t>
      </w:r>
      <w:r w:rsidR="00C11821">
        <w:rPr>
          <w:rFonts w:cs="BookmanOldStyle"/>
        </w:rPr>
        <w:t>H</w:t>
      </w:r>
      <w:r w:rsidR="00923D59" w:rsidRPr="00053365">
        <w:rPr>
          <w:rFonts w:cs="BookmanOldStyle"/>
        </w:rPr>
        <w:t xml:space="preserve">AM hospitals adjacent to the Colleges do not have sufficient patients or staff </w:t>
      </w:r>
      <w:r w:rsidR="003E7882" w:rsidRPr="00053365">
        <w:rPr>
          <w:rFonts w:cs="BookmanOldStyle"/>
        </w:rPr>
        <w:t xml:space="preserve">to provide places for clinical practice to all the students. </w:t>
      </w:r>
      <w:proofErr w:type="gramStart"/>
      <w:r w:rsidR="003E7882" w:rsidRPr="00053365">
        <w:rPr>
          <w:rFonts w:cs="BookmanOldStyle"/>
        </w:rPr>
        <w:t>As a consequence</w:t>
      </w:r>
      <w:proofErr w:type="gramEnd"/>
      <w:r w:rsidR="003E7882" w:rsidRPr="00053365">
        <w:rPr>
          <w:rFonts w:cs="BookmanOldStyle"/>
        </w:rPr>
        <w:t xml:space="preserve"> students are taken for periods of </w:t>
      </w:r>
      <w:r w:rsidR="00EC5B96" w:rsidRPr="00053365">
        <w:rPr>
          <w:rFonts w:cs="BookmanOldStyle"/>
        </w:rPr>
        <w:t xml:space="preserve">14 weeks </w:t>
      </w:r>
      <w:r w:rsidR="003E7882" w:rsidRPr="00053365">
        <w:rPr>
          <w:rFonts w:cs="BookmanOldStyle"/>
        </w:rPr>
        <w:t>to District hospitals. There is no accommodation for them</w:t>
      </w:r>
      <w:r w:rsidR="00DC1A15" w:rsidRPr="00053365">
        <w:rPr>
          <w:rFonts w:cs="BookmanOldStyle"/>
        </w:rPr>
        <w:t>,</w:t>
      </w:r>
      <w:r w:rsidR="003E7882" w:rsidRPr="00053365">
        <w:rPr>
          <w:rFonts w:cs="BookmanOldStyle"/>
        </w:rPr>
        <w:t xml:space="preserve"> so they stay in rented buildings. A minority of the Colleges have placed clinical practice tutors permanently at these locations but the reliance is on the staff of the District Hospitals to supervise the students who remain in large groups, often 20-30. The Tutors from the Colleges </w:t>
      </w:r>
      <w:r w:rsidR="002D1A54" w:rsidRPr="00053365">
        <w:rPr>
          <w:rFonts w:cs="BookmanOldStyle"/>
        </w:rPr>
        <w:t xml:space="preserve">visit for a couple of days </w:t>
      </w:r>
      <w:r w:rsidR="00EC5B96" w:rsidRPr="00053365">
        <w:rPr>
          <w:rFonts w:cs="BookmanOldStyle"/>
        </w:rPr>
        <w:t xml:space="preserve">every two weeks </w:t>
      </w:r>
      <w:r w:rsidR="002D1A54" w:rsidRPr="00053365">
        <w:rPr>
          <w:rFonts w:cs="BookmanOldStyle"/>
        </w:rPr>
        <w:t xml:space="preserve">and the arrangements are altogether, unsatisfactory to both the District Hospitals and the Colleges. </w:t>
      </w:r>
      <w:proofErr w:type="gramStart"/>
      <w:r w:rsidR="002D1A54" w:rsidRPr="00053365">
        <w:rPr>
          <w:rFonts w:cs="BookmanOldStyle"/>
        </w:rPr>
        <w:t>They do not provide a near adequate clinical learning environment</w:t>
      </w:r>
      <w:r w:rsidR="0005091A" w:rsidRPr="00053365">
        <w:rPr>
          <w:rFonts w:cs="BookmanOldStyle"/>
        </w:rPr>
        <w:t xml:space="preserve"> </w:t>
      </w:r>
      <w:r w:rsidR="002D1A54" w:rsidRPr="00053365">
        <w:rPr>
          <w:rFonts w:cs="BookmanOldStyle"/>
        </w:rPr>
        <w:t>or for structured teaching.</w:t>
      </w:r>
      <w:proofErr w:type="gramEnd"/>
      <w:r w:rsidR="009F3724" w:rsidRPr="00053365">
        <w:rPr>
          <w:rFonts w:cs="Calibri"/>
        </w:rPr>
        <w:t xml:space="preserve"> </w:t>
      </w:r>
    </w:p>
    <w:p w:rsidR="009F3724" w:rsidRPr="00053365" w:rsidRDefault="00DE70B1" w:rsidP="008C2B17">
      <w:pPr>
        <w:pStyle w:val="ListParagraph"/>
        <w:spacing w:before="120" w:after="0" w:line="240" w:lineRule="auto"/>
        <w:ind w:left="0"/>
        <w:contextualSpacing w:val="0"/>
        <w:jc w:val="both"/>
        <w:rPr>
          <w:rFonts w:cs="Calibri"/>
        </w:rPr>
      </w:pPr>
      <w:r w:rsidRPr="00053365">
        <w:rPr>
          <w:rFonts w:cs="BookmanOldStyle"/>
        </w:rPr>
        <w:t>The proportion of students who are male has risen</w:t>
      </w:r>
      <w:r w:rsidR="00DD34C7" w:rsidRPr="00053365">
        <w:rPr>
          <w:rFonts w:cs="BookmanOldStyle"/>
        </w:rPr>
        <w:t xml:space="preserve"> and has reached 50% male in some Colleges. This </w:t>
      </w:r>
      <w:proofErr w:type="gramStart"/>
      <w:r w:rsidR="00936541" w:rsidRPr="00053365">
        <w:rPr>
          <w:rFonts w:cs="BookmanOldStyle"/>
        </w:rPr>
        <w:t>was reported</w:t>
      </w:r>
      <w:proofErr w:type="gramEnd"/>
      <w:r w:rsidR="00936541" w:rsidRPr="00053365">
        <w:rPr>
          <w:rFonts w:cs="BookmanOldStyle"/>
        </w:rPr>
        <w:t xml:space="preserve"> </w:t>
      </w:r>
      <w:r w:rsidR="00DD34C7" w:rsidRPr="00053365">
        <w:rPr>
          <w:rFonts w:cs="BookmanOldStyle"/>
        </w:rPr>
        <w:t xml:space="preserve">to </w:t>
      </w:r>
      <w:r w:rsidR="00936541" w:rsidRPr="00053365">
        <w:rPr>
          <w:rFonts w:cs="BookmanOldStyle"/>
        </w:rPr>
        <w:t xml:space="preserve">be </w:t>
      </w:r>
      <w:r w:rsidR="00DD34C7" w:rsidRPr="00053365">
        <w:rPr>
          <w:rFonts w:cs="BookmanOldStyle"/>
        </w:rPr>
        <w:t xml:space="preserve">because male applicants </w:t>
      </w:r>
      <w:r w:rsidR="00E414E1" w:rsidRPr="00053365">
        <w:rPr>
          <w:rFonts w:cs="BookmanOldStyle"/>
        </w:rPr>
        <w:t xml:space="preserve">tend to </w:t>
      </w:r>
      <w:r w:rsidR="00DD34C7" w:rsidRPr="00053365">
        <w:rPr>
          <w:rFonts w:cs="BookmanOldStyle"/>
        </w:rPr>
        <w:t>have better school leaving exam marks in science and math</w:t>
      </w:r>
      <w:r w:rsidR="00E414E1" w:rsidRPr="00053365">
        <w:rPr>
          <w:rFonts w:cs="BookmanOldStyle"/>
        </w:rPr>
        <w:t xml:space="preserve">s, although nursing has traditionally </w:t>
      </w:r>
      <w:r w:rsidR="00936541" w:rsidRPr="00053365">
        <w:rPr>
          <w:rFonts w:cs="BookmanOldStyle"/>
        </w:rPr>
        <w:t xml:space="preserve">been </w:t>
      </w:r>
      <w:r w:rsidR="00E414E1" w:rsidRPr="00053365">
        <w:rPr>
          <w:rFonts w:cs="BookmanOldStyle"/>
        </w:rPr>
        <w:t xml:space="preserve">regarded as a female role. Some Colleges report that the only factor limiting the male proportion of the student population is accommodation. </w:t>
      </w:r>
      <w:proofErr w:type="gramStart"/>
      <w:r w:rsidR="00E414E1" w:rsidRPr="00053365">
        <w:rPr>
          <w:rFonts w:cs="BookmanOldStyle"/>
        </w:rPr>
        <w:t>The desirability of this trend needs to take account of two factors: a) That it is often desirable and more culturally acceptable for women to be cared for by women; and b) That males are more liable to remain in full time nursing, because in Malawi women move with their husbands</w:t>
      </w:r>
      <w:r w:rsidR="00936541" w:rsidRPr="00053365">
        <w:rPr>
          <w:rFonts w:cs="BookmanOldStyle"/>
        </w:rPr>
        <w:t>,</w:t>
      </w:r>
      <w:r w:rsidR="00E414E1" w:rsidRPr="00053365">
        <w:rPr>
          <w:rFonts w:cs="BookmanOldStyle"/>
        </w:rPr>
        <w:t xml:space="preserve"> </w:t>
      </w:r>
      <w:r w:rsidR="00936541" w:rsidRPr="00053365">
        <w:rPr>
          <w:rFonts w:cs="BookmanOldStyle"/>
        </w:rPr>
        <w:t>as well as being expected to carry a greater domestic work load than men.</w:t>
      </w:r>
      <w:proofErr w:type="gramEnd"/>
      <w:r w:rsidR="009F3724" w:rsidRPr="00053365">
        <w:rPr>
          <w:rFonts w:cs="Calibri"/>
        </w:rPr>
        <w:t xml:space="preserve"> </w:t>
      </w:r>
      <w:r w:rsidR="00EE23BF" w:rsidRPr="00580D3D">
        <w:rPr>
          <w:rFonts w:cs="Calibri"/>
        </w:rPr>
        <w:t xml:space="preserve">CHAM has also observed that </w:t>
      </w:r>
      <w:proofErr w:type="gramStart"/>
      <w:r w:rsidR="00EE23BF" w:rsidRPr="00580D3D">
        <w:t>that male nurses</w:t>
      </w:r>
      <w:proofErr w:type="gramEnd"/>
      <w:r w:rsidR="00EE23BF" w:rsidRPr="00580D3D">
        <w:t xml:space="preserve"> tend to move out of direct nursing care into projects, academic or managerial positions.</w:t>
      </w:r>
    </w:p>
    <w:p w:rsidR="00805B94" w:rsidRPr="00053365" w:rsidRDefault="00805B94" w:rsidP="008C2B17">
      <w:pPr>
        <w:pStyle w:val="Heading3"/>
        <w:ind w:left="709"/>
      </w:pPr>
      <w:bookmarkStart w:id="36" w:name="_Toc433541272"/>
      <w:r w:rsidRPr="00053365">
        <w:t xml:space="preserve">Development of </w:t>
      </w:r>
      <w:r w:rsidR="00567D89" w:rsidRPr="00053365">
        <w:t>Institutional Capacity</w:t>
      </w:r>
      <w:r w:rsidRPr="00053365">
        <w:t xml:space="preserve"> </w:t>
      </w:r>
      <w:r w:rsidR="004338E5" w:rsidRPr="00053365">
        <w:t>and Networking with Norwegian Institutions</w:t>
      </w:r>
      <w:bookmarkEnd w:id="36"/>
    </w:p>
    <w:p w:rsidR="009F3724" w:rsidRPr="00053365" w:rsidRDefault="006008F2" w:rsidP="008C2B17">
      <w:pPr>
        <w:pStyle w:val="ListParagraph"/>
        <w:spacing w:before="120" w:after="0" w:line="240" w:lineRule="auto"/>
        <w:ind w:left="0"/>
        <w:contextualSpacing w:val="0"/>
        <w:jc w:val="both"/>
        <w:rPr>
          <w:rFonts w:cs="Calibri"/>
        </w:rPr>
      </w:pPr>
      <w:r w:rsidRPr="00053365">
        <w:t xml:space="preserve">The physical facilities to </w:t>
      </w:r>
      <w:r w:rsidR="000B7810" w:rsidRPr="00053365">
        <w:t>accommodate</w:t>
      </w:r>
      <w:r w:rsidRPr="00053365">
        <w:t xml:space="preserve"> and train an additional </w:t>
      </w:r>
      <w:r w:rsidR="000B7810" w:rsidRPr="00053365">
        <w:t>470</w:t>
      </w:r>
      <w:r w:rsidRPr="00053365">
        <w:t xml:space="preserve"> nursing students</w:t>
      </w:r>
      <w:r w:rsidR="000B7810" w:rsidRPr="00053365">
        <w:t xml:space="preserve"> </w:t>
      </w:r>
      <w:proofErr w:type="gramStart"/>
      <w:r w:rsidR="000B7810" w:rsidRPr="00053365">
        <w:t>have been established</w:t>
      </w:r>
      <w:proofErr w:type="gramEnd"/>
      <w:r w:rsidR="000B7810" w:rsidRPr="00053365">
        <w:t xml:space="preserve"> at the CHAM Colleges.</w:t>
      </w:r>
      <w:r w:rsidR="009F3724" w:rsidRPr="00053365">
        <w:rPr>
          <w:rFonts w:cs="Calibri"/>
        </w:rPr>
        <w:t xml:space="preserve"> </w:t>
      </w:r>
    </w:p>
    <w:p w:rsidR="009F3724" w:rsidRPr="00053365" w:rsidRDefault="002D1A54" w:rsidP="008C2B17">
      <w:pPr>
        <w:pStyle w:val="ListParagraph"/>
        <w:spacing w:before="120" w:after="0" w:line="240" w:lineRule="auto"/>
        <w:ind w:left="0"/>
        <w:contextualSpacing w:val="0"/>
        <w:jc w:val="both"/>
        <w:rPr>
          <w:rFonts w:cs="Calibri"/>
        </w:rPr>
      </w:pPr>
      <w:r w:rsidRPr="00053365">
        <w:t xml:space="preserve">The team concluded that the project has </w:t>
      </w:r>
      <w:r w:rsidR="000B7810" w:rsidRPr="00053365">
        <w:t xml:space="preserve">also </w:t>
      </w:r>
      <w:r w:rsidRPr="00053365">
        <w:t>contributed somewhat to the professionalism of the Colleges and their governance. It has to date made only limited contribution to the capacity of CHAM and to the Nurses and Midwives Council.</w:t>
      </w:r>
      <w:r w:rsidR="009F3724" w:rsidRPr="00053365">
        <w:rPr>
          <w:rFonts w:cs="Calibri"/>
        </w:rPr>
        <w:t xml:space="preserve"> </w:t>
      </w:r>
    </w:p>
    <w:p w:rsidR="003929B3" w:rsidRDefault="002D1A54" w:rsidP="008C2B17">
      <w:pPr>
        <w:pStyle w:val="ListParagraph"/>
        <w:spacing w:before="120" w:after="0" w:line="240" w:lineRule="auto"/>
        <w:ind w:left="0"/>
        <w:contextualSpacing w:val="0"/>
        <w:jc w:val="both"/>
        <w:rPr>
          <w:rFonts w:cs="Calibri"/>
        </w:rPr>
      </w:pPr>
      <w:r w:rsidRPr="00053365">
        <w:t xml:space="preserve">The </w:t>
      </w:r>
      <w:proofErr w:type="gramStart"/>
      <w:r w:rsidRPr="00053365">
        <w:t>Colleges which are largely situated in rural areas</w:t>
      </w:r>
      <w:proofErr w:type="gramEnd"/>
      <w:r w:rsidRPr="00053365">
        <w:t xml:space="preserve"> are not attractive to tutors and the </w:t>
      </w:r>
      <w:r w:rsidR="002D5E8D" w:rsidRPr="00053365">
        <w:t xml:space="preserve">provision of staff housing through the project has made it easier to attract and retain staff. </w:t>
      </w:r>
      <w:r w:rsidR="00446360" w:rsidRPr="00053365">
        <w:t xml:space="preserve">Motivation and incentive for tutors forms a small component of the current project and the </w:t>
      </w:r>
      <w:proofErr w:type="spellStart"/>
      <w:r w:rsidR="00446360" w:rsidRPr="00053365">
        <w:t>MoH</w:t>
      </w:r>
      <w:proofErr w:type="spellEnd"/>
      <w:r w:rsidR="00446360" w:rsidRPr="00053365">
        <w:t xml:space="preserve"> pays a top-up to some of the tutors for which it provides salaries.</w:t>
      </w:r>
      <w:r w:rsidR="009F3724" w:rsidRPr="00053365">
        <w:rPr>
          <w:rFonts w:cs="Calibri"/>
        </w:rPr>
        <w:t xml:space="preserve"> </w:t>
      </w:r>
    </w:p>
    <w:p w:rsidR="002D1A54" w:rsidRPr="00053365" w:rsidRDefault="00936541" w:rsidP="008C2B17">
      <w:pPr>
        <w:pStyle w:val="ListParagraph"/>
        <w:spacing w:before="120" w:after="0" w:line="240" w:lineRule="auto"/>
        <w:ind w:left="0"/>
        <w:contextualSpacing w:val="0"/>
        <w:jc w:val="both"/>
      </w:pPr>
      <w:r w:rsidRPr="00053365">
        <w:t>As with students, increasing numbers of College managers and tutors are male.</w:t>
      </w:r>
      <w:r w:rsidR="00446360" w:rsidRPr="00053365">
        <w:t xml:space="preserve"> </w:t>
      </w:r>
      <w:r w:rsidR="002D5E8D" w:rsidRPr="00053365">
        <w:t xml:space="preserve">The skills of tutors </w:t>
      </w:r>
      <w:proofErr w:type="gramStart"/>
      <w:r w:rsidR="002D5E8D" w:rsidRPr="00053365">
        <w:t>has only been addressed</w:t>
      </w:r>
      <w:proofErr w:type="gramEnd"/>
      <w:r w:rsidR="002D5E8D" w:rsidRPr="00053365">
        <w:t xml:space="preserve"> by the project to a limited extent</w:t>
      </w:r>
      <w:r w:rsidR="002D1A54" w:rsidRPr="00053365">
        <w:t>.</w:t>
      </w:r>
    </w:p>
    <w:p w:rsidR="009F3724" w:rsidRPr="00053365" w:rsidRDefault="00892100" w:rsidP="008C2B17">
      <w:pPr>
        <w:pStyle w:val="ListParagraph"/>
        <w:spacing w:before="120" w:after="0" w:line="240" w:lineRule="auto"/>
        <w:ind w:left="0"/>
        <w:contextualSpacing w:val="0"/>
        <w:jc w:val="both"/>
        <w:rPr>
          <w:rFonts w:cs="Calibri"/>
        </w:rPr>
      </w:pPr>
      <w:r w:rsidRPr="00053365">
        <w:t xml:space="preserve">Under NCA implementation </w:t>
      </w:r>
      <w:r w:rsidR="0064438E" w:rsidRPr="00053365">
        <w:t>(</w:t>
      </w:r>
      <w:proofErr w:type="gramStart"/>
      <w:r w:rsidR="0064438E" w:rsidRPr="00053365">
        <w:t>2005-10)</w:t>
      </w:r>
      <w:proofErr w:type="gramEnd"/>
      <w:r w:rsidR="0064438E" w:rsidRPr="00053365">
        <w:t xml:space="preserve"> </w:t>
      </w:r>
      <w:r w:rsidRPr="00053365">
        <w:t xml:space="preserve">26% of programme expenditure went for the Norwegian nurses network, whereas only 4% went for the Malawian nurses network. </w:t>
      </w:r>
      <w:r w:rsidR="000C002F" w:rsidRPr="00053365">
        <w:t xml:space="preserve">The imbalance and disappointing results from this </w:t>
      </w:r>
      <w:proofErr w:type="gramStart"/>
      <w:r w:rsidR="000C002F" w:rsidRPr="00053365">
        <w:t>were recognised</w:t>
      </w:r>
      <w:proofErr w:type="gramEnd"/>
      <w:r w:rsidR="000C002F" w:rsidRPr="00053365">
        <w:t xml:space="preserve"> for</w:t>
      </w:r>
      <w:r w:rsidRPr="00053365">
        <w:t xml:space="preserve"> 2010-13 </w:t>
      </w:r>
      <w:r w:rsidR="000C002F" w:rsidRPr="00053365">
        <w:t>and only a small proportion</w:t>
      </w:r>
      <w:r w:rsidRPr="00053365">
        <w:t xml:space="preserve"> </w:t>
      </w:r>
      <w:r w:rsidR="000C002F" w:rsidRPr="00053365">
        <w:t>was budgeted for Norwegian institu</w:t>
      </w:r>
      <w:r w:rsidR="00470E9C" w:rsidRPr="00053365">
        <w:t>t</w:t>
      </w:r>
      <w:r w:rsidR="000C002F" w:rsidRPr="00053365">
        <w:t xml:space="preserve">ions but more seems to have been </w:t>
      </w:r>
      <w:r w:rsidR="001754CF" w:rsidRPr="00053365">
        <w:t>actually</w:t>
      </w:r>
      <w:r w:rsidR="00470E9C" w:rsidRPr="00053365">
        <w:t xml:space="preserve"> expended</w:t>
      </w:r>
      <w:r w:rsidR="001754CF" w:rsidRPr="00053365">
        <w:t>,</w:t>
      </w:r>
      <w:r w:rsidR="00470E9C" w:rsidRPr="00053365">
        <w:t xml:space="preserve"> although </w:t>
      </w:r>
      <w:r w:rsidRPr="00053365">
        <w:t>use was made of Malawian and other nationalities available in Malawi.</w:t>
      </w:r>
      <w:r w:rsidR="00470E9C" w:rsidRPr="00053365">
        <w:t xml:space="preserve"> </w:t>
      </w:r>
    </w:p>
    <w:p w:rsidR="009F3724" w:rsidRPr="00053365" w:rsidRDefault="003929B3" w:rsidP="008C2B17">
      <w:pPr>
        <w:pStyle w:val="ListParagraph"/>
        <w:spacing w:before="120" w:after="0" w:line="240" w:lineRule="auto"/>
        <w:ind w:left="0"/>
        <w:contextualSpacing w:val="0"/>
        <w:jc w:val="both"/>
        <w:rPr>
          <w:rFonts w:cs="Calibri"/>
        </w:rPr>
      </w:pPr>
      <w:r w:rsidRPr="00305B99">
        <w:t xml:space="preserve">Twelve nurses from Norwegian </w:t>
      </w:r>
      <w:r>
        <w:t>University colleges</w:t>
      </w:r>
      <w:r w:rsidRPr="00305B99">
        <w:rPr>
          <w:rStyle w:val="FootnoteReference"/>
        </w:rPr>
        <w:footnoteReference w:id="18"/>
      </w:r>
      <w:r w:rsidRPr="00305B99">
        <w:t xml:space="preserve"> were used on short visits of around </w:t>
      </w:r>
      <w:r>
        <w:t>six weeks</w:t>
      </w:r>
      <w:r w:rsidRPr="00305B99">
        <w:t xml:space="preserve"> initially to work as tutors in </w:t>
      </w:r>
      <w:proofErr w:type="gramStart"/>
      <w:r w:rsidRPr="00305B99">
        <w:t>gap</w:t>
      </w:r>
      <w:r>
        <w:t>-</w:t>
      </w:r>
      <w:r w:rsidRPr="00305B99">
        <w:t>filling</w:t>
      </w:r>
      <w:proofErr w:type="gramEnd"/>
      <w:r w:rsidRPr="00305B99">
        <w:t xml:space="preserve">. This was costly and </w:t>
      </w:r>
      <w:r>
        <w:t xml:space="preserve">found by the project to be </w:t>
      </w:r>
      <w:r w:rsidRPr="00305B99">
        <w:t xml:space="preserve">ineffective. By the </w:t>
      </w:r>
      <w:proofErr w:type="gramStart"/>
      <w:r w:rsidRPr="00305B99">
        <w:t>time</w:t>
      </w:r>
      <w:proofErr w:type="gramEnd"/>
      <w:r w:rsidRPr="00305B99">
        <w:t xml:space="preserve"> the tutors adapted to the situation it was time to leave and apparently there were significant language problems. The choice of topics was also sub-optimal, including, human rights, ethics, gender and mental health as well as midwifery. This approach was discontinued in 2006 and Norwegian tutors were brought </w:t>
      </w:r>
      <w:proofErr w:type="gramStart"/>
      <w:r w:rsidRPr="00305B99">
        <w:t>in also</w:t>
      </w:r>
      <w:proofErr w:type="gramEnd"/>
      <w:r w:rsidRPr="00305B99">
        <w:t xml:space="preserve"> on short visits to train Malawian tutors and college managers. The level of intervention was appropriate and the subjects more targeted on institutional management, use of the practical skills laboratory and teaching methods</w:t>
      </w:r>
      <w:r>
        <w:t xml:space="preserve">. </w:t>
      </w:r>
      <w:r w:rsidRPr="00305B99">
        <w:t>Unfortunately, the Norwegians on short visits still had problems adjusting the content to the Malawian context</w:t>
      </w:r>
      <w:r>
        <w:t xml:space="preserve"> and considerable attention </w:t>
      </w:r>
      <w:proofErr w:type="gramStart"/>
      <w:r>
        <w:t>continued to be given</w:t>
      </w:r>
      <w:proofErr w:type="gramEnd"/>
      <w:r>
        <w:t xml:space="preserve"> to such topics as human rights of which the team questions the priority for Malawi with an acute shortage of persons with the necessary skills to train in medicine</w:t>
      </w:r>
      <w:r w:rsidRPr="00305B99">
        <w:t>. The move to problem based learning which was taken-up for the curriculum, also with support from US</w:t>
      </w:r>
      <w:r>
        <w:t>AID</w:t>
      </w:r>
      <w:r w:rsidRPr="00305B99">
        <w:t xml:space="preserve"> was unsuited to the size of classes (50+), the availability of facilities including for skills lab, clinical exposure and library and to the </w:t>
      </w:r>
      <w:r>
        <w:t xml:space="preserve">total volume of </w:t>
      </w:r>
      <w:r w:rsidRPr="00305B99">
        <w:t xml:space="preserve">subject matter content to be covered. The approach </w:t>
      </w:r>
      <w:proofErr w:type="gramStart"/>
      <w:r w:rsidRPr="00305B99">
        <w:t>is now being revisited</w:t>
      </w:r>
      <w:proofErr w:type="gramEnd"/>
      <w:r w:rsidRPr="00305B99">
        <w:t xml:space="preserve"> to maintain some more active learning but also with reliance on more lecture and demonstration.</w:t>
      </w:r>
      <w:r w:rsidR="009F3724" w:rsidRPr="00053365">
        <w:rPr>
          <w:rFonts w:cs="Calibri"/>
        </w:rPr>
        <w:t xml:space="preserve"> </w:t>
      </w:r>
    </w:p>
    <w:p w:rsidR="009F3724" w:rsidRPr="00053365" w:rsidRDefault="00AE2B75" w:rsidP="008C2B17">
      <w:pPr>
        <w:pStyle w:val="ListParagraph"/>
        <w:spacing w:before="120" w:after="0" w:line="240" w:lineRule="auto"/>
        <w:ind w:left="0"/>
        <w:contextualSpacing w:val="0"/>
        <w:jc w:val="both"/>
        <w:rPr>
          <w:rFonts w:cs="Calibri"/>
        </w:rPr>
      </w:pPr>
      <w:r w:rsidRPr="00053365">
        <w:t xml:space="preserve">Visits to Norway by 38 college staff appear to have </w:t>
      </w:r>
      <w:r w:rsidR="009F3724" w:rsidRPr="00053365">
        <w:t>had</w:t>
      </w:r>
      <w:r w:rsidR="00F63738" w:rsidRPr="00053365">
        <w:t xml:space="preserve"> little of relevance in proportion to their cost. It </w:t>
      </w:r>
      <w:proofErr w:type="gramStart"/>
      <w:r w:rsidR="00F63738" w:rsidRPr="00053365">
        <w:t>is reported</w:t>
      </w:r>
      <w:proofErr w:type="gramEnd"/>
      <w:r w:rsidR="00F63738" w:rsidRPr="00053365">
        <w:t xml:space="preserve"> that they did lead to a better understanding of the role of skills labs for learning.</w:t>
      </w:r>
      <w:r w:rsidR="009F3724" w:rsidRPr="00053365">
        <w:rPr>
          <w:rFonts w:cs="Calibri"/>
        </w:rPr>
        <w:t xml:space="preserve"> </w:t>
      </w:r>
    </w:p>
    <w:p w:rsidR="009F3724" w:rsidRPr="00053365" w:rsidRDefault="003929B3" w:rsidP="008C2B17">
      <w:pPr>
        <w:pStyle w:val="ListParagraph"/>
        <w:spacing w:before="120" w:after="0" w:line="240" w:lineRule="auto"/>
        <w:ind w:left="0"/>
        <w:contextualSpacing w:val="0"/>
        <w:jc w:val="both"/>
        <w:rPr>
          <w:rFonts w:cs="Calibri"/>
        </w:rPr>
      </w:pPr>
      <w:r w:rsidRPr="00305B99">
        <w:t xml:space="preserve">A curriculum review </w:t>
      </w:r>
      <w:proofErr w:type="gramStart"/>
      <w:r w:rsidRPr="00305B99">
        <w:t>was supported</w:t>
      </w:r>
      <w:proofErr w:type="gramEnd"/>
      <w:r w:rsidRPr="00305B99">
        <w:t xml:space="preserve"> and this does appear to have been a useful input. It identified considerable deficiencies in teaching</w:t>
      </w:r>
      <w:r>
        <w:t xml:space="preserve"> (In the view of the evaluation team, it</w:t>
      </w:r>
      <w:r w:rsidRPr="00305B99">
        <w:t xml:space="preserve"> also </w:t>
      </w:r>
      <w:r>
        <w:t xml:space="preserve">placed an unrealistic </w:t>
      </w:r>
      <w:r w:rsidRPr="00305B99">
        <w:t>emphasis</w:t>
      </w:r>
      <w:r>
        <w:t xml:space="preserve"> on</w:t>
      </w:r>
      <w:r w:rsidRPr="00305B99">
        <w:t xml:space="preserve"> activity based </w:t>
      </w:r>
      <w:r>
        <w:t xml:space="preserve">learning, which would be impossible to achieve in the absence of a major investment in additional facilities and recurrent expenditure for a major adjustment in tutor student ratios). There were useful reviews and </w:t>
      </w:r>
      <w:proofErr w:type="gramStart"/>
      <w:r>
        <w:t>workshops which</w:t>
      </w:r>
      <w:proofErr w:type="gramEnd"/>
      <w:r>
        <w:t xml:space="preserve"> covered such aspects as course planning, staff appraisal and board structure and responsibilities for colleges.</w:t>
      </w:r>
      <w:r w:rsidR="00AE2B75" w:rsidRPr="00053365">
        <w:t xml:space="preserve"> </w:t>
      </w:r>
    </w:p>
    <w:p w:rsidR="009F3724" w:rsidRPr="00053365" w:rsidRDefault="00D10D72" w:rsidP="008C2B17">
      <w:pPr>
        <w:pStyle w:val="ListParagraph"/>
        <w:spacing w:before="120" w:after="0" w:line="240" w:lineRule="auto"/>
        <w:ind w:left="0"/>
        <w:contextualSpacing w:val="0"/>
        <w:jc w:val="both"/>
        <w:rPr>
          <w:rFonts w:cs="Calibri"/>
        </w:rPr>
      </w:pPr>
      <w:r w:rsidRPr="00053365">
        <w:t xml:space="preserve">Some useful support </w:t>
      </w:r>
      <w:proofErr w:type="gramStart"/>
      <w:r w:rsidRPr="00053365">
        <w:t>was provided</w:t>
      </w:r>
      <w:proofErr w:type="gramEnd"/>
      <w:r w:rsidRPr="00053365">
        <w:t xml:space="preserve"> for training graduate nurses in the regular curriculum and new tutors in training skills.</w:t>
      </w:r>
      <w:r w:rsidR="009F3724" w:rsidRPr="00053365">
        <w:rPr>
          <w:rFonts w:cs="Calibri"/>
        </w:rPr>
        <w:t xml:space="preserve"> </w:t>
      </w:r>
      <w:r w:rsidR="000F728F" w:rsidRPr="00053365">
        <w:rPr>
          <w:rFonts w:cs="Calibri"/>
        </w:rPr>
        <w:t xml:space="preserve">Tutors </w:t>
      </w:r>
      <w:proofErr w:type="gramStart"/>
      <w:r w:rsidR="000F728F" w:rsidRPr="00053365">
        <w:rPr>
          <w:rFonts w:cs="Calibri"/>
        </w:rPr>
        <w:t>are required</w:t>
      </w:r>
      <w:proofErr w:type="gramEnd"/>
      <w:r w:rsidR="000F728F" w:rsidRPr="00053365">
        <w:rPr>
          <w:rFonts w:cs="Calibri"/>
        </w:rPr>
        <w:t xml:space="preserve"> to undertake updating courses, by the Nurses and Midwives Council.</w:t>
      </w:r>
    </w:p>
    <w:p w:rsidR="00D33EC2" w:rsidRPr="00053365" w:rsidRDefault="00D33EC2" w:rsidP="008C2B17">
      <w:pPr>
        <w:pStyle w:val="ListParagraph"/>
        <w:spacing w:before="120" w:after="0" w:line="240" w:lineRule="auto"/>
        <w:ind w:left="0"/>
        <w:contextualSpacing w:val="0"/>
        <w:jc w:val="both"/>
        <w:rPr>
          <w:rFonts w:cs="Calibri"/>
        </w:rPr>
      </w:pPr>
      <w:r w:rsidRPr="00053365">
        <w:rPr>
          <w:rFonts w:cs="Calibri"/>
        </w:rPr>
        <w:t xml:space="preserve">A useful initiative in 2012 was CHAM commissioned research by teams from six of the colleges on priority issues. These </w:t>
      </w:r>
      <w:proofErr w:type="gramStart"/>
      <w:r w:rsidRPr="00053365">
        <w:rPr>
          <w:rFonts w:cs="Calibri"/>
        </w:rPr>
        <w:t>covered:</w:t>
      </w:r>
      <w:proofErr w:type="gramEnd"/>
      <w:r w:rsidRPr="00053365">
        <w:rPr>
          <w:rFonts w:cs="Calibri"/>
        </w:rPr>
        <w:t xml:space="preserve"> reasons for final license exam failures; reasons for high rates of turnover in tutors and nurses; problems of clinical practice and acquiring physical nursing skills and pedagogic improvement. Other research </w:t>
      </w:r>
      <w:proofErr w:type="gramStart"/>
      <w:r w:rsidRPr="00053365">
        <w:rPr>
          <w:rFonts w:cs="Calibri"/>
        </w:rPr>
        <w:t>is now being undertaken</w:t>
      </w:r>
      <w:proofErr w:type="gramEnd"/>
      <w:r w:rsidRPr="00053365">
        <w:rPr>
          <w:rFonts w:cs="Calibri"/>
        </w:rPr>
        <w:t xml:space="preserve"> in three groups. These studies are both </w:t>
      </w:r>
      <w:r w:rsidR="00631AA0" w:rsidRPr="00053365">
        <w:rPr>
          <w:rFonts w:cs="Calibri"/>
        </w:rPr>
        <w:t>informative</w:t>
      </w:r>
      <w:r w:rsidRPr="00053365">
        <w:rPr>
          <w:rFonts w:cs="Calibri"/>
        </w:rPr>
        <w:t xml:space="preserve"> and give the participants an ownership of the results, but they also need to be </w:t>
      </w:r>
      <w:proofErr w:type="gramStart"/>
      <w:r w:rsidRPr="00053365">
        <w:rPr>
          <w:rFonts w:cs="Calibri"/>
        </w:rPr>
        <w:t>digested</w:t>
      </w:r>
      <w:proofErr w:type="gramEnd"/>
      <w:r w:rsidRPr="00053365">
        <w:rPr>
          <w:rFonts w:cs="Calibri"/>
        </w:rPr>
        <w:t xml:space="preserve"> and </w:t>
      </w:r>
      <w:r w:rsidR="00631AA0" w:rsidRPr="00053365">
        <w:rPr>
          <w:rFonts w:cs="Calibri"/>
        </w:rPr>
        <w:t>summarised</w:t>
      </w:r>
      <w:r w:rsidRPr="00053365">
        <w:rPr>
          <w:rFonts w:cs="Calibri"/>
        </w:rPr>
        <w:t xml:space="preserve"> for a wider audience</w:t>
      </w:r>
      <w:r w:rsidR="008A0DC1" w:rsidRPr="00053365">
        <w:rPr>
          <w:rFonts w:cs="Calibri"/>
        </w:rPr>
        <w:t>.</w:t>
      </w:r>
    </w:p>
    <w:p w:rsidR="00805B94" w:rsidRPr="00053365" w:rsidRDefault="00805B94" w:rsidP="008C2B17">
      <w:pPr>
        <w:pStyle w:val="Heading2"/>
      </w:pPr>
      <w:bookmarkStart w:id="37" w:name="_Toc433541273"/>
      <w:r w:rsidRPr="00053365">
        <w:t>Institutional Sustainability</w:t>
      </w:r>
      <w:bookmarkEnd w:id="37"/>
      <w:r w:rsidRPr="00053365">
        <w:t xml:space="preserve"> </w:t>
      </w:r>
    </w:p>
    <w:p w:rsidR="00FE5AED" w:rsidRPr="00053365" w:rsidRDefault="00805B94" w:rsidP="008C2B17">
      <w:pPr>
        <w:pStyle w:val="ListParagraph"/>
        <w:spacing w:before="120" w:after="0" w:line="240" w:lineRule="auto"/>
        <w:ind w:left="0"/>
        <w:contextualSpacing w:val="0"/>
        <w:jc w:val="both"/>
        <w:rPr>
          <w:rFonts w:cs="Calibri"/>
        </w:rPr>
      </w:pPr>
      <w:r w:rsidRPr="00053365">
        <w:rPr>
          <w:rFonts w:cs="Calibri"/>
        </w:rPr>
        <w:t xml:space="preserve">The </w:t>
      </w:r>
      <w:r w:rsidR="003929B3">
        <w:rPr>
          <w:rFonts w:cs="Calibri"/>
        </w:rPr>
        <w:t xml:space="preserve">team concluded that a </w:t>
      </w:r>
      <w:r w:rsidR="00414932" w:rsidRPr="00053365">
        <w:rPr>
          <w:rFonts w:cs="Calibri"/>
        </w:rPr>
        <w:t>framework is not in place for institutional sustainability</w:t>
      </w:r>
      <w:r w:rsidR="00B964BB" w:rsidRPr="00053365">
        <w:rPr>
          <w:rFonts w:cs="Calibri"/>
        </w:rPr>
        <w:t xml:space="preserve"> of nurses training. The question needs to be addressed holistically, recognizing that the Colleges are independent institutions and the</w:t>
      </w:r>
      <w:r w:rsidR="00FE5AED" w:rsidRPr="00053365">
        <w:rPr>
          <w:rFonts w:cs="Calibri"/>
        </w:rPr>
        <w:t>re are</w:t>
      </w:r>
      <w:r w:rsidR="00B964BB" w:rsidRPr="00053365">
        <w:rPr>
          <w:rFonts w:cs="Calibri"/>
        </w:rPr>
        <w:t xml:space="preserve"> capacities </w:t>
      </w:r>
      <w:r w:rsidR="00FE5AED" w:rsidRPr="00053365">
        <w:rPr>
          <w:rFonts w:cs="Calibri"/>
        </w:rPr>
        <w:t>in</w:t>
      </w:r>
      <w:r w:rsidR="00B964BB" w:rsidRPr="00053365">
        <w:rPr>
          <w:rFonts w:cs="Calibri"/>
        </w:rPr>
        <w:t xml:space="preserve"> the Christian health network grouped in CHAM</w:t>
      </w:r>
      <w:r w:rsidR="00FE5AED" w:rsidRPr="00053365">
        <w:rPr>
          <w:rFonts w:cs="Calibri"/>
        </w:rPr>
        <w:t>;</w:t>
      </w:r>
      <w:r w:rsidR="00B964BB" w:rsidRPr="00053365">
        <w:rPr>
          <w:rFonts w:cs="Calibri"/>
        </w:rPr>
        <w:t xml:space="preserve"> </w:t>
      </w:r>
      <w:proofErr w:type="gramStart"/>
      <w:r w:rsidR="003929B3">
        <w:rPr>
          <w:rFonts w:cs="Calibri"/>
        </w:rPr>
        <w:t>At</w:t>
      </w:r>
      <w:proofErr w:type="gramEnd"/>
      <w:r w:rsidR="003929B3">
        <w:rPr>
          <w:rFonts w:cs="Calibri"/>
        </w:rPr>
        <w:t xml:space="preserve"> the same time overall direction needs to be assured in an integrated system, with clear leadership. It was not clear to the evaluation team that options </w:t>
      </w:r>
      <w:proofErr w:type="gramStart"/>
      <w:r w:rsidR="003929B3">
        <w:rPr>
          <w:rFonts w:cs="Calibri"/>
        </w:rPr>
        <w:t>had been examined</w:t>
      </w:r>
      <w:proofErr w:type="gramEnd"/>
      <w:r w:rsidR="003929B3">
        <w:rPr>
          <w:rFonts w:cs="Calibri"/>
        </w:rPr>
        <w:t xml:space="preserve"> or that there had been a push to do so. </w:t>
      </w:r>
      <w:proofErr w:type="gramStart"/>
      <w:r w:rsidR="003929B3">
        <w:rPr>
          <w:rFonts w:cs="Calibri"/>
        </w:rPr>
        <w:t xml:space="preserve">As a </w:t>
      </w:r>
      <w:proofErr w:type="spellStart"/>
      <w:r w:rsidR="003929B3">
        <w:rPr>
          <w:rFonts w:cs="Calibri"/>
        </w:rPr>
        <w:t>funder</w:t>
      </w:r>
      <w:proofErr w:type="spellEnd"/>
      <w:r w:rsidR="003929B3">
        <w:rPr>
          <w:rFonts w:cs="Calibri"/>
        </w:rPr>
        <w:t xml:space="preserve"> of the Ministry of Health,</w:t>
      </w:r>
      <w:proofErr w:type="gramEnd"/>
      <w:r w:rsidR="003929B3">
        <w:rPr>
          <w:rFonts w:cs="Calibri"/>
        </w:rPr>
        <w:t xml:space="preserve"> </w:t>
      </w:r>
      <w:proofErr w:type="gramStart"/>
      <w:r w:rsidR="003929B3">
        <w:rPr>
          <w:rFonts w:cs="Calibri"/>
        </w:rPr>
        <w:t>the College of Medicine and the nurses training Norway</w:t>
      </w:r>
      <w:proofErr w:type="gramEnd"/>
      <w:r w:rsidR="003929B3">
        <w:rPr>
          <w:rFonts w:cs="Calibri"/>
        </w:rPr>
        <w:t xml:space="preserve"> would be well placed to push for this along with WHO, the Global Fund and other major donors. The team found that absent </w:t>
      </w:r>
      <w:proofErr w:type="gramStart"/>
      <w:r w:rsidR="003929B3">
        <w:rPr>
          <w:rFonts w:cs="Calibri"/>
        </w:rPr>
        <w:t>at the moment</w:t>
      </w:r>
      <w:proofErr w:type="gramEnd"/>
      <w:r w:rsidR="003929B3">
        <w:rPr>
          <w:rFonts w:cs="Calibri"/>
        </w:rPr>
        <w:t xml:space="preserve"> is</w:t>
      </w:r>
      <w:r w:rsidR="00214F40" w:rsidRPr="00053365">
        <w:rPr>
          <w:rFonts w:cs="Calibri"/>
        </w:rPr>
        <w:t>:</w:t>
      </w:r>
      <w:r w:rsidR="00FE5AED" w:rsidRPr="00053365">
        <w:rPr>
          <w:rFonts w:cs="Calibri"/>
        </w:rPr>
        <w:t xml:space="preserve"> </w:t>
      </w:r>
      <w:r w:rsidR="00FE5AED" w:rsidRPr="00053365">
        <w:rPr>
          <w:rFonts w:cs="Calibri"/>
        </w:rPr>
        <w:br/>
      </w:r>
    </w:p>
    <w:p w:rsidR="002769B8" w:rsidRPr="00053365" w:rsidRDefault="002769B8" w:rsidP="00A63968">
      <w:pPr>
        <w:pStyle w:val="ListParagraph"/>
        <w:numPr>
          <w:ilvl w:val="0"/>
          <w:numId w:val="25"/>
        </w:numPr>
        <w:spacing w:after="100" w:afterAutospacing="1" w:line="240" w:lineRule="auto"/>
        <w:rPr>
          <w:rFonts w:cs="BookmanOldStyle"/>
        </w:rPr>
      </w:pPr>
      <w:r w:rsidRPr="00053365">
        <w:rPr>
          <w:rFonts w:cs="Calibri"/>
        </w:rPr>
        <w:t>Financial stability. This is very difficult to secure in Malawi, where the health sector is so dependent on donor funding and there is currently a crisis of confidence in provision of budget support. Nevertheless formula</w:t>
      </w:r>
      <w:r w:rsidR="005B0DF5" w:rsidRPr="00053365">
        <w:rPr>
          <w:rFonts w:cs="Calibri"/>
        </w:rPr>
        <w:t>e</w:t>
      </w:r>
      <w:r w:rsidRPr="00053365">
        <w:rPr>
          <w:rFonts w:cs="Calibri"/>
        </w:rPr>
        <w:t xml:space="preserve"> need to be arrived at whereby donors can commit for the medium-long term to current as well as investment costs;</w:t>
      </w:r>
    </w:p>
    <w:p w:rsidR="00331C1A" w:rsidRPr="00053365" w:rsidRDefault="00331C1A" w:rsidP="00A63968">
      <w:pPr>
        <w:pStyle w:val="ListParagraph"/>
        <w:numPr>
          <w:ilvl w:val="0"/>
          <w:numId w:val="25"/>
        </w:numPr>
        <w:spacing w:after="100" w:afterAutospacing="1" w:line="240" w:lineRule="auto"/>
        <w:rPr>
          <w:rFonts w:cs="BookmanOldStyle"/>
        </w:rPr>
      </w:pPr>
      <w:r w:rsidRPr="00053365">
        <w:t>Adequate provision for u</w:t>
      </w:r>
      <w:r w:rsidR="002769B8" w:rsidRPr="00053365">
        <w:t xml:space="preserve">pgrading and retention of </w:t>
      </w:r>
      <w:r w:rsidR="00936541" w:rsidRPr="00053365">
        <w:t xml:space="preserve">both </w:t>
      </w:r>
      <w:r w:rsidR="002769B8" w:rsidRPr="00053365">
        <w:t xml:space="preserve">teaching </w:t>
      </w:r>
      <w:r w:rsidR="00936541" w:rsidRPr="00053365">
        <w:t xml:space="preserve">and managerial </w:t>
      </w:r>
      <w:r w:rsidR="002769B8" w:rsidRPr="00053365">
        <w:t>staff</w:t>
      </w:r>
      <w:r w:rsidRPr="00053365">
        <w:t>;</w:t>
      </w:r>
    </w:p>
    <w:p w:rsidR="00936541" w:rsidRPr="00053365" w:rsidRDefault="00331C1A" w:rsidP="00A63968">
      <w:pPr>
        <w:pStyle w:val="ListParagraph"/>
        <w:numPr>
          <w:ilvl w:val="0"/>
          <w:numId w:val="25"/>
        </w:numPr>
        <w:spacing w:after="100" w:afterAutospacing="1" w:line="240" w:lineRule="auto"/>
        <w:rPr>
          <w:rFonts w:cs="BookmanOldStyle"/>
        </w:rPr>
      </w:pPr>
      <w:r w:rsidRPr="00053365">
        <w:t>Sustainable and adequate arrangements for clinical practice</w:t>
      </w:r>
      <w:r w:rsidR="00936541" w:rsidRPr="00053365">
        <w:t>;</w:t>
      </w:r>
    </w:p>
    <w:p w:rsidR="00805B94" w:rsidRPr="00053365" w:rsidRDefault="00936541" w:rsidP="00A63968">
      <w:pPr>
        <w:pStyle w:val="ListParagraph"/>
        <w:numPr>
          <w:ilvl w:val="0"/>
          <w:numId w:val="25"/>
        </w:numPr>
        <w:spacing w:after="100" w:afterAutospacing="1" w:line="240" w:lineRule="auto"/>
        <w:rPr>
          <w:rFonts w:cs="BookmanOldStyle"/>
        </w:rPr>
      </w:pPr>
      <w:r w:rsidRPr="00053365">
        <w:t>Adequate technical and quality assurance support to the colleges.</w:t>
      </w:r>
      <w:r w:rsidR="00805B94" w:rsidRPr="00053365">
        <w:rPr>
          <w:rFonts w:cs="BookmanOldStyle"/>
        </w:rPr>
        <w:t xml:space="preserve"> </w:t>
      </w:r>
      <w:r w:rsidR="00FE5AED" w:rsidRPr="00053365">
        <w:rPr>
          <w:rFonts w:cs="BookmanOldStyle"/>
        </w:rPr>
        <w:br/>
      </w:r>
    </w:p>
    <w:p w:rsidR="00FE5AED" w:rsidRPr="00053365" w:rsidRDefault="000B7810" w:rsidP="00A63968">
      <w:pPr>
        <w:pStyle w:val="ListParagraph"/>
        <w:spacing w:before="120" w:after="0" w:line="240" w:lineRule="auto"/>
        <w:ind w:left="0"/>
        <w:contextualSpacing w:val="0"/>
        <w:rPr>
          <w:rFonts w:cs="Calibri"/>
        </w:rPr>
      </w:pPr>
      <w:r w:rsidRPr="00053365">
        <w:rPr>
          <w:rFonts w:cs="BookmanOldStyle"/>
        </w:rPr>
        <w:t>The evaluation team could not analyse in the time and resources available to it, an institutional road forward but there seem to be two possibilities:</w:t>
      </w:r>
      <w:r w:rsidR="00FE5AED" w:rsidRPr="00053365">
        <w:rPr>
          <w:rFonts w:cs="BookmanOldStyle"/>
        </w:rPr>
        <w:br/>
      </w:r>
      <w:r w:rsidR="00FE5AED" w:rsidRPr="00053365">
        <w:rPr>
          <w:rFonts w:cs="Calibri"/>
        </w:rPr>
        <w:t xml:space="preserve"> </w:t>
      </w:r>
    </w:p>
    <w:p w:rsidR="000B7810" w:rsidRPr="00053365" w:rsidRDefault="000B7810" w:rsidP="002C1B4E">
      <w:pPr>
        <w:pStyle w:val="ListParagraph"/>
        <w:numPr>
          <w:ilvl w:val="0"/>
          <w:numId w:val="26"/>
        </w:numPr>
        <w:spacing w:after="100" w:afterAutospacing="1" w:line="240" w:lineRule="auto"/>
        <w:jc w:val="both"/>
        <w:rPr>
          <w:rFonts w:cs="BookmanOldStyle"/>
        </w:rPr>
      </w:pPr>
      <w:bookmarkStart w:id="38" w:name="_GoBack"/>
      <w:r w:rsidRPr="00053365">
        <w:rPr>
          <w:rFonts w:cs="BookmanOldStyle"/>
        </w:rPr>
        <w:t>A Ministry of Health Unit with a separate advisory board</w:t>
      </w:r>
      <w:r w:rsidR="00962768" w:rsidRPr="00053365">
        <w:rPr>
          <w:rFonts w:cs="BookmanOldStyle"/>
        </w:rPr>
        <w:t xml:space="preserve"> responsible for higher education in the health sector</w:t>
      </w:r>
      <w:r w:rsidRPr="00053365">
        <w:rPr>
          <w:rFonts w:cs="BookmanOldStyle"/>
        </w:rPr>
        <w:t xml:space="preserve">. This would enable the </w:t>
      </w:r>
      <w:proofErr w:type="spellStart"/>
      <w:r w:rsidRPr="00053365">
        <w:rPr>
          <w:rFonts w:cs="BookmanOldStyle"/>
        </w:rPr>
        <w:t>MoH</w:t>
      </w:r>
      <w:proofErr w:type="spellEnd"/>
      <w:r w:rsidRPr="00053365">
        <w:rPr>
          <w:rFonts w:cs="BookmanOldStyle"/>
        </w:rPr>
        <w:t xml:space="preserve"> </w:t>
      </w:r>
      <w:proofErr w:type="gramStart"/>
      <w:r w:rsidRPr="00053365">
        <w:rPr>
          <w:rFonts w:cs="BookmanOldStyle"/>
        </w:rPr>
        <w:t xml:space="preserve">to </w:t>
      </w:r>
      <w:r w:rsidR="00962768" w:rsidRPr="00053365">
        <w:rPr>
          <w:rFonts w:cs="BookmanOldStyle"/>
        </w:rPr>
        <w:t>effectively undertake</w:t>
      </w:r>
      <w:proofErr w:type="gramEnd"/>
      <w:r w:rsidR="00962768" w:rsidRPr="00053365">
        <w:rPr>
          <w:rFonts w:cs="BookmanOldStyle"/>
        </w:rPr>
        <w:t xml:space="preserve"> the policy setting, coordination and direction of financing. An implication of this would be the transfer of the relatively small budget in the Ministry of Education for higher education in Health to the </w:t>
      </w:r>
      <w:proofErr w:type="spellStart"/>
      <w:r w:rsidR="00962768" w:rsidRPr="00053365">
        <w:rPr>
          <w:rFonts w:cs="BookmanOldStyle"/>
        </w:rPr>
        <w:t>MoH</w:t>
      </w:r>
      <w:proofErr w:type="spellEnd"/>
      <w:r w:rsidR="00962768" w:rsidRPr="00053365">
        <w:rPr>
          <w:rFonts w:cs="BookmanOldStyle"/>
        </w:rPr>
        <w:t>; or</w:t>
      </w:r>
    </w:p>
    <w:p w:rsidR="00962768" w:rsidRPr="00053365" w:rsidRDefault="00962768" w:rsidP="002C1B4E">
      <w:pPr>
        <w:pStyle w:val="ListParagraph"/>
        <w:numPr>
          <w:ilvl w:val="0"/>
          <w:numId w:val="26"/>
        </w:numPr>
        <w:spacing w:after="100" w:afterAutospacing="1" w:line="240" w:lineRule="auto"/>
        <w:jc w:val="both"/>
        <w:rPr>
          <w:rFonts w:cs="BookmanOldStyle"/>
        </w:rPr>
      </w:pPr>
      <w:r w:rsidRPr="00053365">
        <w:rPr>
          <w:rFonts w:cs="BookmanOldStyle"/>
        </w:rPr>
        <w:t xml:space="preserve">Establishing a Malawian University of </w:t>
      </w:r>
      <w:proofErr w:type="gramStart"/>
      <w:r w:rsidRPr="00053365">
        <w:rPr>
          <w:rFonts w:cs="BookmanOldStyle"/>
        </w:rPr>
        <w:t>Health which</w:t>
      </w:r>
      <w:proofErr w:type="gramEnd"/>
      <w:r w:rsidRPr="00053365">
        <w:rPr>
          <w:rFonts w:cs="BookmanOldStyle"/>
        </w:rPr>
        <w:t xml:space="preserve"> would take </w:t>
      </w:r>
      <w:r w:rsidR="002F07E7" w:rsidRPr="00053365">
        <w:rPr>
          <w:rFonts w:cs="BookmanOldStyle"/>
        </w:rPr>
        <w:t>responsibility for all the higher education in health from a firm base in the College of Medicine (see below). There is a danger that this would result in inadequate attention to primary health care and diploma levels - with an academic focus becoming paramount.</w:t>
      </w:r>
    </w:p>
    <w:p w:rsidR="00805B94" w:rsidRPr="00053365" w:rsidRDefault="00805B94" w:rsidP="008C2B17">
      <w:pPr>
        <w:pStyle w:val="Heading2"/>
      </w:pPr>
      <w:bookmarkStart w:id="39" w:name="_Toc433541274"/>
      <w:bookmarkEnd w:id="38"/>
      <w:r w:rsidRPr="00053365">
        <w:t xml:space="preserve">Sustainable Contribution of trained </w:t>
      </w:r>
      <w:r w:rsidR="00331C1A" w:rsidRPr="00053365">
        <w:t>Nurses to</w:t>
      </w:r>
      <w:r w:rsidRPr="00053365">
        <w:t xml:space="preserve"> the Malawi Health Sector</w:t>
      </w:r>
      <w:bookmarkEnd w:id="39"/>
    </w:p>
    <w:p w:rsidR="00FE5AED" w:rsidRPr="00053365" w:rsidRDefault="003929B3" w:rsidP="008C2B17">
      <w:pPr>
        <w:pStyle w:val="ListParagraph"/>
        <w:spacing w:before="120" w:after="0" w:line="240" w:lineRule="auto"/>
        <w:ind w:left="0"/>
        <w:contextualSpacing w:val="0"/>
        <w:jc w:val="both"/>
        <w:rPr>
          <w:rFonts w:cs="Calibri"/>
        </w:rPr>
      </w:pPr>
      <w:r>
        <w:rPr>
          <w:rFonts w:cs="BookmanOldStyle"/>
        </w:rPr>
        <w:t xml:space="preserve">There is no comprehensive data on nurses’ eventual employment or their performance in health centres and hospitals. Studies </w:t>
      </w:r>
      <w:proofErr w:type="gramStart"/>
      <w:r>
        <w:rPr>
          <w:rFonts w:cs="BookmanOldStyle"/>
        </w:rPr>
        <w:t>are now being undertaken</w:t>
      </w:r>
      <w:proofErr w:type="gramEnd"/>
      <w:r>
        <w:rPr>
          <w:rFonts w:cs="BookmanOldStyle"/>
        </w:rPr>
        <w:t>.</w:t>
      </w:r>
      <w:r w:rsidR="00FE5AED" w:rsidRPr="00053365">
        <w:rPr>
          <w:rFonts w:cs="Calibri"/>
        </w:rPr>
        <w:t xml:space="preserve"> </w:t>
      </w:r>
    </w:p>
    <w:p w:rsidR="00FE5AED" w:rsidRPr="00053365" w:rsidRDefault="00805B94" w:rsidP="008C2B17">
      <w:pPr>
        <w:pStyle w:val="ListParagraph"/>
        <w:spacing w:before="120" w:after="0" w:line="240" w:lineRule="auto"/>
        <w:ind w:left="0"/>
        <w:contextualSpacing w:val="0"/>
        <w:jc w:val="both"/>
        <w:rPr>
          <w:rFonts w:cs="Calibri"/>
        </w:rPr>
      </w:pPr>
      <w:r w:rsidRPr="00053365">
        <w:rPr>
          <w:rFonts w:cs="BookmanOldStyle"/>
        </w:rPr>
        <w:t xml:space="preserve">To date the Ministry of Health has absorbed all Malawian trained </w:t>
      </w:r>
      <w:r w:rsidR="00331C1A" w:rsidRPr="00053365">
        <w:rPr>
          <w:rFonts w:cs="BookmanOldStyle"/>
        </w:rPr>
        <w:t>nurses</w:t>
      </w:r>
      <w:r w:rsidRPr="00053365">
        <w:rPr>
          <w:rFonts w:cs="BookmanOldStyle"/>
        </w:rPr>
        <w:t xml:space="preserve"> who wish to work for it. </w:t>
      </w:r>
      <w:r w:rsidR="00331C1A" w:rsidRPr="00053365">
        <w:rPr>
          <w:rFonts w:cs="BookmanOldStyle"/>
        </w:rPr>
        <w:t xml:space="preserve">Diplomate nurses do not possess a </w:t>
      </w:r>
      <w:proofErr w:type="gramStart"/>
      <w:r w:rsidR="00331C1A" w:rsidRPr="00053365">
        <w:rPr>
          <w:rFonts w:cs="BookmanOldStyle"/>
        </w:rPr>
        <w:t>qualification which</w:t>
      </w:r>
      <w:proofErr w:type="gramEnd"/>
      <w:r w:rsidR="00331C1A" w:rsidRPr="00053365">
        <w:rPr>
          <w:rFonts w:cs="BookmanOldStyle"/>
        </w:rPr>
        <w:t xml:space="preserve"> permits their employment outside Malawi or evident career choices within Malawi outside the health sector</w:t>
      </w:r>
      <w:r w:rsidR="00DE70B1" w:rsidRPr="00053365">
        <w:rPr>
          <w:rFonts w:cs="BookmanOldStyle"/>
        </w:rPr>
        <w:t>.</w:t>
      </w:r>
      <w:r w:rsidR="008804BB" w:rsidRPr="00053365">
        <w:rPr>
          <w:rFonts w:cs="BookmanOldStyle"/>
        </w:rPr>
        <w:t xml:space="preserve"> Graduates </w:t>
      </w:r>
      <w:proofErr w:type="gramStart"/>
      <w:r w:rsidR="008804BB" w:rsidRPr="00053365">
        <w:rPr>
          <w:rFonts w:cs="BookmanOldStyle"/>
        </w:rPr>
        <w:t>are bonded</w:t>
      </w:r>
      <w:proofErr w:type="gramEnd"/>
      <w:r w:rsidR="008804BB" w:rsidRPr="00053365">
        <w:rPr>
          <w:rFonts w:cs="BookmanOldStyle"/>
        </w:rPr>
        <w:t xml:space="preserve"> to serve in government or CHAM facilities for five years after graduation. This is apparently difficult to enforce</w:t>
      </w:r>
      <w:r w:rsidR="00D359F1" w:rsidRPr="00053365">
        <w:rPr>
          <w:rFonts w:cs="BookmanOldStyle"/>
        </w:rPr>
        <w:t>.</w:t>
      </w:r>
      <w:r w:rsidR="008804BB" w:rsidRPr="00053365">
        <w:rPr>
          <w:rFonts w:cs="BookmanOldStyle"/>
        </w:rPr>
        <w:t xml:space="preserve"> </w:t>
      </w:r>
      <w:r w:rsidR="00D359F1" w:rsidRPr="00053365">
        <w:rPr>
          <w:rFonts w:cs="BookmanOldStyle"/>
        </w:rPr>
        <w:t>I</w:t>
      </w:r>
      <w:r w:rsidR="008804BB" w:rsidRPr="00053365">
        <w:rPr>
          <w:rFonts w:cs="BookmanOldStyle"/>
        </w:rPr>
        <w:t>t appears almost all graduates do continue in nursing in Malawi upon graduation, but subsequent attrition is undocumented</w:t>
      </w:r>
      <w:r w:rsidR="002F07E7" w:rsidRPr="00053365">
        <w:rPr>
          <w:rFonts w:cs="BookmanOldStyle"/>
        </w:rPr>
        <w:t>.</w:t>
      </w:r>
      <w:r w:rsidR="00FE5AED" w:rsidRPr="00053365">
        <w:rPr>
          <w:rFonts w:cs="Calibri"/>
        </w:rPr>
        <w:t xml:space="preserve"> </w:t>
      </w:r>
    </w:p>
    <w:p w:rsidR="00FE5AED" w:rsidRPr="00053365" w:rsidRDefault="002020E7" w:rsidP="008C2B17">
      <w:pPr>
        <w:pStyle w:val="ListParagraph"/>
        <w:spacing w:before="120" w:after="0" w:line="240" w:lineRule="auto"/>
        <w:ind w:left="0"/>
        <w:contextualSpacing w:val="0"/>
        <w:jc w:val="both"/>
        <w:rPr>
          <w:rFonts w:cs="Calibri"/>
        </w:rPr>
      </w:pPr>
      <w:r w:rsidRPr="00937F0E">
        <w:rPr>
          <w:rFonts w:cs="BookmanOldStyle"/>
        </w:rPr>
        <w:t xml:space="preserve">There has been </w:t>
      </w:r>
      <w:r w:rsidR="00C11821" w:rsidRPr="00937F0E">
        <w:rPr>
          <w:rFonts w:cs="BookmanOldStyle"/>
        </w:rPr>
        <w:t>substantial</w:t>
      </w:r>
      <w:r w:rsidRPr="00937F0E">
        <w:rPr>
          <w:rFonts w:cs="BookmanOldStyle"/>
        </w:rPr>
        <w:t xml:space="preserve"> improvement in health indicators</w:t>
      </w:r>
      <w:r w:rsidR="00B26757" w:rsidRPr="00937F0E">
        <w:rPr>
          <w:rFonts w:cs="BookmanOldStyle"/>
        </w:rPr>
        <w:t>,</w:t>
      </w:r>
      <w:r w:rsidRPr="00937F0E">
        <w:rPr>
          <w:rFonts w:cs="BookmanOldStyle"/>
        </w:rPr>
        <w:t xml:space="preserve"> e.g. </w:t>
      </w:r>
      <w:r w:rsidR="00937F0E" w:rsidRPr="00937F0E">
        <w:rPr>
          <w:rFonts w:cs="BookmanOldStyle"/>
        </w:rPr>
        <w:t xml:space="preserve">as can be seen from Table 1 </w:t>
      </w:r>
      <w:r w:rsidR="00E36208" w:rsidRPr="00937F0E">
        <w:rPr>
          <w:rFonts w:cs="BookmanOldStyle"/>
        </w:rPr>
        <w:t xml:space="preserve">the number of women receiving care </w:t>
      </w:r>
      <w:r w:rsidR="00B26757" w:rsidRPr="00937F0E">
        <w:rPr>
          <w:rFonts w:cs="BookmanOldStyle"/>
        </w:rPr>
        <w:t xml:space="preserve">at delivery </w:t>
      </w:r>
      <w:r w:rsidR="00E36208" w:rsidRPr="00937F0E">
        <w:rPr>
          <w:rFonts w:cs="BookmanOldStyle"/>
        </w:rPr>
        <w:t xml:space="preserve">from qualified personnel increased </w:t>
      </w:r>
      <w:r w:rsidR="00B26757" w:rsidRPr="00937F0E">
        <w:rPr>
          <w:rFonts w:cs="BookmanOldStyle"/>
        </w:rPr>
        <w:t xml:space="preserve">from </w:t>
      </w:r>
      <w:r w:rsidR="000F728F" w:rsidRPr="00937F0E">
        <w:rPr>
          <w:rFonts w:cs="BookmanOldStyle"/>
        </w:rPr>
        <w:t>some 50%</w:t>
      </w:r>
      <w:r w:rsidR="00E36208" w:rsidRPr="00937F0E">
        <w:rPr>
          <w:rFonts w:cs="BookmanOldStyle"/>
        </w:rPr>
        <w:t xml:space="preserve"> in </w:t>
      </w:r>
      <w:r w:rsidR="000F728F" w:rsidRPr="00937F0E">
        <w:rPr>
          <w:rFonts w:cs="BookmanOldStyle"/>
        </w:rPr>
        <w:t>the 19</w:t>
      </w:r>
      <w:r w:rsidR="003929B3" w:rsidRPr="00937F0E">
        <w:rPr>
          <w:rFonts w:cs="BookmanOldStyle"/>
        </w:rPr>
        <w:t>9</w:t>
      </w:r>
      <w:r w:rsidR="000F728F" w:rsidRPr="00937F0E">
        <w:rPr>
          <w:rFonts w:cs="BookmanOldStyle"/>
        </w:rPr>
        <w:t>0s</w:t>
      </w:r>
      <w:r w:rsidR="00E36208" w:rsidRPr="00937F0E">
        <w:rPr>
          <w:rFonts w:cs="BookmanOldStyle"/>
        </w:rPr>
        <w:t xml:space="preserve"> to </w:t>
      </w:r>
      <w:r w:rsidR="00937F0E" w:rsidRPr="00937F0E">
        <w:rPr>
          <w:rFonts w:cs="BookmanOldStyle"/>
        </w:rPr>
        <w:t>87</w:t>
      </w:r>
      <w:r w:rsidR="00E36208" w:rsidRPr="00937F0E">
        <w:rPr>
          <w:rFonts w:cs="BookmanOldStyle"/>
        </w:rPr>
        <w:t>%</w:t>
      </w:r>
      <w:r w:rsidR="00937F0E" w:rsidRPr="00937F0E">
        <w:rPr>
          <w:rFonts w:cs="BookmanOldStyle"/>
        </w:rPr>
        <w:t>.</w:t>
      </w:r>
      <w:r w:rsidR="00E36208" w:rsidRPr="00937F0E">
        <w:rPr>
          <w:rFonts w:cs="BookmanOldStyle"/>
        </w:rPr>
        <w:t xml:space="preserve"> </w:t>
      </w:r>
      <w:r w:rsidR="00937F0E" w:rsidRPr="00937F0E">
        <w:rPr>
          <w:rFonts w:cs="BookmanOldStyle"/>
        </w:rPr>
        <w:t xml:space="preserve">This was only possible with an increase in the number of nurses. Malawi has made among the best progresses in Africa in reducing maternal mortality rates and neo mortality rates have fallen markedly. </w:t>
      </w:r>
      <w:r w:rsidR="00937F0E">
        <w:rPr>
          <w:rFonts w:cs="BookmanOldStyle"/>
        </w:rPr>
        <w:t>The increase in qualified health personnel was almost undoubtedly a contributory factor.</w:t>
      </w:r>
      <w:r w:rsidR="00FE5AED" w:rsidRPr="00053365">
        <w:rPr>
          <w:rFonts w:cs="Calibri"/>
        </w:rPr>
        <w:t xml:space="preserve"> </w:t>
      </w:r>
    </w:p>
    <w:p w:rsidR="00FE5AED" w:rsidRPr="00053365" w:rsidRDefault="002F07E7" w:rsidP="008C2B17">
      <w:pPr>
        <w:pStyle w:val="ListParagraph"/>
        <w:spacing w:before="120" w:after="0" w:line="240" w:lineRule="auto"/>
        <w:ind w:left="0"/>
        <w:contextualSpacing w:val="0"/>
        <w:jc w:val="both"/>
        <w:rPr>
          <w:rFonts w:cs="Calibri"/>
        </w:rPr>
      </w:pPr>
      <w:r w:rsidRPr="00053365">
        <w:rPr>
          <w:rFonts w:cs="BookmanOldStyle"/>
        </w:rPr>
        <w:t xml:space="preserve">It </w:t>
      </w:r>
      <w:proofErr w:type="gramStart"/>
      <w:r w:rsidRPr="00053365">
        <w:rPr>
          <w:rFonts w:cs="BookmanOldStyle"/>
        </w:rPr>
        <w:t xml:space="preserve">is </w:t>
      </w:r>
      <w:r w:rsidR="00937F0E">
        <w:rPr>
          <w:rFonts w:cs="BookmanOldStyle"/>
        </w:rPr>
        <w:t xml:space="preserve">however </w:t>
      </w:r>
      <w:r w:rsidRPr="00053365">
        <w:rPr>
          <w:rFonts w:cs="BookmanOldStyle"/>
        </w:rPr>
        <w:t>conclude</w:t>
      </w:r>
      <w:r w:rsidR="00937F0E">
        <w:rPr>
          <w:rFonts w:cs="BookmanOldStyle"/>
        </w:rPr>
        <w:t>d</w:t>
      </w:r>
      <w:proofErr w:type="gramEnd"/>
      <w:r w:rsidRPr="00053365">
        <w:rPr>
          <w:rFonts w:cs="BookmanOldStyle"/>
        </w:rPr>
        <w:t xml:space="preserve"> that the first phases of the project </w:t>
      </w:r>
      <w:r w:rsidR="00937F0E">
        <w:rPr>
          <w:rFonts w:cs="BookmanOldStyle"/>
        </w:rPr>
        <w:t xml:space="preserve">under NCA implementation </w:t>
      </w:r>
      <w:r w:rsidR="00DC47EC" w:rsidRPr="00053365">
        <w:rPr>
          <w:rFonts w:cs="BookmanOldStyle"/>
        </w:rPr>
        <w:t>ha</w:t>
      </w:r>
      <w:r w:rsidR="00FE5AED" w:rsidRPr="00053365">
        <w:rPr>
          <w:rFonts w:cs="BookmanOldStyle"/>
        </w:rPr>
        <w:t>ve</w:t>
      </w:r>
      <w:r w:rsidR="00DC47EC" w:rsidRPr="00053365">
        <w:rPr>
          <w:rFonts w:cs="BookmanOldStyle"/>
        </w:rPr>
        <w:t xml:space="preserve"> </w:t>
      </w:r>
      <w:r w:rsidR="00FE5AED" w:rsidRPr="00053365">
        <w:rPr>
          <w:rFonts w:cs="BookmanOldStyle"/>
        </w:rPr>
        <w:t xml:space="preserve">not </w:t>
      </w:r>
      <w:r w:rsidR="00DC47EC" w:rsidRPr="00053365">
        <w:rPr>
          <w:rFonts w:cs="BookmanOldStyle"/>
        </w:rPr>
        <w:t xml:space="preserve">provided a good return on investment. There has been </w:t>
      </w:r>
      <w:r w:rsidRPr="00053365">
        <w:rPr>
          <w:rFonts w:cs="BookmanOldStyle"/>
        </w:rPr>
        <w:t xml:space="preserve">an investment of </w:t>
      </w:r>
      <w:r w:rsidR="00DC47EC" w:rsidRPr="00053365">
        <w:rPr>
          <w:rFonts w:cs="BookmanOldStyle"/>
        </w:rPr>
        <w:t>over US$ 19 million in physical infrastructure and institutional technical cooperation for an increase of some 230 graduates per year</w:t>
      </w:r>
      <w:r w:rsidR="002020E7" w:rsidRPr="00053365">
        <w:rPr>
          <w:rFonts w:cs="BookmanOldStyle"/>
        </w:rPr>
        <w:t>. There was no realistic way to provide for coverage of recurrent expenditure but a</w:t>
      </w:r>
      <w:r w:rsidR="00DC47EC" w:rsidRPr="00053365">
        <w:rPr>
          <w:rFonts w:cs="BookmanOldStyle"/>
        </w:rPr>
        <w:t xml:space="preserve"> strong institutional model </w:t>
      </w:r>
      <w:proofErr w:type="gramStart"/>
      <w:r w:rsidR="002020E7" w:rsidRPr="00053365">
        <w:rPr>
          <w:rFonts w:cs="BookmanOldStyle"/>
        </w:rPr>
        <w:t>has not been put</w:t>
      </w:r>
      <w:proofErr w:type="gramEnd"/>
      <w:r w:rsidR="002020E7" w:rsidRPr="00053365">
        <w:rPr>
          <w:rFonts w:cs="BookmanOldStyle"/>
        </w:rPr>
        <w:t xml:space="preserve"> in</w:t>
      </w:r>
      <w:r w:rsidR="00DC47EC" w:rsidRPr="00053365">
        <w:rPr>
          <w:rFonts w:cs="BookmanOldStyle"/>
        </w:rPr>
        <w:t xml:space="preserve"> place</w:t>
      </w:r>
      <w:r w:rsidR="002020E7" w:rsidRPr="00053365">
        <w:rPr>
          <w:rFonts w:cs="BookmanOldStyle"/>
        </w:rPr>
        <w:t>.</w:t>
      </w:r>
      <w:r w:rsidR="00C42B8D" w:rsidRPr="00053365">
        <w:rPr>
          <w:rFonts w:cs="BookmanOldStyle"/>
        </w:rPr>
        <w:t xml:space="preserve"> </w:t>
      </w:r>
      <w:r w:rsidR="00D359F1" w:rsidRPr="00053365">
        <w:rPr>
          <w:rFonts w:cs="BookmanOldStyle"/>
        </w:rPr>
        <w:t>A strong and well</w:t>
      </w:r>
      <w:r w:rsidR="00937F0E">
        <w:rPr>
          <w:rFonts w:cs="BookmanOldStyle"/>
        </w:rPr>
        <w:t>-</w:t>
      </w:r>
      <w:r w:rsidR="00D359F1" w:rsidRPr="00053365">
        <w:rPr>
          <w:rFonts w:cs="BookmanOldStyle"/>
        </w:rPr>
        <w:t xml:space="preserve">founded decision </w:t>
      </w:r>
      <w:proofErr w:type="gramStart"/>
      <w:r w:rsidR="00D359F1" w:rsidRPr="00053365">
        <w:rPr>
          <w:rFonts w:cs="BookmanOldStyle"/>
        </w:rPr>
        <w:t>was taken</w:t>
      </w:r>
      <w:proofErr w:type="gramEnd"/>
      <w:r w:rsidR="00D359F1" w:rsidRPr="00053365">
        <w:rPr>
          <w:rFonts w:cs="BookmanOldStyle"/>
        </w:rPr>
        <w:t xml:space="preserve"> by the Royal Norwegian Embassy to change implementing partner for the </w:t>
      </w:r>
      <w:r w:rsidR="00C42B8D" w:rsidRPr="00053365">
        <w:rPr>
          <w:rFonts w:cs="BookmanOldStyle"/>
        </w:rPr>
        <w:t>current phase of the project</w:t>
      </w:r>
      <w:r w:rsidR="00D359F1" w:rsidRPr="00053365">
        <w:rPr>
          <w:rFonts w:cs="BookmanOldStyle"/>
        </w:rPr>
        <w:t>. This</w:t>
      </w:r>
      <w:r w:rsidR="00C42B8D" w:rsidRPr="00053365">
        <w:rPr>
          <w:rFonts w:cs="BookmanOldStyle"/>
        </w:rPr>
        <w:t xml:space="preserve"> </w:t>
      </w:r>
      <w:proofErr w:type="gramStart"/>
      <w:r w:rsidR="00C42B8D" w:rsidRPr="00053365">
        <w:rPr>
          <w:rFonts w:cs="BookmanOldStyle"/>
        </w:rPr>
        <w:t>is designed</w:t>
      </w:r>
      <w:proofErr w:type="gramEnd"/>
      <w:r w:rsidR="00C42B8D" w:rsidRPr="00053365">
        <w:rPr>
          <w:rFonts w:cs="BookmanOldStyle"/>
        </w:rPr>
        <w:t xml:space="preserve"> to address many of the issues and increase further the numbers graduating</w:t>
      </w:r>
      <w:r w:rsidR="00D359F1" w:rsidRPr="00053365">
        <w:rPr>
          <w:rFonts w:cs="BookmanOldStyle"/>
        </w:rPr>
        <w:t>,</w:t>
      </w:r>
      <w:r w:rsidR="00C42B8D" w:rsidRPr="00053365">
        <w:rPr>
          <w:rFonts w:cs="BookmanOldStyle"/>
        </w:rPr>
        <w:t xml:space="preserve"> as well as meeting part of the shortfall in current expenditure, but core issues of the institutional structure remain.</w:t>
      </w:r>
      <w:r w:rsidR="00FE5AED" w:rsidRPr="00053365">
        <w:rPr>
          <w:rFonts w:cs="Calibri"/>
        </w:rPr>
        <w:t xml:space="preserve"> </w:t>
      </w:r>
      <w:r w:rsidR="00FE5AED" w:rsidRPr="00053365">
        <w:rPr>
          <w:rFonts w:cs="Calibri"/>
        </w:rPr>
        <w:br/>
      </w:r>
    </w:p>
    <w:p w:rsidR="00C32E19" w:rsidRPr="00134F2B" w:rsidRDefault="00C32E19" w:rsidP="008C2B17">
      <w:pPr>
        <w:pStyle w:val="Heading1"/>
        <w:jc w:val="both"/>
      </w:pPr>
      <w:bookmarkStart w:id="40" w:name="_Toc433541275"/>
      <w:r w:rsidRPr="00134F2B">
        <w:t>Conclusions</w:t>
      </w:r>
      <w:r w:rsidR="007E2205" w:rsidRPr="00134F2B">
        <w:t xml:space="preserve"> on Evaluation Questions</w:t>
      </w:r>
      <w:bookmarkEnd w:id="40"/>
    </w:p>
    <w:p w:rsidR="005732BC" w:rsidRPr="005732BC" w:rsidRDefault="00937F0E" w:rsidP="008C2B17">
      <w:pPr>
        <w:pStyle w:val="Heading2"/>
      </w:pPr>
      <w:bookmarkStart w:id="41" w:name="_Toc433541276"/>
      <w:r w:rsidRPr="005732BC">
        <w:rPr>
          <w:rStyle w:val="CommentReference"/>
          <w:sz w:val="22"/>
          <w:szCs w:val="22"/>
        </w:rPr>
        <w:t>R</w:t>
      </w:r>
      <w:r w:rsidR="00293C31" w:rsidRPr="00053365">
        <w:t>elevance of the strategies and initiatives for support to CD</w:t>
      </w:r>
      <w:bookmarkEnd w:id="41"/>
    </w:p>
    <w:p w:rsidR="006D0431" w:rsidRPr="00053365" w:rsidRDefault="008B4C99" w:rsidP="008C2B17">
      <w:pPr>
        <w:pStyle w:val="ListParagraph"/>
        <w:spacing w:before="120" w:after="0" w:line="240" w:lineRule="auto"/>
        <w:ind w:left="0"/>
        <w:contextualSpacing w:val="0"/>
        <w:jc w:val="both"/>
        <w:rPr>
          <w:rFonts w:cs="Calibri"/>
        </w:rPr>
      </w:pPr>
      <w:r w:rsidRPr="00053365">
        <w:t xml:space="preserve">The context is that Malawi is one of the poorest countries of the world scoring low on all human development indicators except those for </w:t>
      </w:r>
      <w:proofErr w:type="gramStart"/>
      <w:r w:rsidRPr="00053365">
        <w:t>democracy</w:t>
      </w:r>
      <w:r w:rsidR="00013A2C" w:rsidRPr="00053365">
        <w:t xml:space="preserve"> which</w:t>
      </w:r>
      <w:proofErr w:type="gramEnd"/>
      <w:r w:rsidR="00013A2C" w:rsidRPr="00053365">
        <w:t xml:space="preserve"> are strong</w:t>
      </w:r>
      <w:r w:rsidRPr="00053365">
        <w:t xml:space="preserve">. </w:t>
      </w:r>
      <w:r w:rsidR="008A62D4" w:rsidRPr="00053365">
        <w:t xml:space="preserve">Health and the shortage of health personnel are clearly stated national priorities. In </w:t>
      </w:r>
      <w:proofErr w:type="gramStart"/>
      <w:r w:rsidR="008A62D4" w:rsidRPr="00053365">
        <w:t>Malawi</w:t>
      </w:r>
      <w:proofErr w:type="gramEnd"/>
      <w:r w:rsidR="008A62D4" w:rsidRPr="00053365">
        <w:t xml:space="preserve"> the strategy documents and policies are in reality a joint product of donors and the government, but there can be little doubt that the shortage of health personnel at the level of specialists, doctors and medical support staff is both a felt and real need. It is difficult to gauge to what extent </w:t>
      </w:r>
      <w:proofErr w:type="gramStart"/>
      <w:r w:rsidR="008A62D4" w:rsidRPr="00053365">
        <w:t>however</w:t>
      </w:r>
      <w:proofErr w:type="gramEnd"/>
      <w:r w:rsidR="008A62D4" w:rsidRPr="00053365">
        <w:t xml:space="preserve"> it is politically urgent. Poor health outcomes and poor health care are a factor of Malawian life. </w:t>
      </w:r>
      <w:r w:rsidR="005732BC">
        <w:t>The team considers p</w:t>
      </w:r>
      <w:r w:rsidR="008A62D4" w:rsidRPr="00053365">
        <w:t>olitica</w:t>
      </w:r>
      <w:r w:rsidR="00A719E8" w:rsidRPr="00053365">
        <w:t xml:space="preserve">l urgency </w:t>
      </w:r>
      <w:proofErr w:type="gramStart"/>
      <w:r w:rsidR="00A719E8" w:rsidRPr="00053365">
        <w:t>is produced</w:t>
      </w:r>
      <w:proofErr w:type="gramEnd"/>
      <w:r w:rsidR="00A719E8" w:rsidRPr="00053365">
        <w:t xml:space="preserve"> by shocks, such as food shortages or the recent floods. As might be expected those with the poorest health outcomes which are a result of medical, nutritional or educational factors are the poorest and least influential but also so numerous that if the development rate is to be lifted in Malawi </w:t>
      </w:r>
      <w:r w:rsidR="00013A2C" w:rsidRPr="00053365">
        <w:t>there was</w:t>
      </w:r>
      <w:r w:rsidR="00A719E8" w:rsidRPr="00053365">
        <w:t xml:space="preserve"> </w:t>
      </w:r>
      <w:r w:rsidR="00D359F1" w:rsidRPr="00053365">
        <w:t xml:space="preserve">and is </w:t>
      </w:r>
      <w:r w:rsidR="00A719E8" w:rsidRPr="00053365">
        <w:t xml:space="preserve">need </w:t>
      </w:r>
      <w:r w:rsidR="00013A2C" w:rsidRPr="00053365">
        <w:t xml:space="preserve">for an </w:t>
      </w:r>
      <w:r w:rsidR="00A719E8" w:rsidRPr="00053365">
        <w:t>urgent response.</w:t>
      </w:r>
      <w:r w:rsidRPr="00053365">
        <w:t xml:space="preserve"> In the case of the College of Medicine, there was a definite felt need </w:t>
      </w:r>
      <w:r w:rsidR="0082690A" w:rsidRPr="00053365">
        <w:t>from</w:t>
      </w:r>
      <w:r w:rsidRPr="00053365">
        <w:t xml:space="preserve"> the </w:t>
      </w:r>
      <w:proofErr w:type="gramStart"/>
      <w:r w:rsidRPr="00053365">
        <w:t>institution which</w:t>
      </w:r>
      <w:proofErr w:type="gramEnd"/>
      <w:r w:rsidRPr="00053365">
        <w:t xml:space="preserve"> wished to develop itself and saw its role model in Europe and North America. This coincided with the self</w:t>
      </w:r>
      <w:r w:rsidR="005732BC">
        <w:t>-</w:t>
      </w:r>
      <w:r w:rsidRPr="00053365">
        <w:t xml:space="preserve">interest of staff who saw a potential for themselves in the country, rather than outside it. In the case of the nursing colleges, this was less </w:t>
      </w:r>
      <w:proofErr w:type="gramStart"/>
      <w:r w:rsidRPr="00053365">
        <w:t>clear cut</w:t>
      </w:r>
      <w:proofErr w:type="gramEnd"/>
      <w:r w:rsidRPr="00053365">
        <w:t xml:space="preserve"> as it was not a single institution</w:t>
      </w:r>
      <w:r w:rsidR="0082690A" w:rsidRPr="00053365">
        <w:t>,</w:t>
      </w:r>
      <w:r w:rsidRPr="00053365">
        <w:t xml:space="preserve"> and the primary stakeholders were more diffuse</w:t>
      </w:r>
      <w:r w:rsidR="000A4356" w:rsidRPr="00053365">
        <w:t>.</w:t>
      </w:r>
      <w:r w:rsidR="006D0431" w:rsidRPr="00053365">
        <w:rPr>
          <w:rFonts w:cs="Calibri"/>
        </w:rPr>
        <w:t xml:space="preserve"> </w:t>
      </w:r>
    </w:p>
    <w:p w:rsidR="006D0431" w:rsidRPr="00053365" w:rsidRDefault="000A4356" w:rsidP="002C1B4E">
      <w:pPr>
        <w:pStyle w:val="ListParagraph"/>
        <w:numPr>
          <w:ilvl w:val="1"/>
          <w:numId w:val="6"/>
        </w:numPr>
        <w:spacing w:before="120" w:after="0" w:line="240" w:lineRule="auto"/>
        <w:ind w:left="426"/>
        <w:contextualSpacing w:val="0"/>
        <w:jc w:val="both"/>
        <w:rPr>
          <w:rFonts w:cs="Calibri"/>
        </w:rPr>
      </w:pPr>
      <w:r w:rsidRPr="00053365">
        <w:t>Although there are ma</w:t>
      </w:r>
      <w:r w:rsidR="00D359F1" w:rsidRPr="00053365">
        <w:t>jor</w:t>
      </w:r>
      <w:r w:rsidRPr="00053365">
        <w:t xml:space="preserve"> constraints in the health sector</w:t>
      </w:r>
      <w:r w:rsidR="00912EB6" w:rsidRPr="00053365">
        <w:t>,</w:t>
      </w:r>
      <w:r w:rsidRPr="00053365">
        <w:t xml:space="preserve"> including health awareness, nutrition and sanitary issues and medical supply availability and distribution</w:t>
      </w:r>
      <w:r w:rsidR="00D359F1" w:rsidRPr="00053365">
        <w:t>.</w:t>
      </w:r>
      <w:r w:rsidRPr="00053365">
        <w:t xml:space="preserve"> </w:t>
      </w:r>
      <w:r w:rsidR="00D359F1" w:rsidRPr="00053365">
        <w:t>M</w:t>
      </w:r>
      <w:r w:rsidRPr="00053365">
        <w:t xml:space="preserve">any aspects of health </w:t>
      </w:r>
      <w:proofErr w:type="gramStart"/>
      <w:r w:rsidRPr="00053365">
        <w:t>cannot be addressed</w:t>
      </w:r>
      <w:proofErr w:type="gramEnd"/>
      <w:r w:rsidRPr="00053365">
        <w:t xml:space="preserve"> in the absence of health personnel</w:t>
      </w:r>
      <w:r w:rsidR="00D359F1" w:rsidRPr="00053365">
        <w:t>.</w:t>
      </w:r>
      <w:r w:rsidRPr="00053365">
        <w:t xml:space="preserve"> </w:t>
      </w:r>
      <w:r w:rsidR="00D359F1" w:rsidRPr="00053365">
        <w:t>T</w:t>
      </w:r>
      <w:r w:rsidRPr="00053365">
        <w:t>hus</w:t>
      </w:r>
      <w:r w:rsidR="005732BC">
        <w:t>,</w:t>
      </w:r>
      <w:r w:rsidRPr="00053365">
        <w:t xml:space="preserve"> the projects addressed a critical need.</w:t>
      </w:r>
      <w:r w:rsidR="00912EB6" w:rsidRPr="00053365">
        <w:t xml:space="preserve"> The training of more personnel could also provide a lobby for addressing other factors, but potentially also an interest group for more sophisticated and treatment based medicine rather than preventative and basic medicine in rural areas where most of the population lives. </w:t>
      </w:r>
      <w:r w:rsidR="00BB3C82" w:rsidRPr="00053365">
        <w:t>Other donors</w:t>
      </w:r>
      <w:r w:rsidR="00043BCE" w:rsidRPr="00053365">
        <w:t>,</w:t>
      </w:r>
      <w:r w:rsidR="00BB3C82" w:rsidRPr="00053365">
        <w:t xml:space="preserve"> and through its support to the Health </w:t>
      </w:r>
      <w:proofErr w:type="spellStart"/>
      <w:r w:rsidR="00BB3C82" w:rsidRPr="00053365">
        <w:t>SW</w:t>
      </w:r>
      <w:r w:rsidR="00416585" w:rsidRPr="00053365">
        <w:t>A</w:t>
      </w:r>
      <w:r w:rsidR="00BB3C82" w:rsidRPr="00053365">
        <w:t>p</w:t>
      </w:r>
      <w:proofErr w:type="spellEnd"/>
      <w:r w:rsidR="00BB3C82" w:rsidRPr="00053365">
        <w:t xml:space="preserve"> Norway</w:t>
      </w:r>
      <w:r w:rsidR="00043BCE" w:rsidRPr="00053365">
        <w:t>,</w:t>
      </w:r>
      <w:r w:rsidR="00BB3C82" w:rsidRPr="00053365">
        <w:t xml:space="preserve"> were addressing other elements of the continuum which would enable health personnel, once trained to fill </w:t>
      </w:r>
      <w:r w:rsidR="00B16DA1" w:rsidRPr="00053365">
        <w:t>a critical need. However, as discussed above, more attention to the issues in deployment of trained personnel by mid-stages of the health training projects would have been desirable with supplementary studies if necessary. This would have facilitated donor dialogue with the Ministry of Health on arrangements for deployment of personnel and with the training institutions on possible changes in training arrangements, particularly with regard to clinical practice.</w:t>
      </w:r>
      <w:r w:rsidR="006D0431" w:rsidRPr="00053365">
        <w:rPr>
          <w:rFonts w:cs="Calibri"/>
        </w:rPr>
        <w:t xml:space="preserve"> </w:t>
      </w:r>
    </w:p>
    <w:p w:rsidR="006D0431" w:rsidRPr="00053365" w:rsidRDefault="00912EB6" w:rsidP="002C1B4E">
      <w:pPr>
        <w:pStyle w:val="ListParagraph"/>
        <w:numPr>
          <w:ilvl w:val="1"/>
          <w:numId w:val="6"/>
        </w:numPr>
        <w:spacing w:before="120" w:after="0" w:line="240" w:lineRule="auto"/>
        <w:ind w:left="426"/>
        <w:contextualSpacing w:val="0"/>
        <w:jc w:val="both"/>
        <w:rPr>
          <w:rFonts w:cs="Calibri"/>
        </w:rPr>
      </w:pPr>
      <w:r w:rsidRPr="00053365">
        <w:t xml:space="preserve">Health was and remains a clear priority for Norway and thus the </w:t>
      </w:r>
      <w:r w:rsidR="00882630" w:rsidRPr="00053365">
        <w:t xml:space="preserve">national and Norwegian </w:t>
      </w:r>
      <w:r w:rsidRPr="00053365">
        <w:t xml:space="preserve">priorities coincided (also with respect to twinning and specific funding arrangements </w:t>
      </w:r>
      <w:r w:rsidR="00882630" w:rsidRPr="00053365">
        <w:t xml:space="preserve">e.g. </w:t>
      </w:r>
      <w:r w:rsidRPr="00053365">
        <w:t>N</w:t>
      </w:r>
      <w:r w:rsidR="00416585" w:rsidRPr="00053365">
        <w:t>ORHED</w:t>
      </w:r>
      <w:r w:rsidR="00882630" w:rsidRPr="00053365">
        <w:t>)</w:t>
      </w:r>
      <w:r w:rsidR="00146C43" w:rsidRPr="00053365">
        <w:t>.</w:t>
      </w:r>
      <w:r w:rsidR="00882630" w:rsidRPr="00053365">
        <w:t xml:space="preserve"> </w:t>
      </w:r>
      <w:r w:rsidR="00935818" w:rsidRPr="00053365">
        <w:t xml:space="preserve"> The priority Norway gives to health has probably been a factor in maintaining the support in the sector over the long-term. This </w:t>
      </w:r>
      <w:proofErr w:type="gramStart"/>
      <w:r w:rsidR="00935818" w:rsidRPr="00053365">
        <w:t>is also assisted</w:t>
      </w:r>
      <w:proofErr w:type="gramEnd"/>
      <w:r w:rsidR="00935818" w:rsidRPr="00053365">
        <w:t xml:space="preserve"> by Malawi becoming a focus country for Norway</w:t>
      </w:r>
      <w:r w:rsidR="009C37B6" w:rsidRPr="00053365">
        <w:t>, with the relatively new policy of having focus countries</w:t>
      </w:r>
      <w:r w:rsidR="00935818" w:rsidRPr="00053365">
        <w:t>.</w:t>
      </w:r>
      <w:r w:rsidR="009C37B6" w:rsidRPr="00053365">
        <w:t xml:space="preserve"> </w:t>
      </w:r>
      <w:r w:rsidR="00882630" w:rsidRPr="00053365">
        <w:t xml:space="preserve">At the margins however, Norway's priorities and that of the twinning institutions may not have fully coincided with national need or priority. </w:t>
      </w:r>
      <w:r w:rsidR="005732BC">
        <w:t xml:space="preserve">A very recent example of a Norwegian priority and </w:t>
      </w:r>
      <w:proofErr w:type="gramStart"/>
      <w:r w:rsidR="005732BC">
        <w:t>initiative which in the view of the evaluation team has been insufficiently considered prior to moving forward</w:t>
      </w:r>
      <w:proofErr w:type="gramEnd"/>
      <w:r w:rsidR="005732BC">
        <w:t xml:space="preserve"> is the support from Norway for establishing a Malawian Institute of Public Health in the </w:t>
      </w:r>
      <w:proofErr w:type="spellStart"/>
      <w:r w:rsidR="005732BC">
        <w:t>MoH</w:t>
      </w:r>
      <w:proofErr w:type="spellEnd"/>
      <w:r w:rsidR="005732BC">
        <w:t xml:space="preserve">. </w:t>
      </w:r>
      <w:proofErr w:type="gramStart"/>
      <w:r w:rsidR="005732BC">
        <w:t>The evaluation team was informed that the Norwegian Institute of Public Health, which is undertaking this work, has little experience of developing countries and although preliminary studies are being undertaken prior to finalising the assistance, there is a very major question if the establishment of an Institute of Public Health is a priority for Malawi at this stage of its development and with very weak public sector finances.</w:t>
      </w:r>
      <w:proofErr w:type="gramEnd"/>
      <w:r w:rsidR="002F56CF" w:rsidRPr="00053365">
        <w:t xml:space="preserve"> </w:t>
      </w:r>
    </w:p>
    <w:p w:rsidR="00146C43" w:rsidRPr="00053365" w:rsidRDefault="005732BC" w:rsidP="008C2B17">
      <w:pPr>
        <w:pStyle w:val="Heading2"/>
      </w:pPr>
      <w:bookmarkStart w:id="42" w:name="_Toc433541277"/>
      <w:r>
        <w:t>The fit of</w:t>
      </w:r>
      <w:r w:rsidR="00146C43" w:rsidRPr="00053365">
        <w:t xml:space="preserve"> strategies and interventions with context-specific factors</w:t>
      </w:r>
      <w:bookmarkEnd w:id="42"/>
      <w:r w:rsidR="00146C43" w:rsidRPr="00053365">
        <w:t xml:space="preserve"> </w:t>
      </w:r>
    </w:p>
    <w:p w:rsidR="006D0431" w:rsidRPr="00053365" w:rsidRDefault="00906D9C" w:rsidP="008C2B17">
      <w:pPr>
        <w:pStyle w:val="ListParagraph"/>
        <w:spacing w:before="120" w:after="0" w:line="240" w:lineRule="auto"/>
        <w:ind w:left="0"/>
        <w:contextualSpacing w:val="0"/>
        <w:jc w:val="both"/>
        <w:rPr>
          <w:rFonts w:cs="Calibri"/>
        </w:rPr>
      </w:pPr>
      <w:r w:rsidRPr="00053365">
        <w:rPr>
          <w:rFonts w:cs="BookmanOldStyle"/>
        </w:rPr>
        <w:t xml:space="preserve">Building up Higher Level Training Institutions can be one of the more rewarding, but also easier activities of Capacity Development. The interests of the management and senior staff, tends to coincide with the interest of establishing a strong institution. </w:t>
      </w:r>
    </w:p>
    <w:p w:rsidR="006D0431" w:rsidRPr="00053365" w:rsidRDefault="004C73C6" w:rsidP="008C2B17">
      <w:pPr>
        <w:pStyle w:val="ListParagraph"/>
        <w:spacing w:before="120" w:after="0" w:line="240" w:lineRule="auto"/>
        <w:ind w:left="0"/>
        <w:contextualSpacing w:val="0"/>
        <w:jc w:val="both"/>
        <w:rPr>
          <w:rFonts w:cs="Calibri"/>
        </w:rPr>
      </w:pPr>
      <w:r w:rsidRPr="00053365">
        <w:rPr>
          <w:b/>
        </w:rPr>
        <w:t>Context Specific Factors</w:t>
      </w:r>
      <w:r w:rsidR="004F4D2A" w:rsidRPr="00053365">
        <w:rPr>
          <w:b/>
        </w:rPr>
        <w:t xml:space="preserve"> and Institutional analysis</w:t>
      </w:r>
      <w:r w:rsidRPr="00053365">
        <w:rPr>
          <w:b/>
        </w:rPr>
        <w:t xml:space="preserve">: </w:t>
      </w:r>
      <w:r w:rsidR="007E3BD8" w:rsidRPr="00053365">
        <w:t xml:space="preserve">The </w:t>
      </w:r>
      <w:r w:rsidR="005732BC">
        <w:t xml:space="preserve">team found that </w:t>
      </w:r>
      <w:r w:rsidR="00667F8E" w:rsidRPr="00053365">
        <w:t xml:space="preserve">project </w:t>
      </w:r>
      <w:r w:rsidR="007E3BD8" w:rsidRPr="00053365">
        <w:t xml:space="preserve">designs </w:t>
      </w:r>
      <w:proofErr w:type="gramStart"/>
      <w:r w:rsidR="007E3BD8" w:rsidRPr="00053365">
        <w:t>were not backed</w:t>
      </w:r>
      <w:proofErr w:type="gramEnd"/>
      <w:r w:rsidR="007E3BD8" w:rsidRPr="00053365">
        <w:t xml:space="preserve"> by systematic context </w:t>
      </w:r>
      <w:r w:rsidR="004F4D2A" w:rsidRPr="00053365">
        <w:t xml:space="preserve">or institutional </w:t>
      </w:r>
      <w:r w:rsidR="007E3BD8" w:rsidRPr="00053365">
        <w:t>analysis</w:t>
      </w:r>
      <w:r w:rsidR="001775FB">
        <w:t>, although there was undoubtedly understanding around these issues, which also developed over the life of the projects</w:t>
      </w:r>
      <w:r w:rsidR="004453F5" w:rsidRPr="00053365">
        <w:t>.</w:t>
      </w:r>
      <w:r w:rsidR="000D166E" w:rsidRPr="00053365">
        <w:t xml:space="preserve"> </w:t>
      </w:r>
    </w:p>
    <w:p w:rsidR="0087209E" w:rsidRPr="00053365" w:rsidRDefault="004F4D2A" w:rsidP="008C2B17">
      <w:pPr>
        <w:pStyle w:val="ListParagraph"/>
        <w:spacing w:before="120" w:after="0" w:line="240" w:lineRule="auto"/>
        <w:ind w:left="0"/>
        <w:contextualSpacing w:val="0"/>
        <w:jc w:val="both"/>
        <w:rPr>
          <w:rFonts w:cs="Calibri"/>
        </w:rPr>
      </w:pPr>
      <w:r w:rsidRPr="00053365">
        <w:rPr>
          <w:rFonts w:cs="BookmanOldStyle"/>
        </w:rPr>
        <w:t xml:space="preserve">Each Nursing College is independent with its own board and religious affiliation. </w:t>
      </w:r>
      <w:r w:rsidR="00E44C5D">
        <w:rPr>
          <w:rFonts w:cs="BookmanOldStyle"/>
        </w:rPr>
        <w:t>CHAM provides a channel for most government and donor funding but not that of the current Norwegian-</w:t>
      </w:r>
      <w:r w:rsidR="00E44C5D" w:rsidRPr="00E44C5D">
        <w:rPr>
          <w:rFonts w:cs="BookmanOldStyle"/>
        </w:rPr>
        <w:t xml:space="preserve"> </w:t>
      </w:r>
      <w:r w:rsidR="00E44C5D">
        <w:rPr>
          <w:rFonts w:cs="BookmanOldStyle"/>
        </w:rPr>
        <w:t xml:space="preserve">Clinton Health Action Initiative (CHAI) project. CHAM </w:t>
      </w:r>
      <w:proofErr w:type="gramStart"/>
      <w:r w:rsidR="00E44C5D">
        <w:rPr>
          <w:rFonts w:cs="BookmanOldStyle"/>
        </w:rPr>
        <w:t>was found</w:t>
      </w:r>
      <w:proofErr w:type="gramEnd"/>
      <w:r w:rsidR="00E44C5D">
        <w:rPr>
          <w:rFonts w:cs="BookmanOldStyle"/>
        </w:rPr>
        <w:t xml:space="preserve"> to have limited technical capacity and it was not clear to the team that it is seen as an authority by the Colleges, rather than as a funding intermediary. As distinct from one institution, there is a complex web with Tutors having graduated largely from the College of Nursing and standards set by the Nurses and Midwives Council. The Colleges are often not in choice locations for staff to </w:t>
      </w:r>
      <w:proofErr w:type="gramStart"/>
      <w:r w:rsidR="00E44C5D">
        <w:rPr>
          <w:rFonts w:cs="BookmanOldStyle"/>
        </w:rPr>
        <w:t>be placed</w:t>
      </w:r>
      <w:proofErr w:type="gramEnd"/>
      <w:r w:rsidR="00E44C5D">
        <w:rPr>
          <w:rFonts w:cs="BookmanOldStyle"/>
        </w:rPr>
        <w:t xml:space="preserve"> and married couples have more difficulty both being employed than if they were in towns. Within and between the Colleges, religious affiliation influences possibilities for career progression. With rising numbers, Clinical training now takes place in District Hospitals, distant from the Colleges and tutors resist spending any extended periods away from the base and there is little appetite for development of satellite </w:t>
      </w:r>
      <w:proofErr w:type="gramStart"/>
      <w:r w:rsidR="00E44C5D">
        <w:rPr>
          <w:rFonts w:cs="BookmanOldStyle"/>
        </w:rPr>
        <w:t>campuses which</w:t>
      </w:r>
      <w:proofErr w:type="gramEnd"/>
      <w:r w:rsidR="00E44C5D">
        <w:rPr>
          <w:rFonts w:cs="BookmanOldStyle"/>
        </w:rPr>
        <w:t xml:space="preserve"> could also strengthen the district hospitals.</w:t>
      </w:r>
    </w:p>
    <w:p w:rsidR="0087209E" w:rsidRPr="00053365" w:rsidRDefault="004F4D2A" w:rsidP="008C2B17">
      <w:pPr>
        <w:pStyle w:val="ListParagraph"/>
        <w:spacing w:before="120" w:after="0" w:line="240" w:lineRule="auto"/>
        <w:ind w:left="0"/>
        <w:contextualSpacing w:val="0"/>
        <w:jc w:val="both"/>
        <w:rPr>
          <w:rFonts w:cs="Calibri"/>
        </w:rPr>
      </w:pPr>
      <w:r w:rsidRPr="00053365">
        <w:rPr>
          <w:rFonts w:cs="BookmanOldStyle"/>
        </w:rPr>
        <w:t xml:space="preserve">The original intention for the current phase of support to the nursing colleges was to work through the Ministry of Health, but with the Cash-Gate scandal, implementation responsibility </w:t>
      </w:r>
      <w:proofErr w:type="gramStart"/>
      <w:r w:rsidRPr="00053365">
        <w:rPr>
          <w:rFonts w:cs="BookmanOldStyle"/>
        </w:rPr>
        <w:t>was awarded</w:t>
      </w:r>
      <w:proofErr w:type="gramEnd"/>
      <w:r w:rsidRPr="00053365">
        <w:rPr>
          <w:rFonts w:cs="BookmanOldStyle"/>
        </w:rPr>
        <w:t xml:space="preserve"> to the CHAI, an external agency. The team was not in a position to judge in this complex situation what would have been the best institutional route forward. An option would have been to strengthen CHAM and channel resources through CHAM. </w:t>
      </w:r>
      <w:proofErr w:type="gramStart"/>
      <w:r w:rsidRPr="00053365">
        <w:rPr>
          <w:rFonts w:cs="BookmanOldStyle"/>
        </w:rPr>
        <w:t>A further options</w:t>
      </w:r>
      <w:proofErr w:type="gramEnd"/>
      <w:r w:rsidRPr="00053365">
        <w:rPr>
          <w:rFonts w:cs="BookmanOldStyle"/>
        </w:rPr>
        <w:t xml:space="preserve"> could have been some form of affiliation of the Colleges with the College of Nursing-University of Malawi, where most of the tutors graduated. With NCA and now CHAI, implementation efficiency, and in the case of CHAI</w:t>
      </w:r>
      <w:r w:rsidR="00012526" w:rsidRPr="00053365">
        <w:rPr>
          <w:rFonts w:cs="BookmanOldStyle"/>
        </w:rPr>
        <w:t>,</w:t>
      </w:r>
      <w:r w:rsidRPr="00053365">
        <w:rPr>
          <w:rFonts w:cs="BookmanOldStyle"/>
        </w:rPr>
        <w:t xml:space="preserve"> medical competence, have almost undoubtedly improved the efficiency of output but possibly at the expense of institutional long-term development and sustainability.</w:t>
      </w:r>
      <w:r w:rsidR="00DE407E" w:rsidRPr="00053365">
        <w:rPr>
          <w:rFonts w:cs="Calibri"/>
        </w:rPr>
        <w:t xml:space="preserve"> </w:t>
      </w:r>
      <w:r w:rsidR="00E44C5D">
        <w:rPr>
          <w:rFonts w:cs="Calibri"/>
        </w:rPr>
        <w:t>The team found that CHAI is the only significant project implementer to bypass CHAM.</w:t>
      </w:r>
    </w:p>
    <w:p w:rsidR="00DE407E" w:rsidRPr="00053365" w:rsidRDefault="004F4D2A" w:rsidP="008C2B17">
      <w:pPr>
        <w:pStyle w:val="ListParagraph"/>
        <w:spacing w:before="120" w:after="0" w:line="240" w:lineRule="auto"/>
        <w:ind w:left="0"/>
        <w:contextualSpacing w:val="0"/>
        <w:jc w:val="both"/>
        <w:rPr>
          <w:rFonts w:cs="Calibri"/>
        </w:rPr>
      </w:pPr>
      <w:r w:rsidRPr="00053365">
        <w:rPr>
          <w:rFonts w:cs="BookmanOldStyle"/>
        </w:rPr>
        <w:t>Particularly</w:t>
      </w:r>
      <w:r w:rsidR="00012526" w:rsidRPr="00053365">
        <w:rPr>
          <w:rFonts w:cs="BookmanOldStyle"/>
        </w:rPr>
        <w:t>,</w:t>
      </w:r>
      <w:r w:rsidRPr="00053365">
        <w:rPr>
          <w:rFonts w:cs="BookmanOldStyle"/>
        </w:rPr>
        <w:t xml:space="preserve"> for the nursing colleges, but also for the College of Medicine, more analysis has become essential of the relevance of training and the follow-up and support in the immediate post-training period. For the nursing colleges, the whole question of clinical practice (where and with what support) needs attention. For doctors the question of immediate placement in district hospitals following training and/or including training in district hospitals as part of their clinical practice requires consideration. These are not simple questions with one right answer. The costs of supervision could rise steeply for doctors and Faculty would be reluctant to supervise </w:t>
      </w:r>
      <w:proofErr w:type="gramStart"/>
      <w:r w:rsidRPr="00053365">
        <w:rPr>
          <w:rFonts w:cs="BookmanOldStyle"/>
        </w:rPr>
        <w:t>far flung</w:t>
      </w:r>
      <w:proofErr w:type="gramEnd"/>
      <w:r w:rsidRPr="00053365">
        <w:rPr>
          <w:rFonts w:cs="BookmanOldStyle"/>
        </w:rPr>
        <w:t xml:space="preserve"> students. For nurses satellite campuses with permanent tutors could be an option but the better tutors could be reluctant to accept such placements. Simply allowing doctors to undertake their internships in Central hospitals could mean they never accept to go to the Districts.</w:t>
      </w:r>
      <w:r w:rsidR="00DE407E" w:rsidRPr="00053365">
        <w:rPr>
          <w:rFonts w:cs="Calibri"/>
        </w:rPr>
        <w:t xml:space="preserve"> </w:t>
      </w:r>
    </w:p>
    <w:p w:rsidR="00DE407E" w:rsidRPr="00053365" w:rsidRDefault="00BD2018" w:rsidP="008C2B17">
      <w:pPr>
        <w:pStyle w:val="ListParagraph"/>
        <w:spacing w:before="120" w:after="0" w:line="240" w:lineRule="auto"/>
        <w:ind w:left="0"/>
        <w:contextualSpacing w:val="0"/>
        <w:jc w:val="both"/>
        <w:rPr>
          <w:rFonts w:cs="Calibri"/>
        </w:rPr>
      </w:pPr>
      <w:r w:rsidRPr="00053365">
        <w:t>S</w:t>
      </w:r>
      <w:r w:rsidR="000D166E" w:rsidRPr="00053365">
        <w:t>ome cultural factors formed part of the design</w:t>
      </w:r>
      <w:r w:rsidR="00012526" w:rsidRPr="00053365">
        <w:t>,</w:t>
      </w:r>
      <w:r w:rsidR="000D166E" w:rsidRPr="00053365">
        <w:t xml:space="preserve"> such as the need for separate male and female living accommodation.</w:t>
      </w:r>
      <w:r w:rsidR="008E7162" w:rsidRPr="00053365">
        <w:t xml:space="preserve"> </w:t>
      </w:r>
      <w:r w:rsidR="00AF0D83" w:rsidRPr="00053365">
        <w:t xml:space="preserve">Tribal and religious allegiances do play a part in Malawian society but the impression </w:t>
      </w:r>
      <w:proofErr w:type="gramStart"/>
      <w:r w:rsidR="00AF0D83" w:rsidRPr="00053365">
        <w:t>was gained</w:t>
      </w:r>
      <w:proofErr w:type="gramEnd"/>
      <w:r w:rsidR="00AF0D83" w:rsidRPr="00053365">
        <w:t xml:space="preserve"> that this was less critical than in some other African countries</w:t>
      </w:r>
      <w:r w:rsidR="00012526" w:rsidRPr="00053365">
        <w:t>.</w:t>
      </w:r>
      <w:r w:rsidR="00AF0D83" w:rsidRPr="00053365">
        <w:t xml:space="preserve"> </w:t>
      </w:r>
      <w:r w:rsidR="00012526" w:rsidRPr="00053365">
        <w:t>I</w:t>
      </w:r>
      <w:r w:rsidR="00AF0D83" w:rsidRPr="00053365">
        <w:t xml:space="preserve">t is not clear that in the case of the College of Medicine, anything more </w:t>
      </w:r>
      <w:proofErr w:type="gramStart"/>
      <w:r w:rsidR="00AF0D83" w:rsidRPr="00053365">
        <w:t>could have been done</w:t>
      </w:r>
      <w:proofErr w:type="gramEnd"/>
      <w:r w:rsidR="00AF0D83" w:rsidRPr="00053365">
        <w:t xml:space="preserve"> to address issues and merit has been </w:t>
      </w:r>
      <w:r w:rsidR="00667F8E" w:rsidRPr="00053365">
        <w:t>the</w:t>
      </w:r>
      <w:r w:rsidR="00AF0D83" w:rsidRPr="00053365">
        <w:t xml:space="preserve"> dominant factor</w:t>
      </w:r>
      <w:r w:rsidR="00667F8E" w:rsidRPr="00053365">
        <w:t xml:space="preserve"> in student selection and staff selection and advancement</w:t>
      </w:r>
      <w:r w:rsidR="00AF0D83" w:rsidRPr="00053365">
        <w:t xml:space="preserve">. </w:t>
      </w:r>
    </w:p>
    <w:p w:rsidR="00DE407E" w:rsidRPr="00053365" w:rsidRDefault="00E44C5D" w:rsidP="008C2B17">
      <w:pPr>
        <w:pStyle w:val="ListParagraph"/>
        <w:spacing w:before="120" w:after="0" w:line="240" w:lineRule="auto"/>
        <w:ind w:left="0"/>
        <w:contextualSpacing w:val="0"/>
        <w:jc w:val="both"/>
        <w:rPr>
          <w:rFonts w:cs="Calibri"/>
        </w:rPr>
      </w:pPr>
      <w:r>
        <w:t xml:space="preserve">The team </w:t>
      </w:r>
      <w:proofErr w:type="gramStart"/>
      <w:r>
        <w:t>was informed</w:t>
      </w:r>
      <w:proofErr w:type="gramEnd"/>
      <w:r>
        <w:t xml:space="preserve"> that t</w:t>
      </w:r>
      <w:r w:rsidRPr="004C73C6">
        <w:t>here ha</w:t>
      </w:r>
      <w:r>
        <w:t>ve</w:t>
      </w:r>
      <w:r w:rsidRPr="004C73C6">
        <w:t xml:space="preserve"> been some issue with the significance of religious affiliation in both selection of students and staff in the nursing colleges. The evaluation team is not convinced that at project start there was an alternative institutional road forward if the critical staffing shortage was to </w:t>
      </w:r>
      <w:proofErr w:type="gramStart"/>
      <w:r w:rsidRPr="004C73C6">
        <w:t>be met</w:t>
      </w:r>
      <w:proofErr w:type="gramEnd"/>
      <w:r w:rsidRPr="004C73C6">
        <w:t xml:space="preserve"> or that significantly more could have been done at the margins during the implementation of the first phase. The team does however, consider that these aspects should have been more specifically analysed and addressed in the design of the current phase of the support to nurses</w:t>
      </w:r>
      <w:r>
        <w:t>’</w:t>
      </w:r>
      <w:r w:rsidRPr="004C73C6">
        <w:t xml:space="preserve"> diploma training.</w:t>
      </w:r>
      <w:r w:rsidR="00960675" w:rsidRPr="00053365">
        <w:t xml:space="preserve"> </w:t>
      </w:r>
    </w:p>
    <w:p w:rsidR="00DE407E" w:rsidRPr="00053365" w:rsidRDefault="00960675" w:rsidP="008C2B17">
      <w:pPr>
        <w:pStyle w:val="ListParagraph"/>
        <w:spacing w:before="120" w:after="0" w:line="240" w:lineRule="auto"/>
        <w:ind w:left="0"/>
        <w:contextualSpacing w:val="0"/>
        <w:jc w:val="both"/>
        <w:rPr>
          <w:rFonts w:cs="Calibri"/>
        </w:rPr>
      </w:pPr>
      <w:r w:rsidRPr="00053365">
        <w:t>Malawi is a male domin</w:t>
      </w:r>
      <w:r w:rsidR="0087209E" w:rsidRPr="00053365">
        <w:t>ated</w:t>
      </w:r>
      <w:r w:rsidRPr="00053365">
        <w:t xml:space="preserve"> society, but under pressure and with targets agreed with donors, there has been impressive improvement in the</w:t>
      </w:r>
      <w:r w:rsidR="00BD2018" w:rsidRPr="00053365">
        <w:t xml:space="preserve"> training of female doctors and an improvement in the number of women trained as both specialists and faculty</w:t>
      </w:r>
      <w:r w:rsidR="00AF0D83" w:rsidRPr="00053365">
        <w:t xml:space="preserve"> </w:t>
      </w:r>
      <w:r w:rsidR="00BD2018" w:rsidRPr="00053365">
        <w:t xml:space="preserve">by the College of Medicine. The presence of targets for numbers seems to have been effective as well as such measures as building female </w:t>
      </w:r>
      <w:r w:rsidR="0092023A" w:rsidRPr="00053365">
        <w:t>accommodation</w:t>
      </w:r>
      <w:r w:rsidR="00BD2018" w:rsidRPr="00053365">
        <w:t>.</w:t>
      </w:r>
      <w:r w:rsidR="0092023A" w:rsidRPr="00053365">
        <w:t xml:space="preserve"> In the nursing </w:t>
      </w:r>
      <w:proofErr w:type="gramStart"/>
      <w:r w:rsidR="0092023A" w:rsidRPr="00053365">
        <w:t>colleges which</w:t>
      </w:r>
      <w:proofErr w:type="gramEnd"/>
      <w:r w:rsidR="0092023A" w:rsidRPr="00053365">
        <w:t xml:space="preserve"> had tended to train women, there has been an increase in the number of male students which now make up </w:t>
      </w:r>
      <w:r w:rsidR="00012526" w:rsidRPr="00053365">
        <w:t>over 50% of the student body in some colleges</w:t>
      </w:r>
      <w:r w:rsidR="0092023A" w:rsidRPr="00053365">
        <w:t xml:space="preserve">. A reason given for this was that males were more likely to have the necessary school grades in the sciences than females. In terms of the eventual deployment of </w:t>
      </w:r>
      <w:proofErr w:type="gramStart"/>
      <w:r w:rsidR="0092023A" w:rsidRPr="00053365">
        <w:t>nurses</w:t>
      </w:r>
      <w:proofErr w:type="gramEnd"/>
      <w:r w:rsidR="0092023A" w:rsidRPr="00053365">
        <w:t xml:space="preserve"> there may be advantages in more males, espec</w:t>
      </w:r>
      <w:r w:rsidR="00062044" w:rsidRPr="00053365">
        <w:t>ia</w:t>
      </w:r>
      <w:r w:rsidR="0092023A" w:rsidRPr="00053365">
        <w:t>lly for a country as short of resources as Malawi</w:t>
      </w:r>
      <w:r w:rsidR="00062044" w:rsidRPr="00053365">
        <w:t xml:space="preserve">. As a cultural aspect is that women follow their husbands, there is more chance of the nurses remaining in rural postings if they are male and it was reported </w:t>
      </w:r>
      <w:proofErr w:type="gramStart"/>
      <w:r w:rsidR="00062044" w:rsidRPr="00053365">
        <w:t>also</w:t>
      </w:r>
      <w:proofErr w:type="gramEnd"/>
      <w:r w:rsidR="00062044" w:rsidRPr="00053365">
        <w:t xml:space="preserve"> of their continuing in full-time work.</w:t>
      </w:r>
      <w:r w:rsidR="00DE407E" w:rsidRPr="00053365">
        <w:rPr>
          <w:rFonts w:cs="Calibri"/>
        </w:rPr>
        <w:t xml:space="preserve"> </w:t>
      </w:r>
    </w:p>
    <w:p w:rsidR="00DE407E" w:rsidRPr="00053365" w:rsidRDefault="00390359" w:rsidP="008C2B17">
      <w:pPr>
        <w:pStyle w:val="ListParagraph"/>
        <w:spacing w:before="120" w:after="0" w:line="240" w:lineRule="auto"/>
        <w:ind w:left="0"/>
        <w:contextualSpacing w:val="0"/>
        <w:jc w:val="both"/>
        <w:rPr>
          <w:rFonts w:cs="Calibri"/>
        </w:rPr>
      </w:pPr>
      <w:r>
        <w:t>I</w:t>
      </w:r>
      <w:r w:rsidR="008E7162" w:rsidRPr="00053365">
        <w:t xml:space="preserve">n the second half of </w:t>
      </w:r>
      <w:r w:rsidR="00960675" w:rsidRPr="00053365">
        <w:t xml:space="preserve">both the </w:t>
      </w:r>
      <w:r w:rsidR="008E7162" w:rsidRPr="00053365">
        <w:t>projects' li</w:t>
      </w:r>
      <w:r w:rsidR="00960675" w:rsidRPr="00053365">
        <w:t>ves</w:t>
      </w:r>
      <w:r w:rsidR="008E7162" w:rsidRPr="00053365">
        <w:t xml:space="preserve"> more attention to the context in which graduates would be expected to work </w:t>
      </w:r>
      <w:r w:rsidR="004453F5" w:rsidRPr="00053365">
        <w:t xml:space="preserve">and for clinical practice, might have led to some adjustment in training and to separate efforts to analyse and adjust the after graduation assignment practices. </w:t>
      </w:r>
      <w:proofErr w:type="gramStart"/>
      <w:r w:rsidR="004453F5" w:rsidRPr="00053365">
        <w:t xml:space="preserve">More separate research on the detail of reasons for high birth and infant </w:t>
      </w:r>
      <w:r w:rsidR="00960675" w:rsidRPr="00053365">
        <w:t xml:space="preserve">and maternal </w:t>
      </w:r>
      <w:r w:rsidR="004453F5" w:rsidRPr="00053365">
        <w:t>mortality</w:t>
      </w:r>
      <w:proofErr w:type="gramEnd"/>
      <w:r w:rsidR="004453F5" w:rsidRPr="00053365">
        <w:t xml:space="preserve"> could have had implications for curriculum adjustment, but </w:t>
      </w:r>
      <w:r w:rsidR="0073002E" w:rsidRPr="00053365">
        <w:t>this</w:t>
      </w:r>
      <w:r w:rsidR="004453F5" w:rsidRPr="00053365">
        <w:t xml:space="preserve"> research would </w:t>
      </w:r>
      <w:r w:rsidR="00E1563C" w:rsidRPr="00053365">
        <w:t xml:space="preserve">have </w:t>
      </w:r>
      <w:r w:rsidR="004453F5" w:rsidRPr="00053365">
        <w:t>need</w:t>
      </w:r>
      <w:r w:rsidR="00E1563C" w:rsidRPr="00053365">
        <w:t>ed</w:t>
      </w:r>
      <w:r w:rsidR="004453F5" w:rsidRPr="00053365">
        <w:t xml:space="preserve"> to be separat</w:t>
      </w:r>
      <w:r w:rsidR="0073002E" w:rsidRPr="00053365">
        <w:t>e</w:t>
      </w:r>
      <w:r w:rsidR="004453F5" w:rsidRPr="00053365">
        <w:t>ly supported and contracted to have run contiguously with the training projects</w:t>
      </w:r>
      <w:r w:rsidR="00E1563C" w:rsidRPr="00053365">
        <w:t xml:space="preserve">. Project start </w:t>
      </w:r>
      <w:r w:rsidR="004453F5" w:rsidRPr="00053365">
        <w:t xml:space="preserve">could not have </w:t>
      </w:r>
      <w:r w:rsidR="00E1563C" w:rsidRPr="00053365">
        <w:t>waited for this</w:t>
      </w:r>
      <w:r w:rsidR="0073002E" w:rsidRPr="00053365">
        <w:t xml:space="preserve"> pre-project</w:t>
      </w:r>
      <w:r w:rsidR="00E1563C" w:rsidRPr="00053365">
        <w:t xml:space="preserve"> and</w:t>
      </w:r>
      <w:r w:rsidR="0073002E" w:rsidRPr="00053365">
        <w:t xml:space="preserve"> </w:t>
      </w:r>
      <w:r w:rsidR="00E1563C" w:rsidRPr="00053365">
        <w:t>s</w:t>
      </w:r>
      <w:r w:rsidR="0073002E" w:rsidRPr="00053365">
        <w:t>ome of this research is now taking place with support from donors including Norway.</w:t>
      </w:r>
      <w:r w:rsidR="00DE407E" w:rsidRPr="00053365">
        <w:rPr>
          <w:rFonts w:cs="Calibri"/>
        </w:rPr>
        <w:t xml:space="preserve"> </w:t>
      </w:r>
    </w:p>
    <w:p w:rsidR="00DE407E" w:rsidRPr="00053365" w:rsidRDefault="004C73C6" w:rsidP="008C2B17">
      <w:pPr>
        <w:pStyle w:val="ListParagraph"/>
        <w:spacing w:before="120" w:after="0" w:line="240" w:lineRule="auto"/>
        <w:ind w:left="0"/>
        <w:contextualSpacing w:val="0"/>
        <w:jc w:val="both"/>
        <w:rPr>
          <w:rFonts w:cs="Calibri"/>
        </w:rPr>
      </w:pPr>
      <w:r w:rsidRPr="00053365">
        <w:rPr>
          <w:b/>
        </w:rPr>
        <w:t xml:space="preserve">Corruption: </w:t>
      </w:r>
      <w:r w:rsidR="000D166E" w:rsidRPr="00053365">
        <w:t xml:space="preserve">Of interest is why the College of Medicine </w:t>
      </w:r>
      <w:r w:rsidR="00C43EE3" w:rsidRPr="00053365">
        <w:t>(</w:t>
      </w:r>
      <w:proofErr w:type="gramStart"/>
      <w:r w:rsidR="00C43EE3" w:rsidRPr="00053365">
        <w:t>and also</w:t>
      </w:r>
      <w:proofErr w:type="gramEnd"/>
      <w:r w:rsidR="00C43EE3" w:rsidRPr="00053365">
        <w:t xml:space="preserve"> </w:t>
      </w:r>
      <w:proofErr w:type="spellStart"/>
      <w:r w:rsidR="00C43EE3" w:rsidRPr="00053365">
        <w:t>Bunda</w:t>
      </w:r>
      <w:proofErr w:type="spellEnd"/>
      <w:r w:rsidR="00C43EE3" w:rsidRPr="00053365">
        <w:t xml:space="preserve"> College of Agriculture) </w:t>
      </w:r>
      <w:r w:rsidR="000D166E" w:rsidRPr="00053365">
        <w:t>has not been plagued with corruption in the way which occurred for Government Departments</w:t>
      </w:r>
      <w:r w:rsidR="00D778EF" w:rsidRPr="00053365">
        <w:t>, including in the Ministry of Health</w:t>
      </w:r>
      <w:r w:rsidR="00C43EE3" w:rsidRPr="00053365">
        <w:t xml:space="preserve"> (nurses training was and continues to be managed by international non-governmental organizations - not the public sector)</w:t>
      </w:r>
      <w:r w:rsidR="00D778EF" w:rsidRPr="00053365">
        <w:t>. The team has no answer for this. In both the College and the Government Departments, there was support to establishment of systems and the essential differences seem to be</w:t>
      </w:r>
      <w:r w:rsidR="00A9114B" w:rsidRPr="00053365">
        <w:t>, that the key stakeholders, especially Faculty staff saw their possibilities for career advancement</w:t>
      </w:r>
      <w:r w:rsidR="001775FB">
        <w:t>,</w:t>
      </w:r>
      <w:r w:rsidR="00A9114B" w:rsidRPr="00053365">
        <w:t xml:space="preserve"> personal prestige and monetary reward as tightly tied to the success of the projects in building the institutions</w:t>
      </w:r>
      <w:r w:rsidR="00D778EF" w:rsidRPr="00053365">
        <w:t>:</w:t>
      </w:r>
      <w:r w:rsidR="00DE407E" w:rsidRPr="00053365">
        <w:rPr>
          <w:rFonts w:cs="Calibri"/>
        </w:rPr>
        <w:t xml:space="preserve"> </w:t>
      </w:r>
      <w:r w:rsidR="0087209E" w:rsidRPr="00053365">
        <w:rPr>
          <w:rFonts w:cs="Calibri"/>
        </w:rPr>
        <w:br/>
      </w:r>
    </w:p>
    <w:p w:rsidR="000D166E" w:rsidRPr="00053365" w:rsidRDefault="00D778EF" w:rsidP="002C1B4E">
      <w:pPr>
        <w:pStyle w:val="ListParagraph"/>
        <w:numPr>
          <w:ilvl w:val="0"/>
          <w:numId w:val="27"/>
        </w:numPr>
        <w:autoSpaceDE w:val="0"/>
        <w:autoSpaceDN w:val="0"/>
        <w:adjustRightInd w:val="0"/>
        <w:spacing w:after="100" w:afterAutospacing="1" w:line="240" w:lineRule="auto"/>
        <w:jc w:val="both"/>
      </w:pPr>
      <w:r w:rsidRPr="00053365">
        <w:t>The projects have had very clear allocation of resources to specific purposes and although the Embassy agreed to shifts between budget heads, the purpose remained clear so there has been less possibility to divert funds</w:t>
      </w:r>
      <w:r w:rsidR="00C43EE3" w:rsidRPr="00053365">
        <w:t>;</w:t>
      </w:r>
    </w:p>
    <w:p w:rsidR="00C43EE3" w:rsidRPr="00053365" w:rsidRDefault="00C43EE3" w:rsidP="002C1B4E">
      <w:pPr>
        <w:pStyle w:val="ListParagraph"/>
        <w:numPr>
          <w:ilvl w:val="0"/>
          <w:numId w:val="27"/>
        </w:numPr>
        <w:autoSpaceDE w:val="0"/>
        <w:autoSpaceDN w:val="0"/>
        <w:adjustRightInd w:val="0"/>
        <w:spacing w:after="100" w:afterAutospacing="1" w:line="240" w:lineRule="auto"/>
        <w:jc w:val="both"/>
      </w:pPr>
      <w:r w:rsidRPr="00053365">
        <w:t xml:space="preserve">The interests of the College management in building up the College aligned closely with the intent of the donors and major stakeholders among the staff benefitted directly from </w:t>
      </w:r>
      <w:r w:rsidR="008E7162" w:rsidRPr="00053365">
        <w:t>installation grants, etc.</w:t>
      </w:r>
    </w:p>
    <w:p w:rsidR="008E7162" w:rsidRPr="00053365" w:rsidRDefault="008E7162" w:rsidP="002C1B4E">
      <w:pPr>
        <w:pStyle w:val="ListParagraph"/>
        <w:numPr>
          <w:ilvl w:val="0"/>
          <w:numId w:val="27"/>
        </w:numPr>
        <w:autoSpaceDE w:val="0"/>
        <w:autoSpaceDN w:val="0"/>
        <w:adjustRightInd w:val="0"/>
        <w:spacing w:after="100" w:afterAutospacing="1" w:line="240" w:lineRule="auto"/>
        <w:jc w:val="both"/>
      </w:pPr>
      <w:r w:rsidRPr="00053365">
        <w:t xml:space="preserve">Fellowship grants were not set at a </w:t>
      </w:r>
      <w:proofErr w:type="gramStart"/>
      <w:r w:rsidRPr="00053365">
        <w:t>level which</w:t>
      </w:r>
      <w:proofErr w:type="gramEnd"/>
      <w:r w:rsidRPr="00053365">
        <w:t xml:space="preserve"> made them particularly attractive money making propositions (a problem on some other projects has been a drive for more meetings, trainings, etc. because of the very attractive allowances).</w:t>
      </w:r>
    </w:p>
    <w:p w:rsidR="00A9114B" w:rsidRPr="00053365" w:rsidRDefault="00390359" w:rsidP="002C1B4E">
      <w:pPr>
        <w:pStyle w:val="ListParagraph"/>
        <w:numPr>
          <w:ilvl w:val="0"/>
          <w:numId w:val="27"/>
        </w:numPr>
        <w:autoSpaceDE w:val="0"/>
        <w:autoSpaceDN w:val="0"/>
        <w:adjustRightInd w:val="0"/>
        <w:spacing w:after="100" w:afterAutospacing="1" w:line="240" w:lineRule="auto"/>
        <w:jc w:val="both"/>
      </w:pPr>
      <w:r w:rsidRPr="004C73C6">
        <w:t>Following "Cash Gate" external independent audit is a feature of all Norwegian projects in the public sector</w:t>
      </w:r>
      <w:r>
        <w:t xml:space="preserve"> and the Norwegian </w:t>
      </w:r>
      <w:proofErr w:type="gramStart"/>
      <w:r>
        <w:t>Embassy also</w:t>
      </w:r>
      <w:proofErr w:type="gramEnd"/>
      <w:r>
        <w:t xml:space="preserve"> informed the team that an accounts monitoring system had been put in place for the College of Medicine.</w:t>
      </w:r>
      <w:r w:rsidR="0087209E" w:rsidRPr="00053365">
        <w:br/>
      </w:r>
    </w:p>
    <w:p w:rsidR="007E2205" w:rsidRDefault="00E7601A" w:rsidP="008C2B17">
      <w:pPr>
        <w:pStyle w:val="ListParagraph"/>
        <w:spacing w:before="120" w:after="0" w:line="240" w:lineRule="auto"/>
        <w:ind w:left="0"/>
        <w:contextualSpacing w:val="0"/>
        <w:jc w:val="both"/>
        <w:rPr>
          <w:rFonts w:cs="BookmanOldStyle"/>
        </w:rPr>
      </w:pPr>
      <w:r w:rsidRPr="00053365">
        <w:rPr>
          <w:b/>
        </w:rPr>
        <w:t xml:space="preserve">Capacity Needs Assessment: </w:t>
      </w:r>
      <w:r w:rsidRPr="00053365">
        <w:t xml:space="preserve">There was no systematic capacity needs assessment at the outset of the projects, but decisions </w:t>
      </w:r>
      <w:proofErr w:type="gramStart"/>
      <w:r w:rsidRPr="00053365">
        <w:t>were taken</w:t>
      </w:r>
      <w:proofErr w:type="gramEnd"/>
      <w:r w:rsidR="00E1563C" w:rsidRPr="00053365">
        <w:t>,</w:t>
      </w:r>
      <w:r w:rsidRPr="00053365">
        <w:t xml:space="preserve"> which were in line with needs. The initial emphasis on training doctors and nurses met a priority need</w:t>
      </w:r>
      <w:r w:rsidR="008C5A04" w:rsidRPr="00053365">
        <w:t xml:space="preserve">. The need for physical </w:t>
      </w:r>
      <w:proofErr w:type="gramStart"/>
      <w:r w:rsidR="008C5A04" w:rsidRPr="00053365">
        <w:t>facilities which</w:t>
      </w:r>
      <w:proofErr w:type="gramEnd"/>
      <w:r w:rsidR="008C5A04" w:rsidRPr="00053365">
        <w:t xml:space="preserve"> formed the largest component of both projects, as well as the need for management and financial systems, strategy and trained personnel were correct and important elements of the </w:t>
      </w:r>
      <w:proofErr w:type="spellStart"/>
      <w:r w:rsidR="008C5A04" w:rsidRPr="00053365">
        <w:t>CoM</w:t>
      </w:r>
      <w:proofErr w:type="spellEnd"/>
      <w:r w:rsidR="008C5A04" w:rsidRPr="00053365">
        <w:t xml:space="preserve"> project.</w:t>
      </w:r>
      <w:r w:rsidR="00F85B1F" w:rsidRPr="00053365">
        <w:t xml:space="preserve"> </w:t>
      </w:r>
      <w:r w:rsidR="005E0759" w:rsidRPr="00053365">
        <w:t xml:space="preserve">For the </w:t>
      </w:r>
      <w:proofErr w:type="spellStart"/>
      <w:proofErr w:type="gramStart"/>
      <w:r w:rsidR="005E0759" w:rsidRPr="00053365">
        <w:t>CoM</w:t>
      </w:r>
      <w:proofErr w:type="spellEnd"/>
      <w:proofErr w:type="gramEnd"/>
      <w:r w:rsidR="005E0759" w:rsidRPr="00053365">
        <w:t xml:space="preserve"> the College had the main voice in indication </w:t>
      </w:r>
      <w:r w:rsidR="00E1563C" w:rsidRPr="00053365">
        <w:t xml:space="preserve">of </w:t>
      </w:r>
      <w:r w:rsidR="005E0759" w:rsidRPr="00053365">
        <w:t xml:space="preserve">physical facility requirements. </w:t>
      </w:r>
      <w:r w:rsidR="005E0759" w:rsidRPr="00053365">
        <w:rPr>
          <w:rFonts w:cs="BookmanOldStyle"/>
        </w:rPr>
        <w:t xml:space="preserve">Individual nursing colleges submitted what they saw as their needs as part of the early implementation. </w:t>
      </w:r>
      <w:r w:rsidR="00E1563C" w:rsidRPr="00053365">
        <w:rPr>
          <w:rFonts w:cs="BookmanOldStyle"/>
        </w:rPr>
        <w:t xml:space="preserve">The mid-term evaluation </w:t>
      </w:r>
      <w:r w:rsidR="00662381" w:rsidRPr="00053365">
        <w:rPr>
          <w:rFonts w:cs="BookmanOldStyle"/>
        </w:rPr>
        <w:t>(2008) found that n</w:t>
      </w:r>
      <w:r w:rsidR="005E0759" w:rsidRPr="00053365">
        <w:rPr>
          <w:rFonts w:cs="BookmanOldStyle"/>
        </w:rPr>
        <w:t xml:space="preserve">ot all nursing colleges took this equally </w:t>
      </w:r>
      <w:proofErr w:type="gramStart"/>
      <w:r w:rsidR="005E0759" w:rsidRPr="00053365">
        <w:rPr>
          <w:rFonts w:cs="BookmanOldStyle"/>
        </w:rPr>
        <w:t>seriously</w:t>
      </w:r>
      <w:proofErr w:type="gramEnd"/>
      <w:r w:rsidR="005E0759" w:rsidRPr="00053365">
        <w:rPr>
          <w:rFonts w:cs="BookmanOldStyle"/>
        </w:rPr>
        <w:t xml:space="preserve"> as they were not always convinced resources would be forthcoming. </w:t>
      </w:r>
    </w:p>
    <w:p w:rsidR="00DE407E" w:rsidRPr="00053365" w:rsidRDefault="007E2205" w:rsidP="008C2B17">
      <w:pPr>
        <w:pStyle w:val="ListParagraph"/>
        <w:spacing w:before="120" w:after="0" w:line="240" w:lineRule="auto"/>
        <w:ind w:left="0"/>
        <w:contextualSpacing w:val="0"/>
        <w:jc w:val="both"/>
        <w:rPr>
          <w:rFonts w:cs="Calibri"/>
        </w:rPr>
      </w:pPr>
      <w:r w:rsidRPr="007E2205">
        <w:rPr>
          <w:rFonts w:cs="BookmanOldStyle"/>
          <w:b/>
        </w:rPr>
        <w:t xml:space="preserve">It </w:t>
      </w:r>
      <w:proofErr w:type="gramStart"/>
      <w:r w:rsidRPr="007E2205">
        <w:rPr>
          <w:rFonts w:cs="BookmanOldStyle"/>
          <w:b/>
        </w:rPr>
        <w:t>is concluded</w:t>
      </w:r>
      <w:proofErr w:type="gramEnd"/>
      <w:r w:rsidRPr="007E2205">
        <w:rPr>
          <w:rFonts w:cs="BookmanOldStyle"/>
          <w:b/>
        </w:rPr>
        <w:t xml:space="preserve"> that m</w:t>
      </w:r>
      <w:r w:rsidR="00F85B1F" w:rsidRPr="007E2205">
        <w:rPr>
          <w:b/>
        </w:rPr>
        <w:t>ore in-depth assessments of the needs for Faculty and specialists would have been a valuable addition in both projects prior to the current phases.</w:t>
      </w:r>
      <w:r w:rsidR="00F85B1F" w:rsidRPr="00053365">
        <w:t xml:space="preserve"> In the case of the nursing </w:t>
      </w:r>
      <w:proofErr w:type="gramStart"/>
      <w:r w:rsidR="00F85B1F" w:rsidRPr="00053365">
        <w:t>colleges</w:t>
      </w:r>
      <w:proofErr w:type="gramEnd"/>
      <w:r w:rsidR="00F85B1F" w:rsidRPr="00053365">
        <w:t xml:space="preserve"> more detailed assessment of priorities for physical facilities would also have been beneficial before the second phase, as well as assessment of the capacities and roles of the principal higher level bodies for nurses training.</w:t>
      </w:r>
      <w:r w:rsidR="00DE407E" w:rsidRPr="00053365">
        <w:rPr>
          <w:rFonts w:cs="Calibri"/>
        </w:rPr>
        <w:t xml:space="preserve"> </w:t>
      </w:r>
    </w:p>
    <w:p w:rsidR="00DE407E" w:rsidRPr="00053365" w:rsidRDefault="00820D5D" w:rsidP="008C2B17">
      <w:pPr>
        <w:pStyle w:val="ListParagraph"/>
        <w:spacing w:before="120" w:after="0" w:line="240" w:lineRule="auto"/>
        <w:ind w:left="0"/>
        <w:contextualSpacing w:val="0"/>
        <w:jc w:val="both"/>
        <w:rPr>
          <w:rFonts w:cs="Calibri"/>
        </w:rPr>
      </w:pPr>
      <w:r w:rsidRPr="00053365">
        <w:rPr>
          <w:rFonts w:cs="BookmanOldStyle"/>
          <w:b/>
        </w:rPr>
        <w:t>Theories of Change:</w:t>
      </w:r>
      <w:r w:rsidRPr="00053365">
        <w:rPr>
          <w:rFonts w:cs="BookmanOldStyle"/>
        </w:rPr>
        <w:t xml:space="preserve"> There was no elaboration of theories of change for any of the projects and although later phases have included logical frameworks these remained perfunctory. Although ultimate objectives </w:t>
      </w:r>
      <w:proofErr w:type="gramStart"/>
      <w:r w:rsidRPr="00053365">
        <w:rPr>
          <w:rFonts w:cs="BookmanOldStyle"/>
        </w:rPr>
        <w:t>were expressed</w:t>
      </w:r>
      <w:proofErr w:type="gramEnd"/>
      <w:r w:rsidRPr="00053365">
        <w:rPr>
          <w:rFonts w:cs="BookmanOldStyle"/>
        </w:rPr>
        <w:t xml:space="preserve"> at the level of impact on human health, the path to achievement of this was not elaborated</w:t>
      </w:r>
      <w:r w:rsidR="002F7F84" w:rsidRPr="00053365">
        <w:rPr>
          <w:rFonts w:cs="BookmanOldStyle"/>
        </w:rPr>
        <w:t xml:space="preserve">. </w:t>
      </w:r>
      <w:r w:rsidR="002F7F84" w:rsidRPr="00053365">
        <w:rPr>
          <w:rFonts w:cs="Calibri"/>
        </w:rPr>
        <w:t xml:space="preserve">The thinking was: More medical staff are needed and to train them, </w:t>
      </w:r>
      <w:proofErr w:type="gramStart"/>
      <w:r w:rsidR="002F7F84" w:rsidRPr="00053365">
        <w:rPr>
          <w:rFonts w:cs="Calibri"/>
        </w:rPr>
        <w:t>more residential facilities</w:t>
      </w:r>
      <w:proofErr w:type="gramEnd"/>
      <w:r w:rsidR="002F7F84" w:rsidRPr="00053365">
        <w:rPr>
          <w:rFonts w:cs="Calibri"/>
        </w:rPr>
        <w:t>, more teaching facilities and more staff are essential along with well</w:t>
      </w:r>
      <w:r w:rsidR="001775FB">
        <w:rPr>
          <w:rFonts w:cs="Calibri"/>
        </w:rPr>
        <w:t>-</w:t>
      </w:r>
      <w:r w:rsidR="002F7F84" w:rsidRPr="00053365">
        <w:rPr>
          <w:rFonts w:cs="Calibri"/>
        </w:rPr>
        <w:t xml:space="preserve">founded syllabi. If there was any reference point for </w:t>
      </w:r>
      <w:proofErr w:type="gramStart"/>
      <w:r w:rsidR="002F7F84" w:rsidRPr="00053365">
        <w:rPr>
          <w:rFonts w:cs="Calibri"/>
        </w:rPr>
        <w:t>needs</w:t>
      </w:r>
      <w:proofErr w:type="gramEnd"/>
      <w:r w:rsidR="002F7F84" w:rsidRPr="00053365">
        <w:rPr>
          <w:rFonts w:cs="Calibri"/>
        </w:rPr>
        <w:t xml:space="preserve"> it was the Ministry of Health Vacancy List.</w:t>
      </w:r>
      <w:r w:rsidR="00DE407E" w:rsidRPr="00053365">
        <w:rPr>
          <w:rFonts w:cs="Calibri"/>
        </w:rPr>
        <w:t xml:space="preserve"> </w:t>
      </w:r>
    </w:p>
    <w:p w:rsidR="00DE407E" w:rsidRPr="00053365" w:rsidRDefault="006F287C" w:rsidP="008C2B17">
      <w:pPr>
        <w:pStyle w:val="ListParagraph"/>
        <w:spacing w:before="120" w:after="0" w:line="240" w:lineRule="auto"/>
        <w:ind w:left="0"/>
        <w:contextualSpacing w:val="0"/>
        <w:jc w:val="both"/>
        <w:rPr>
          <w:rFonts w:cs="Calibri"/>
        </w:rPr>
      </w:pPr>
      <w:r w:rsidRPr="00053365">
        <w:rPr>
          <w:rFonts w:cs="BookmanOldStyle"/>
          <w:b/>
        </w:rPr>
        <w:t xml:space="preserve">It </w:t>
      </w:r>
      <w:proofErr w:type="gramStart"/>
      <w:r w:rsidRPr="00053365">
        <w:rPr>
          <w:rFonts w:cs="BookmanOldStyle"/>
          <w:b/>
        </w:rPr>
        <w:t>is concluded</w:t>
      </w:r>
      <w:proofErr w:type="gramEnd"/>
      <w:r w:rsidRPr="00053365">
        <w:rPr>
          <w:rFonts w:cs="BookmanOldStyle"/>
          <w:b/>
        </w:rPr>
        <w:t xml:space="preserve"> that, although initial emphasis on in-depth institutional, context analysis and capacity needs assessment would have probably not improved the projects</w:t>
      </w:r>
      <w:r w:rsidR="007E2205">
        <w:rPr>
          <w:rFonts w:cs="BookmanOldStyle"/>
          <w:b/>
        </w:rPr>
        <w:t>,</w:t>
      </w:r>
      <w:r w:rsidRPr="00053365">
        <w:rPr>
          <w:rFonts w:cs="BookmanOldStyle"/>
          <w:b/>
        </w:rPr>
        <w:t xml:space="preserve"> especially in the case of the Nursing Colleges more reflection </w:t>
      </w:r>
      <w:r w:rsidR="001775FB">
        <w:rPr>
          <w:rFonts w:cs="BookmanOldStyle"/>
          <w:b/>
        </w:rPr>
        <w:t>c</w:t>
      </w:r>
      <w:r w:rsidRPr="00053365">
        <w:rPr>
          <w:rFonts w:cs="BookmanOldStyle"/>
          <w:b/>
        </w:rPr>
        <w:t xml:space="preserve">ould </w:t>
      </w:r>
      <w:r w:rsidR="001775FB">
        <w:rPr>
          <w:rFonts w:cs="BookmanOldStyle"/>
          <w:b/>
        </w:rPr>
        <w:t xml:space="preserve">probably </w:t>
      </w:r>
      <w:r w:rsidRPr="00053365">
        <w:rPr>
          <w:rFonts w:cs="BookmanOldStyle"/>
          <w:b/>
        </w:rPr>
        <w:t>have served the current phase</w:t>
      </w:r>
      <w:r w:rsidR="00662381" w:rsidRPr="00053365">
        <w:rPr>
          <w:rFonts w:cs="BookmanOldStyle"/>
          <w:b/>
        </w:rPr>
        <w:t>s</w:t>
      </w:r>
      <w:r w:rsidRPr="00053365">
        <w:rPr>
          <w:rFonts w:cs="BookmanOldStyle"/>
          <w:b/>
        </w:rPr>
        <w:t>.</w:t>
      </w:r>
      <w:r w:rsidR="00DE407E" w:rsidRPr="00053365">
        <w:rPr>
          <w:rFonts w:cs="Calibri"/>
        </w:rPr>
        <w:t xml:space="preserve"> </w:t>
      </w:r>
    </w:p>
    <w:p w:rsidR="00DE407E" w:rsidRPr="00053365" w:rsidRDefault="004C73C6" w:rsidP="008C2B17">
      <w:pPr>
        <w:pStyle w:val="ListParagraph"/>
        <w:spacing w:before="120" w:after="0" w:line="240" w:lineRule="auto"/>
        <w:ind w:left="0"/>
        <w:contextualSpacing w:val="0"/>
        <w:jc w:val="both"/>
        <w:rPr>
          <w:rFonts w:cs="Calibri"/>
        </w:rPr>
      </w:pPr>
      <w:r w:rsidRPr="00053365">
        <w:rPr>
          <w:b/>
        </w:rPr>
        <w:t>Accountability mechanisms:</w:t>
      </w:r>
      <w:r w:rsidRPr="00053365">
        <w:t xml:space="preserve"> The project documents only specified monitoring, evaluation and financial reporting in minimal terms and data heavy procedures have not formed part of the requirements. Following Cash-Gate, independent audit </w:t>
      </w:r>
      <w:proofErr w:type="gramStart"/>
      <w:r w:rsidRPr="00053365">
        <w:t>has been introduced</w:t>
      </w:r>
      <w:proofErr w:type="gramEnd"/>
      <w:r w:rsidRPr="00053365">
        <w:t xml:space="preserve"> as a requirement of Norwegian projects and reporting tightened on disbursements. The parastatal College of Medicine and the independent nursing colleges were not subject to established government reporting requirements, so conformity to government practice was not an issue. Strong reporting has only been in place for:</w:t>
      </w:r>
      <w:r w:rsidR="00DE407E" w:rsidRPr="00053365">
        <w:rPr>
          <w:rFonts w:cs="Calibri"/>
        </w:rPr>
        <w:t xml:space="preserve"> </w:t>
      </w:r>
      <w:r w:rsidR="00DE407E" w:rsidRPr="00053365">
        <w:rPr>
          <w:rFonts w:cs="Calibri"/>
        </w:rPr>
        <w:br/>
      </w:r>
    </w:p>
    <w:p w:rsidR="004C73C6" w:rsidRPr="00053365" w:rsidRDefault="004C73C6" w:rsidP="002C1B4E">
      <w:pPr>
        <w:pStyle w:val="ListParagraph"/>
        <w:numPr>
          <w:ilvl w:val="0"/>
          <w:numId w:val="28"/>
        </w:numPr>
        <w:autoSpaceDE w:val="0"/>
        <w:autoSpaceDN w:val="0"/>
        <w:adjustRightInd w:val="0"/>
        <w:spacing w:after="100" w:afterAutospacing="1" w:line="240" w:lineRule="auto"/>
        <w:jc w:val="both"/>
      </w:pPr>
      <w:r w:rsidRPr="00053365">
        <w:t>construction;</w:t>
      </w:r>
    </w:p>
    <w:p w:rsidR="004C73C6" w:rsidRPr="00053365" w:rsidRDefault="004C73C6" w:rsidP="002C1B4E">
      <w:pPr>
        <w:pStyle w:val="ListParagraph"/>
        <w:numPr>
          <w:ilvl w:val="0"/>
          <w:numId w:val="28"/>
        </w:numPr>
        <w:autoSpaceDE w:val="0"/>
        <w:autoSpaceDN w:val="0"/>
        <w:adjustRightInd w:val="0"/>
        <w:spacing w:after="100" w:afterAutospacing="1" w:line="240" w:lineRule="auto"/>
        <w:jc w:val="both"/>
      </w:pPr>
      <w:r w:rsidRPr="00053365">
        <w:t>numbers of trainees and graduation of trainees</w:t>
      </w:r>
      <w:r w:rsidR="00DE407E" w:rsidRPr="00053365">
        <w:t xml:space="preserve"> in the College of Medicine but not CHAM colleges</w:t>
      </w:r>
      <w:r w:rsidRPr="00053365">
        <w:t>;</w:t>
      </w:r>
    </w:p>
    <w:p w:rsidR="004C73C6" w:rsidRPr="00053365" w:rsidRDefault="004C73C6" w:rsidP="002C1B4E">
      <w:pPr>
        <w:pStyle w:val="ListParagraph"/>
        <w:numPr>
          <w:ilvl w:val="0"/>
          <w:numId w:val="28"/>
        </w:numPr>
        <w:autoSpaceDE w:val="0"/>
        <w:autoSpaceDN w:val="0"/>
        <w:adjustRightInd w:val="0"/>
        <w:spacing w:after="100" w:afterAutospacing="1" w:line="240" w:lineRule="auto"/>
        <w:jc w:val="both"/>
      </w:pPr>
      <w:r w:rsidRPr="00053365">
        <w:t>in the College of Medicine gender balance of trainees;</w:t>
      </w:r>
    </w:p>
    <w:p w:rsidR="004C73C6" w:rsidRPr="00053365" w:rsidRDefault="004C73C6" w:rsidP="002C1B4E">
      <w:pPr>
        <w:pStyle w:val="ListParagraph"/>
        <w:numPr>
          <w:ilvl w:val="0"/>
          <w:numId w:val="28"/>
        </w:numPr>
        <w:autoSpaceDE w:val="0"/>
        <w:autoSpaceDN w:val="0"/>
        <w:adjustRightInd w:val="0"/>
        <w:spacing w:after="100" w:afterAutospacing="1" w:line="240" w:lineRule="auto"/>
        <w:jc w:val="both"/>
      </w:pPr>
      <w:proofErr w:type="gramStart"/>
      <w:r w:rsidRPr="00053365">
        <w:t>overall</w:t>
      </w:r>
      <w:proofErr w:type="gramEnd"/>
      <w:r w:rsidRPr="00053365">
        <w:t xml:space="preserve"> expenditures against budget lines.</w:t>
      </w:r>
      <w:r w:rsidR="005B7FE1" w:rsidRPr="00053365">
        <w:br/>
      </w:r>
    </w:p>
    <w:p w:rsidR="009D2DB6" w:rsidRPr="00053365" w:rsidRDefault="004C73C6" w:rsidP="008C2B17">
      <w:pPr>
        <w:pStyle w:val="ListParagraph"/>
        <w:spacing w:before="120" w:after="0" w:line="240" w:lineRule="auto"/>
        <w:ind w:left="0"/>
        <w:contextualSpacing w:val="0"/>
        <w:jc w:val="both"/>
        <w:rPr>
          <w:rFonts w:cs="Calibri"/>
        </w:rPr>
      </w:pPr>
      <w:r w:rsidRPr="00053365">
        <w:t xml:space="preserve">Mid-term evaluations/reviews </w:t>
      </w:r>
      <w:proofErr w:type="gramStart"/>
      <w:r w:rsidRPr="00053365">
        <w:t>were carried out</w:t>
      </w:r>
      <w:proofErr w:type="gramEnd"/>
      <w:r w:rsidRPr="00053365">
        <w:t xml:space="preserve"> for the nurses training twice</w:t>
      </w:r>
      <w:r w:rsidR="007E2205">
        <w:t>,</w:t>
      </w:r>
      <w:r w:rsidRPr="00053365">
        <w:t xml:space="preserve"> of which one was of reasonable quality. There was apparently one review of the progress of the support to the College of Medicine, but the team was unable to obtain a copy.</w:t>
      </w:r>
      <w:r w:rsidR="009D2DB6" w:rsidRPr="00053365">
        <w:rPr>
          <w:rFonts w:cs="Calibri"/>
        </w:rPr>
        <w:t xml:space="preserve"> </w:t>
      </w:r>
    </w:p>
    <w:p w:rsidR="009D2DB6" w:rsidRPr="00053365" w:rsidRDefault="004C73C6" w:rsidP="008C2B17">
      <w:pPr>
        <w:pStyle w:val="ListParagraph"/>
        <w:spacing w:before="120" w:after="0" w:line="240" w:lineRule="auto"/>
        <w:ind w:left="0"/>
        <w:contextualSpacing w:val="0"/>
        <w:jc w:val="both"/>
        <w:rPr>
          <w:rFonts w:cs="Calibri"/>
        </w:rPr>
      </w:pPr>
      <w:r w:rsidRPr="00053365">
        <w:t xml:space="preserve">There has been no reporting requirement on placement of graduates or their performance and this would have been desirable. Other aspects of sustainability (institutional and financial) have not been subject to written analysis although there has been discussion of elements of this. </w:t>
      </w:r>
    </w:p>
    <w:p w:rsidR="009D2DB6" w:rsidRPr="00053365" w:rsidRDefault="004C73C6" w:rsidP="008C2B17">
      <w:pPr>
        <w:pStyle w:val="ListParagraph"/>
        <w:spacing w:before="120" w:after="0" w:line="240" w:lineRule="auto"/>
        <w:ind w:left="0"/>
        <w:contextualSpacing w:val="0"/>
        <w:jc w:val="both"/>
        <w:rPr>
          <w:rFonts w:cs="Calibri"/>
        </w:rPr>
      </w:pPr>
      <w:r w:rsidRPr="00053365">
        <w:t>The team is not of the view that a sophisticated theory of change and/</w:t>
      </w:r>
      <w:r w:rsidRPr="00053365">
        <w:rPr>
          <w:u w:val="single"/>
        </w:rPr>
        <w:t>or</w:t>
      </w:r>
      <w:r w:rsidRPr="00053365">
        <w:t xml:space="preserve"> monitoring would have improved outcomes </w:t>
      </w:r>
      <w:r w:rsidR="00E9481D" w:rsidRPr="00053365">
        <w:t>for either of the projects</w:t>
      </w:r>
      <w:r w:rsidR="00662381" w:rsidRPr="00053365">
        <w:t>.</w:t>
      </w:r>
      <w:r w:rsidR="00E9481D" w:rsidRPr="00053365">
        <w:t xml:space="preserve"> </w:t>
      </w:r>
      <w:proofErr w:type="gramStart"/>
      <w:r w:rsidR="00662381" w:rsidRPr="00053365">
        <w:t>B</w:t>
      </w:r>
      <w:r w:rsidRPr="00053365">
        <w:t>ut</w:t>
      </w:r>
      <w:proofErr w:type="gramEnd"/>
      <w:r w:rsidRPr="00053365">
        <w:t xml:space="preserve"> in the later stages of both projects</w:t>
      </w:r>
      <w:r w:rsidR="00662381" w:rsidRPr="00053365">
        <w:t>,</w:t>
      </w:r>
      <w:r w:rsidRPr="00053365">
        <w:t xml:space="preserve"> design of the training and identification of issues to be addressed in health system human resource policy would have benefitted from </w:t>
      </w:r>
      <w:r w:rsidR="004B24CB" w:rsidRPr="00053365">
        <w:t xml:space="preserve">separately commissioned </w:t>
      </w:r>
      <w:r w:rsidR="00E9481D" w:rsidRPr="00053365">
        <w:t xml:space="preserve">analytical data based </w:t>
      </w:r>
      <w:r w:rsidRPr="00053365">
        <w:t>studies</w:t>
      </w:r>
      <w:r w:rsidR="00E9481D" w:rsidRPr="00053365">
        <w:t xml:space="preserve">. This could have influenced the strategy and resource allocation for medical practice, detailed curriculum design, policy in such areas as internships and the balance of graduates to </w:t>
      </w:r>
      <w:proofErr w:type="gramStart"/>
      <w:r w:rsidR="00E9481D" w:rsidRPr="00053365">
        <w:t>be produced</w:t>
      </w:r>
      <w:proofErr w:type="gramEnd"/>
      <w:r w:rsidR="00E9481D" w:rsidRPr="00053365">
        <w:t xml:space="preserve"> in each discipline. </w:t>
      </w:r>
      <w:r w:rsidR="009D2DB6" w:rsidRPr="00053365">
        <w:t xml:space="preserve">Quantitative reporting on numbers of students and their graduation as well as less tangible elements of Capacity might have been useful in adjusting the balance of investment in the nursing colleges, a factor </w:t>
      </w:r>
      <w:proofErr w:type="gramStart"/>
      <w:r w:rsidR="009D2DB6" w:rsidRPr="00053365">
        <w:t>which</w:t>
      </w:r>
      <w:proofErr w:type="gramEnd"/>
      <w:r w:rsidR="009D2DB6" w:rsidRPr="00053365">
        <w:t xml:space="preserve"> appears to have been recognised with the current phase of that project.</w:t>
      </w:r>
    </w:p>
    <w:p w:rsidR="009D2DB6" w:rsidRPr="00053365" w:rsidRDefault="00FC3EAB" w:rsidP="008C2B17">
      <w:pPr>
        <w:pStyle w:val="ListParagraph"/>
        <w:spacing w:before="120" w:after="0" w:line="240" w:lineRule="auto"/>
        <w:ind w:left="0"/>
        <w:contextualSpacing w:val="0"/>
        <w:jc w:val="both"/>
        <w:rPr>
          <w:rFonts w:cs="Calibri"/>
        </w:rPr>
      </w:pPr>
      <w:r w:rsidRPr="00053365">
        <w:rPr>
          <w:b/>
        </w:rPr>
        <w:t>Complexity:</w:t>
      </w:r>
      <w:r w:rsidRPr="00053365">
        <w:t xml:space="preserve"> The projects did not try to address a complexity of factors through a single intervention. They </w:t>
      </w:r>
      <w:proofErr w:type="gramStart"/>
      <w:r w:rsidRPr="00053365">
        <w:t>were designed</w:t>
      </w:r>
      <w:proofErr w:type="gramEnd"/>
      <w:r w:rsidRPr="00053365">
        <w:t xml:space="preserve"> to build the institutional capacity to provide the needed human resources. This was in the view of the evaluation team absolutely the correct approach and efforts to address</w:t>
      </w:r>
      <w:r w:rsidR="009F1726" w:rsidRPr="00053365">
        <w:t>,</w:t>
      </w:r>
      <w:r w:rsidRPr="00053365">
        <w:t xml:space="preserve"> within the projects</w:t>
      </w:r>
      <w:r w:rsidR="009F1726" w:rsidRPr="00053365">
        <w:t>,</w:t>
      </w:r>
      <w:r w:rsidRPr="00053365">
        <w:t xml:space="preserve"> other constraints in the health system or to undertake studies </w:t>
      </w:r>
      <w:r w:rsidR="00E9481D" w:rsidRPr="00053365">
        <w:t xml:space="preserve">within the projects </w:t>
      </w:r>
      <w:r w:rsidRPr="00053365">
        <w:t>which could have fine</w:t>
      </w:r>
      <w:r w:rsidR="001775FB">
        <w:t>-</w:t>
      </w:r>
      <w:r w:rsidRPr="00053365">
        <w:t>tuned the training would have diminished the unity of purp</w:t>
      </w:r>
      <w:r w:rsidR="009F1726" w:rsidRPr="00053365">
        <w:t>o</w:t>
      </w:r>
      <w:r w:rsidRPr="00053365">
        <w:t>se of the pr</w:t>
      </w:r>
      <w:r w:rsidR="009F1726" w:rsidRPr="00053365">
        <w:t>o</w:t>
      </w:r>
      <w:r w:rsidRPr="00053365">
        <w:t>jects and undermined their potential for health development impact.</w:t>
      </w:r>
    </w:p>
    <w:p w:rsidR="009D2DB6" w:rsidRPr="00053365" w:rsidRDefault="009D2DB6" w:rsidP="008C2B17">
      <w:pPr>
        <w:pStyle w:val="ListParagraph"/>
        <w:spacing w:before="120" w:after="0" w:line="240" w:lineRule="auto"/>
        <w:ind w:left="0"/>
        <w:contextualSpacing w:val="0"/>
        <w:jc w:val="both"/>
        <w:rPr>
          <w:rFonts w:cs="Calibri"/>
        </w:rPr>
      </w:pPr>
      <w:r w:rsidRPr="00053365">
        <w:rPr>
          <w:rFonts w:cs="Calibri"/>
        </w:rPr>
        <w:t xml:space="preserve">This having been said, failure to undertake more in-depth </w:t>
      </w:r>
      <w:r w:rsidR="005B7FE1" w:rsidRPr="00053365">
        <w:rPr>
          <w:rFonts w:cs="Calibri"/>
        </w:rPr>
        <w:t>institutional</w:t>
      </w:r>
      <w:r w:rsidRPr="00053365">
        <w:rPr>
          <w:rFonts w:cs="Calibri"/>
        </w:rPr>
        <w:t xml:space="preserve"> analysis of the total framework for nurses' training could </w:t>
      </w:r>
      <w:r w:rsidR="005B7FE1" w:rsidRPr="00053365">
        <w:rPr>
          <w:rFonts w:cs="Calibri"/>
        </w:rPr>
        <w:t xml:space="preserve">have contributed </w:t>
      </w:r>
      <w:proofErr w:type="gramStart"/>
      <w:r w:rsidR="005B7FE1" w:rsidRPr="00053365">
        <w:rPr>
          <w:rFonts w:cs="Calibri"/>
        </w:rPr>
        <w:t>both to a more effective project and long</w:t>
      </w:r>
      <w:proofErr w:type="gramEnd"/>
      <w:r w:rsidR="005B7FE1" w:rsidRPr="00053365">
        <w:rPr>
          <w:rFonts w:cs="Calibri"/>
        </w:rPr>
        <w:t>-term sustainability</w:t>
      </w:r>
      <w:r w:rsidR="001775FB">
        <w:rPr>
          <w:rFonts w:cs="Calibri"/>
        </w:rPr>
        <w:t>.</w:t>
      </w:r>
      <w:r w:rsidR="005B7FE1" w:rsidRPr="00053365">
        <w:rPr>
          <w:rFonts w:cs="Calibri"/>
        </w:rPr>
        <w:t xml:space="preserve"> </w:t>
      </w:r>
    </w:p>
    <w:p w:rsidR="00A322F4" w:rsidRPr="00053365" w:rsidRDefault="00A124A5" w:rsidP="008C2B17">
      <w:pPr>
        <w:pStyle w:val="ListParagraph"/>
        <w:spacing w:before="120" w:after="0" w:line="240" w:lineRule="auto"/>
        <w:ind w:left="0"/>
        <w:contextualSpacing w:val="0"/>
        <w:jc w:val="both"/>
        <w:rPr>
          <w:rFonts w:cs="Calibri"/>
        </w:rPr>
      </w:pPr>
      <w:r w:rsidRPr="00053365">
        <w:rPr>
          <w:b/>
        </w:rPr>
        <w:t>Suitability of Time Frames</w:t>
      </w:r>
      <w:r w:rsidR="005B428E" w:rsidRPr="00053365">
        <w:rPr>
          <w:b/>
        </w:rPr>
        <w:t xml:space="preserve"> for Assistance</w:t>
      </w:r>
      <w:r w:rsidR="00B73260" w:rsidRPr="00053365">
        <w:rPr>
          <w:b/>
        </w:rPr>
        <w:t xml:space="preserve"> and Exit Strategy</w:t>
      </w:r>
      <w:r w:rsidR="005B428E" w:rsidRPr="00053365">
        <w:rPr>
          <w:b/>
        </w:rPr>
        <w:t xml:space="preserve">: </w:t>
      </w:r>
      <w:r w:rsidR="005B428E" w:rsidRPr="00053365">
        <w:t xml:space="preserve">Support to the college of Medicine is now in its 15th year and the approved programme of assistance for nurses training extends </w:t>
      </w:r>
      <w:r w:rsidR="00662381" w:rsidRPr="00053365">
        <w:t>to 2018</w:t>
      </w:r>
      <w:r w:rsidR="005B428E" w:rsidRPr="00053365">
        <w:t>. This has permitted an evolutionary approach to assistance and the evaluation team concluded that the basic institution building has required this length of commitment. The college of Medicine is now firmly established and n</w:t>
      </w:r>
      <w:r w:rsidR="00B73260" w:rsidRPr="00053365">
        <w:t xml:space="preserve">urses training is proceeding strongly. However, in the Malawian context there is a question of whether in the foreseeable future institutions can be financially sustainable in the time horizon of the next 10-15 years. Donors accepted that the public sector in Malawi was not financially sustainable and approved both general budget support and sector </w:t>
      </w:r>
      <w:proofErr w:type="spellStart"/>
      <w:r w:rsidR="00B73260" w:rsidRPr="00053365">
        <w:t>SWaps</w:t>
      </w:r>
      <w:proofErr w:type="spellEnd"/>
      <w:r w:rsidR="00B73260" w:rsidRPr="00053365">
        <w:t xml:space="preserve">. With Cash-Gate in 2013, general budget support ceased and Norway is </w:t>
      </w:r>
      <w:r w:rsidR="00E06409" w:rsidRPr="00053365">
        <w:t xml:space="preserve">the </w:t>
      </w:r>
      <w:r w:rsidR="00B73260" w:rsidRPr="00053365">
        <w:t xml:space="preserve">only participant in the Health Sector </w:t>
      </w:r>
      <w:proofErr w:type="spellStart"/>
      <w:r w:rsidR="00B73260" w:rsidRPr="00053365">
        <w:t>SW</w:t>
      </w:r>
      <w:r w:rsidR="00E06409" w:rsidRPr="00053365">
        <w:t>A</w:t>
      </w:r>
      <w:r w:rsidR="00B73260" w:rsidRPr="00053365">
        <w:t>p</w:t>
      </w:r>
      <w:proofErr w:type="spellEnd"/>
      <w:r w:rsidR="00B73260" w:rsidRPr="00053365">
        <w:t xml:space="preserve"> with additional safeguards in place. </w:t>
      </w:r>
      <w:r w:rsidR="00E06409" w:rsidRPr="00053365">
        <w:t>T</w:t>
      </w:r>
      <w:r w:rsidR="00776E86" w:rsidRPr="00053365">
        <w:t xml:space="preserve">he question arises </w:t>
      </w:r>
      <w:r w:rsidR="00E06409" w:rsidRPr="00053365">
        <w:t xml:space="preserve">of </w:t>
      </w:r>
      <w:r w:rsidR="00776E86" w:rsidRPr="00053365">
        <w:t>whether some limited form of directed budget support is desirable for the institutions</w:t>
      </w:r>
      <w:r w:rsidR="00B73260" w:rsidRPr="00053365">
        <w:t xml:space="preserve"> </w:t>
      </w:r>
      <w:r w:rsidR="00776E86" w:rsidRPr="00053365">
        <w:t xml:space="preserve">Norway has worked to establish. </w:t>
      </w:r>
      <w:r w:rsidR="00776E86" w:rsidRPr="00053365">
        <w:rPr>
          <w:rFonts w:cs="Calibri"/>
        </w:rPr>
        <w:t xml:space="preserve">There is a danger that as Norwegian funding </w:t>
      </w:r>
      <w:proofErr w:type="gramStart"/>
      <w:r w:rsidR="00776E86" w:rsidRPr="00053365">
        <w:rPr>
          <w:rFonts w:cs="Calibri"/>
        </w:rPr>
        <w:t>comes to an end</w:t>
      </w:r>
      <w:proofErr w:type="gramEnd"/>
      <w:r w:rsidR="00293F7A" w:rsidRPr="00053365">
        <w:rPr>
          <w:rFonts w:cs="Calibri"/>
        </w:rPr>
        <w:t xml:space="preserve"> for the College of Medicine</w:t>
      </w:r>
      <w:r w:rsidR="00776E86" w:rsidRPr="00053365">
        <w:rPr>
          <w:rFonts w:cs="Calibri"/>
        </w:rPr>
        <w:t>, there will be a deterioration until such time as another donor steps in (an all too familiar cycle).</w:t>
      </w:r>
      <w:r w:rsidR="00A322F4" w:rsidRPr="00053365">
        <w:rPr>
          <w:rFonts w:cs="Calibri"/>
        </w:rPr>
        <w:t xml:space="preserve"> </w:t>
      </w:r>
    </w:p>
    <w:p w:rsidR="00A322F4" w:rsidRPr="00053365" w:rsidRDefault="00293F7A" w:rsidP="008C2B17">
      <w:pPr>
        <w:pStyle w:val="ListParagraph"/>
        <w:spacing w:before="120" w:after="0" w:line="240" w:lineRule="auto"/>
        <w:ind w:left="0"/>
        <w:contextualSpacing w:val="0"/>
        <w:jc w:val="both"/>
        <w:rPr>
          <w:rFonts w:cs="Calibri"/>
        </w:rPr>
      </w:pPr>
      <w:r w:rsidRPr="00053365">
        <w:rPr>
          <w:rFonts w:cs="Calibri"/>
          <w:b/>
        </w:rPr>
        <w:t xml:space="preserve">Choice of modalities for training: </w:t>
      </w:r>
      <w:r w:rsidRPr="00053365">
        <w:rPr>
          <w:rFonts w:cs="Calibri"/>
        </w:rPr>
        <w:t>The team concluded that the emphasis on within country training has been the correct one, with the following advantages:</w:t>
      </w:r>
      <w:r w:rsidR="00A322F4" w:rsidRPr="00053365">
        <w:rPr>
          <w:rFonts w:cs="Calibri"/>
        </w:rPr>
        <w:t xml:space="preserve"> </w:t>
      </w:r>
    </w:p>
    <w:p w:rsidR="00531693" w:rsidRDefault="00293F7A" w:rsidP="002C1B4E">
      <w:pPr>
        <w:pStyle w:val="ListParagraph"/>
        <w:numPr>
          <w:ilvl w:val="0"/>
          <w:numId w:val="29"/>
        </w:numPr>
        <w:autoSpaceDE w:val="0"/>
        <w:autoSpaceDN w:val="0"/>
        <w:adjustRightInd w:val="0"/>
        <w:spacing w:after="100" w:afterAutospacing="1" w:line="240" w:lineRule="auto"/>
        <w:jc w:val="both"/>
      </w:pPr>
      <w:r w:rsidRPr="00053365">
        <w:t xml:space="preserve">trainees are better </w:t>
      </w:r>
    </w:p>
    <w:p w:rsidR="00293F7A" w:rsidRPr="00053365" w:rsidRDefault="007D3FBE" w:rsidP="002C1B4E">
      <w:pPr>
        <w:pStyle w:val="ListParagraph"/>
        <w:numPr>
          <w:ilvl w:val="0"/>
          <w:numId w:val="29"/>
        </w:numPr>
        <w:autoSpaceDE w:val="0"/>
        <w:autoSpaceDN w:val="0"/>
        <w:adjustRightInd w:val="0"/>
        <w:spacing w:after="100" w:afterAutospacing="1" w:line="240" w:lineRule="auto"/>
        <w:jc w:val="both"/>
      </w:pPr>
      <w:r w:rsidRPr="00053365">
        <w:t>fitted to the realities of providing health services in Malawi</w:t>
      </w:r>
      <w:r w:rsidR="004C73C6" w:rsidRPr="00053365">
        <w:t>;</w:t>
      </w:r>
    </w:p>
    <w:p w:rsidR="004C73C6" w:rsidRPr="00053365" w:rsidRDefault="004C73C6" w:rsidP="002C1B4E">
      <w:pPr>
        <w:pStyle w:val="ListParagraph"/>
        <w:numPr>
          <w:ilvl w:val="0"/>
          <w:numId w:val="29"/>
        </w:numPr>
        <w:autoSpaceDE w:val="0"/>
        <w:autoSpaceDN w:val="0"/>
        <w:adjustRightInd w:val="0"/>
        <w:spacing w:after="100" w:afterAutospacing="1" w:line="240" w:lineRule="auto"/>
        <w:jc w:val="both"/>
      </w:pPr>
      <w:r w:rsidRPr="00053365">
        <w:t>there is less opportunity and incentive for graduates to emigrate to other countries;</w:t>
      </w:r>
    </w:p>
    <w:p w:rsidR="004C73C6" w:rsidRPr="00053365" w:rsidRDefault="004C73C6" w:rsidP="002C1B4E">
      <w:pPr>
        <w:pStyle w:val="ListParagraph"/>
        <w:numPr>
          <w:ilvl w:val="0"/>
          <w:numId w:val="29"/>
        </w:numPr>
        <w:autoSpaceDE w:val="0"/>
        <w:autoSpaceDN w:val="0"/>
        <w:adjustRightInd w:val="0"/>
        <w:spacing w:after="100" w:afterAutospacing="1" w:line="240" w:lineRule="auto"/>
        <w:jc w:val="both"/>
      </w:pPr>
      <w:r w:rsidRPr="00053365">
        <w:t>it is much less costly, even in the short-term;</w:t>
      </w:r>
    </w:p>
    <w:p w:rsidR="004C73C6" w:rsidRPr="00053365" w:rsidRDefault="004C73C6" w:rsidP="002C1B4E">
      <w:pPr>
        <w:pStyle w:val="ListParagraph"/>
        <w:numPr>
          <w:ilvl w:val="0"/>
          <w:numId w:val="29"/>
        </w:numPr>
        <w:autoSpaceDE w:val="0"/>
        <w:autoSpaceDN w:val="0"/>
        <w:adjustRightInd w:val="0"/>
        <w:spacing w:after="100" w:afterAutospacing="1" w:line="240" w:lineRule="auto"/>
        <w:jc w:val="both"/>
      </w:pPr>
      <w:proofErr w:type="gramStart"/>
      <w:r w:rsidRPr="00053365">
        <w:t>specialist</w:t>
      </w:r>
      <w:proofErr w:type="gramEnd"/>
      <w:r w:rsidRPr="00053365">
        <w:t xml:space="preserve"> doctors and Faculty</w:t>
      </w:r>
      <w:r w:rsidR="005817AC">
        <w:t>,</w:t>
      </w:r>
      <w:r w:rsidRPr="00053365">
        <w:t xml:space="preserve"> they continue to work in the country during training.</w:t>
      </w:r>
      <w:r w:rsidR="00CB01C1" w:rsidRPr="00053365">
        <w:br/>
      </w:r>
    </w:p>
    <w:p w:rsidR="00CB01C1" w:rsidRPr="00053365" w:rsidRDefault="004C73C6" w:rsidP="008C2B17">
      <w:pPr>
        <w:pStyle w:val="ListParagraph"/>
        <w:spacing w:before="120" w:after="0" w:line="240" w:lineRule="auto"/>
        <w:ind w:left="0"/>
        <w:contextualSpacing w:val="0"/>
        <w:jc w:val="both"/>
        <w:rPr>
          <w:rFonts w:cs="Calibri"/>
        </w:rPr>
      </w:pPr>
      <w:r w:rsidRPr="00053365">
        <w:t>Minor comments on the details of training approach are included in the sections of the report on the respective institutions.</w:t>
      </w:r>
      <w:r w:rsidR="00CB01C1" w:rsidRPr="00053365">
        <w:rPr>
          <w:rFonts w:cs="Calibri"/>
        </w:rPr>
        <w:t xml:space="preserve"> </w:t>
      </w:r>
    </w:p>
    <w:p w:rsidR="00CB01C1" w:rsidRPr="00053365" w:rsidRDefault="001D002F" w:rsidP="008C2B17">
      <w:pPr>
        <w:pStyle w:val="ListParagraph"/>
        <w:spacing w:before="120" w:after="0" w:line="240" w:lineRule="auto"/>
        <w:ind w:left="0"/>
        <w:contextualSpacing w:val="0"/>
        <w:jc w:val="both"/>
        <w:rPr>
          <w:rFonts w:cs="Calibri"/>
        </w:rPr>
      </w:pPr>
      <w:r w:rsidRPr="00053365">
        <w:rPr>
          <w:b/>
        </w:rPr>
        <w:t>Donor Fit:</w:t>
      </w:r>
      <w:r w:rsidRPr="00053365">
        <w:t xml:space="preserve"> </w:t>
      </w:r>
      <w:r w:rsidR="00DD2FF7" w:rsidRPr="00053365">
        <w:t>Norway has extensive experience of in support to institutions of higher learning in developing countries. However, the Norwegian institutional</w:t>
      </w:r>
      <w:r w:rsidR="008725A8" w:rsidRPr="00053365">
        <w:t xml:space="preserve"> arrangements</w:t>
      </w:r>
      <w:r w:rsidR="00DD2FF7" w:rsidRPr="00053365">
        <w:t xml:space="preserve"> mean that </w:t>
      </w:r>
      <w:r w:rsidR="008725A8" w:rsidRPr="00053365">
        <w:t xml:space="preserve">choice of implementation partner becomes critical in both project design and implementation. </w:t>
      </w:r>
      <w:proofErr w:type="gramStart"/>
      <w:r w:rsidR="008725A8" w:rsidRPr="00053365">
        <w:t>Decision making</w:t>
      </w:r>
      <w:proofErr w:type="gramEnd"/>
      <w:r w:rsidR="008725A8" w:rsidRPr="00053365">
        <w:t xml:space="preserve"> responsibility lies with the Embassy which is staffed largely by generalists, who are also in the case of Malawi carrying a heavy workload</w:t>
      </w:r>
      <w:r w:rsidR="00263044" w:rsidRPr="00053365">
        <w:t>.</w:t>
      </w:r>
      <w:r w:rsidR="008725A8" w:rsidRPr="00053365">
        <w:t xml:space="preserve"> At the time of the teams visit, responsibility for the Health Sector projects was with a staff member with return rights to </w:t>
      </w:r>
      <w:proofErr w:type="gramStart"/>
      <w:r w:rsidR="008725A8" w:rsidRPr="00053365">
        <w:t>Norad</w:t>
      </w:r>
      <w:proofErr w:type="gramEnd"/>
      <w:r w:rsidR="008725A8" w:rsidRPr="00053365">
        <w:t xml:space="preserve">, who was not a health specialist. </w:t>
      </w:r>
      <w:proofErr w:type="gramStart"/>
      <w:r w:rsidR="008725A8" w:rsidRPr="00053365">
        <w:t>The officer was assisted by a national with a health background</w:t>
      </w:r>
      <w:proofErr w:type="gramEnd"/>
      <w:r w:rsidR="00263044" w:rsidRPr="00053365">
        <w:t xml:space="preserve">. </w:t>
      </w:r>
      <w:proofErr w:type="gramStart"/>
      <w:r w:rsidR="00263044" w:rsidRPr="00053365">
        <w:t>Those Embassy staff interviewed varied in the extent to which they regarded Norad as a useful source of technical advice, with some finding Norad very useful but it was noted that there were sector specialists in Norad who were not always well aware of the country context and that there was no clearly identifiable contact point for issues of capacity development or institutional analysis.</w:t>
      </w:r>
      <w:proofErr w:type="gramEnd"/>
      <w:r w:rsidR="00CB01C1" w:rsidRPr="00053365">
        <w:rPr>
          <w:rFonts w:cs="Calibri"/>
        </w:rPr>
        <w:t xml:space="preserve"> </w:t>
      </w:r>
    </w:p>
    <w:p w:rsidR="000D5780" w:rsidRPr="00053365" w:rsidRDefault="00263044" w:rsidP="008C2B17">
      <w:pPr>
        <w:pStyle w:val="ListParagraph"/>
        <w:spacing w:before="120" w:after="0" w:line="240" w:lineRule="auto"/>
        <w:ind w:left="0"/>
        <w:contextualSpacing w:val="0"/>
        <w:jc w:val="both"/>
        <w:rPr>
          <w:rFonts w:cs="Calibri"/>
        </w:rPr>
      </w:pPr>
      <w:r w:rsidRPr="00053365">
        <w:t xml:space="preserve">Embassy staff also noted that the </w:t>
      </w:r>
      <w:r w:rsidR="00637D67" w:rsidRPr="00053365">
        <w:t>diverse sources of Norwegian ODA for smaller projects (Norad-N</w:t>
      </w:r>
      <w:r w:rsidR="00E06409" w:rsidRPr="00053365">
        <w:t>ORHED</w:t>
      </w:r>
      <w:r w:rsidR="00637D67" w:rsidRPr="00053365">
        <w:t>, etc.) did not facilitate unified country strategy policy or management</w:t>
      </w:r>
      <w:r w:rsidR="0076712C" w:rsidRPr="00053365">
        <w:t>. T</w:t>
      </w:r>
      <w:r w:rsidR="00637D67" w:rsidRPr="00053365">
        <w:t xml:space="preserve">hey also found it </w:t>
      </w:r>
      <w:r w:rsidR="0076712C" w:rsidRPr="00053365">
        <w:t>was not always feasible</w:t>
      </w:r>
      <w:r w:rsidR="00637D67" w:rsidRPr="00053365">
        <w:t xml:space="preserve"> to modify policy/political directives </w:t>
      </w:r>
      <w:r w:rsidR="0076712C" w:rsidRPr="00053365">
        <w:t xml:space="preserve">from the Norwegian Government </w:t>
      </w:r>
      <w:r w:rsidR="00637D67" w:rsidRPr="00053365">
        <w:t xml:space="preserve">for priorities in the </w:t>
      </w:r>
      <w:r w:rsidR="0076712C" w:rsidRPr="00053365">
        <w:t>c</w:t>
      </w:r>
      <w:r w:rsidR="00637D67" w:rsidRPr="00053365">
        <w:t>ountry assistance</w:t>
      </w:r>
      <w:r w:rsidR="0076712C" w:rsidRPr="00053365">
        <w:t xml:space="preserve"> to better fit</w:t>
      </w:r>
      <w:r w:rsidR="00637D67" w:rsidRPr="00053365">
        <w:t xml:space="preserve"> Malawian needs </w:t>
      </w:r>
      <w:r w:rsidR="0076712C" w:rsidRPr="00053365">
        <w:t>and</w:t>
      </w:r>
      <w:r w:rsidR="00637D67" w:rsidRPr="00053365">
        <w:t xml:space="preserve"> priorities</w:t>
      </w:r>
      <w:r w:rsidR="0076712C" w:rsidRPr="00053365">
        <w:t xml:space="preserve"> but some positive examples were provided </w:t>
      </w:r>
      <w:r w:rsidR="00E06409" w:rsidRPr="00053365">
        <w:t xml:space="preserve">of achieving modifications, </w:t>
      </w:r>
      <w:r w:rsidR="0076712C" w:rsidRPr="00053365">
        <w:t>for example in the education sector</w:t>
      </w:r>
      <w:r w:rsidR="00637D67" w:rsidRPr="00053365">
        <w:t>.</w:t>
      </w:r>
      <w:r w:rsidR="000D5780" w:rsidRPr="00053365">
        <w:rPr>
          <w:rFonts w:cs="Calibri"/>
        </w:rPr>
        <w:t xml:space="preserve"> </w:t>
      </w:r>
    </w:p>
    <w:p w:rsidR="000D5780" w:rsidRPr="00053365" w:rsidRDefault="00760CA2" w:rsidP="008C2B17">
      <w:pPr>
        <w:pStyle w:val="ListParagraph"/>
        <w:spacing w:before="120" w:after="0" w:line="240" w:lineRule="auto"/>
        <w:ind w:left="0"/>
        <w:contextualSpacing w:val="0"/>
        <w:jc w:val="both"/>
        <w:rPr>
          <w:rFonts w:cs="Calibri"/>
        </w:rPr>
      </w:pPr>
      <w:r w:rsidRPr="00053365">
        <w:rPr>
          <w:b/>
        </w:rPr>
        <w:t xml:space="preserve">Choice of </w:t>
      </w:r>
      <w:r w:rsidR="00C53776" w:rsidRPr="00053365">
        <w:rPr>
          <w:b/>
        </w:rPr>
        <w:t xml:space="preserve">Implementation </w:t>
      </w:r>
      <w:r w:rsidRPr="00053365">
        <w:rPr>
          <w:b/>
        </w:rPr>
        <w:t>Partner:</w:t>
      </w:r>
      <w:r w:rsidRPr="00053365">
        <w:t xml:space="preserve"> The main partner for the </w:t>
      </w:r>
      <w:r w:rsidR="00C53776" w:rsidRPr="00053365">
        <w:t xml:space="preserve">support to the </w:t>
      </w:r>
      <w:r w:rsidRPr="00053365">
        <w:t xml:space="preserve">College of Medicine was the College itself. Alternatives could have been the Ministry of Health, The Ministry of Education, the University of Malawi or a Norwegian Academic Institution. The evaluation team found no evidence that there was an extensive discussion of choice of partners, but has no doubt that the right choice </w:t>
      </w:r>
      <w:r w:rsidR="0018171E" w:rsidRPr="00053365">
        <w:t xml:space="preserve">of partner </w:t>
      </w:r>
      <w:r w:rsidRPr="00053365">
        <w:t xml:space="preserve">was made. </w:t>
      </w:r>
      <w:r w:rsidR="0018171E" w:rsidRPr="00053365">
        <w:t>B</w:t>
      </w:r>
      <w:r w:rsidRPr="00053365">
        <w:t>y working directly with the College, its implementation capacity</w:t>
      </w:r>
      <w:r w:rsidR="0018171E" w:rsidRPr="00053365">
        <w:t xml:space="preserve">, financial and administrative management </w:t>
      </w:r>
      <w:proofErr w:type="gramStart"/>
      <w:r w:rsidR="0018171E" w:rsidRPr="00053365">
        <w:t>was strengthened</w:t>
      </w:r>
      <w:proofErr w:type="gramEnd"/>
      <w:r w:rsidR="00C53776" w:rsidRPr="00053365">
        <w:t xml:space="preserve"> and it has a strong sense of ownership for the projects' success</w:t>
      </w:r>
      <w:r w:rsidR="00E06409" w:rsidRPr="00053365">
        <w:t>,</w:t>
      </w:r>
      <w:r w:rsidR="00C53776" w:rsidRPr="00053365">
        <w:t xml:space="preserve"> at least in so far as the development of a strengthened institution</w:t>
      </w:r>
      <w:r w:rsidR="0018171E" w:rsidRPr="00053365">
        <w:t xml:space="preserve">. The Ministry of Health </w:t>
      </w:r>
      <w:r w:rsidR="00C53776" w:rsidRPr="00053365">
        <w:t>(</w:t>
      </w:r>
      <w:proofErr w:type="spellStart"/>
      <w:r w:rsidR="00C53776" w:rsidRPr="00053365">
        <w:t>MoH</w:t>
      </w:r>
      <w:proofErr w:type="spellEnd"/>
      <w:r w:rsidR="00C53776" w:rsidRPr="00053365">
        <w:t xml:space="preserve">) </w:t>
      </w:r>
      <w:r w:rsidR="0018171E" w:rsidRPr="00053365">
        <w:t>is included in the project committee</w:t>
      </w:r>
      <w:r w:rsidR="00E75A43" w:rsidRPr="00053365">
        <w:t xml:space="preserve"> and although it may adopt a more needs based perspective than the College</w:t>
      </w:r>
      <w:r w:rsidR="00C53776" w:rsidRPr="00053365">
        <w:t>,</w:t>
      </w:r>
      <w:r w:rsidR="00E75A43" w:rsidRPr="00053365">
        <w:t xml:space="preserve"> it would have formed a bureaucratic barrier, </w:t>
      </w:r>
      <w:r w:rsidR="00C53776" w:rsidRPr="00053365">
        <w:t>potentially</w:t>
      </w:r>
      <w:r w:rsidR="00E75A43" w:rsidRPr="00053365">
        <w:t xml:space="preserve"> with delayed disbursements</w:t>
      </w:r>
      <w:r w:rsidR="00C53776" w:rsidRPr="00053365">
        <w:t>,</w:t>
      </w:r>
      <w:r w:rsidR="00E75A43" w:rsidRPr="00053365">
        <w:t xml:space="preserve"> as has happened where </w:t>
      </w:r>
      <w:r w:rsidR="00C53776" w:rsidRPr="00053365">
        <w:t>commitments</w:t>
      </w:r>
      <w:r w:rsidR="00E75A43" w:rsidRPr="00053365">
        <w:t xml:space="preserve"> for training pass </w:t>
      </w:r>
      <w:r w:rsidR="00C53776" w:rsidRPr="00053365">
        <w:t xml:space="preserve">through </w:t>
      </w:r>
      <w:r w:rsidR="00E75A43" w:rsidRPr="00053365">
        <w:t xml:space="preserve">the </w:t>
      </w:r>
      <w:proofErr w:type="spellStart"/>
      <w:r w:rsidR="00E75A43" w:rsidRPr="00053365">
        <w:t>MoH</w:t>
      </w:r>
      <w:proofErr w:type="spellEnd"/>
      <w:r w:rsidR="00E06409" w:rsidRPr="00053365">
        <w:t>,</w:t>
      </w:r>
      <w:r w:rsidR="00C53776" w:rsidRPr="00053365">
        <w:t xml:space="preserve"> and possibly corruption. The University of Malawi would have been an additional step in the chain and the team found no evidence that there would have been value-added from that step.</w:t>
      </w:r>
      <w:r w:rsidR="000D5780" w:rsidRPr="00053365">
        <w:rPr>
          <w:rFonts w:cs="Calibri"/>
        </w:rPr>
        <w:t xml:space="preserve"> </w:t>
      </w:r>
    </w:p>
    <w:p w:rsidR="000D5780" w:rsidRPr="00053365" w:rsidRDefault="006B0C2E" w:rsidP="008C2B17">
      <w:pPr>
        <w:pStyle w:val="ListParagraph"/>
        <w:spacing w:before="120" w:after="0" w:line="240" w:lineRule="auto"/>
        <w:ind w:left="0"/>
        <w:contextualSpacing w:val="0"/>
        <w:jc w:val="both"/>
        <w:rPr>
          <w:rFonts w:cs="Calibri"/>
        </w:rPr>
      </w:pPr>
      <w:r w:rsidRPr="00053365">
        <w:t xml:space="preserve">The Choice of Norwegian Church Aid </w:t>
      </w:r>
      <w:r w:rsidR="004B24CB" w:rsidRPr="00053365">
        <w:t xml:space="preserve">(NCA) </w:t>
      </w:r>
      <w:r w:rsidRPr="00053365">
        <w:t>to implement the nurses</w:t>
      </w:r>
      <w:r w:rsidR="004B24CB" w:rsidRPr="00053365">
        <w:t>'</w:t>
      </w:r>
      <w:r w:rsidRPr="00053365">
        <w:t xml:space="preserve"> training project was well founded</w:t>
      </w:r>
      <w:r w:rsidR="00635DD6" w:rsidRPr="00053365">
        <w:t xml:space="preserve">, but </w:t>
      </w:r>
      <w:proofErr w:type="gramStart"/>
      <w:r w:rsidR="00635DD6" w:rsidRPr="00053365">
        <w:t>may have been inadequately considered</w:t>
      </w:r>
      <w:proofErr w:type="gramEnd"/>
      <w:r w:rsidR="00635DD6" w:rsidRPr="00053365">
        <w:t xml:space="preserve"> in detail</w:t>
      </w:r>
      <w:r w:rsidRPr="00053365">
        <w:t xml:space="preserve">. The Nursing Colleges are Christian institutions. They </w:t>
      </w:r>
      <w:proofErr w:type="gramStart"/>
      <w:r w:rsidRPr="00053365">
        <w:t>are loosely federated</w:t>
      </w:r>
      <w:proofErr w:type="gramEnd"/>
      <w:r w:rsidRPr="00053365">
        <w:t xml:space="preserve"> in Christian Health Association of Malawi (CHAM). CHAM itself was</w:t>
      </w:r>
      <w:r w:rsidR="00E06409" w:rsidRPr="00053365">
        <w:t>,</w:t>
      </w:r>
      <w:r w:rsidRPr="00053365">
        <w:t xml:space="preserve"> and </w:t>
      </w:r>
      <w:proofErr w:type="gramStart"/>
      <w:r w:rsidRPr="00053365">
        <w:t>remains</w:t>
      </w:r>
      <w:r w:rsidR="00E06409" w:rsidRPr="00053365">
        <w:t>,</w:t>
      </w:r>
      <w:proofErr w:type="gramEnd"/>
      <w:r w:rsidRPr="00053365">
        <w:t xml:space="preserve"> too weak to take on </w:t>
      </w:r>
      <w:r w:rsidR="00635DD6" w:rsidRPr="00053365">
        <w:t xml:space="preserve">managerial responsibility and thus a Christian inter-denominational partner </w:t>
      </w:r>
      <w:r w:rsidR="000C17E1">
        <w:t>was a logical choice</w:t>
      </w:r>
      <w:r w:rsidR="000C17E1">
        <w:rPr>
          <w:rStyle w:val="FootnoteReference"/>
        </w:rPr>
        <w:footnoteReference w:id="19"/>
      </w:r>
      <w:r w:rsidR="000C17E1">
        <w:t xml:space="preserve">. </w:t>
      </w:r>
      <w:r w:rsidR="004B24CB" w:rsidRPr="00053365">
        <w:t xml:space="preserve">NCA </w:t>
      </w:r>
      <w:proofErr w:type="gramStart"/>
      <w:r w:rsidR="004B24CB" w:rsidRPr="00053365">
        <w:t>was established</w:t>
      </w:r>
      <w:proofErr w:type="gramEnd"/>
      <w:r w:rsidR="004B24CB" w:rsidRPr="00053365">
        <w:t xml:space="preserve"> in Malawi at the invitation of the Embassy. </w:t>
      </w:r>
      <w:r w:rsidR="00635DD6" w:rsidRPr="00053365">
        <w:t xml:space="preserve">However, a condition </w:t>
      </w:r>
      <w:r w:rsidR="00776EC4" w:rsidRPr="00053365">
        <w:t>c</w:t>
      </w:r>
      <w:r w:rsidR="00635DD6" w:rsidRPr="00053365">
        <w:t>ould have been</w:t>
      </w:r>
      <w:r w:rsidR="004B24CB" w:rsidRPr="00053365">
        <w:t xml:space="preserve"> that NCA</w:t>
      </w:r>
      <w:r w:rsidR="00635DD6" w:rsidRPr="00053365">
        <w:t xml:space="preserve"> implement</w:t>
      </w:r>
      <w:r w:rsidR="004B24CB" w:rsidRPr="00053365">
        <w:t>ed</w:t>
      </w:r>
      <w:r w:rsidR="00635DD6" w:rsidRPr="00053365">
        <w:t xml:space="preserve"> jointly with a medically qualified partner. For the current phase of the project, the original intention was that the </w:t>
      </w:r>
      <w:r w:rsidR="00052939" w:rsidRPr="00053365">
        <w:t xml:space="preserve">Malawi </w:t>
      </w:r>
      <w:r w:rsidR="00635DD6" w:rsidRPr="00053365">
        <w:t xml:space="preserve">Ministry of Health </w:t>
      </w:r>
      <w:r w:rsidR="00052939" w:rsidRPr="00053365">
        <w:t>(</w:t>
      </w:r>
      <w:proofErr w:type="spellStart"/>
      <w:r w:rsidR="00052939" w:rsidRPr="00053365">
        <w:t>MoH</w:t>
      </w:r>
      <w:proofErr w:type="spellEnd"/>
      <w:r w:rsidR="00052939" w:rsidRPr="00053365">
        <w:t xml:space="preserve">) </w:t>
      </w:r>
      <w:r w:rsidR="004B24CB" w:rsidRPr="00053365">
        <w:t>take over the implementation</w:t>
      </w:r>
      <w:r w:rsidR="00052939" w:rsidRPr="00053365">
        <w:t xml:space="preserve">. The </w:t>
      </w:r>
      <w:proofErr w:type="spellStart"/>
      <w:r w:rsidR="00052939" w:rsidRPr="00053365">
        <w:t>MoH</w:t>
      </w:r>
      <w:proofErr w:type="spellEnd"/>
      <w:r w:rsidR="00052939" w:rsidRPr="00053365">
        <w:t xml:space="preserve"> </w:t>
      </w:r>
      <w:r w:rsidR="00635DD6" w:rsidRPr="00053365">
        <w:t xml:space="preserve">is the principal client and funder of the Colleges. </w:t>
      </w:r>
      <w:proofErr w:type="gramStart"/>
      <w:r w:rsidR="00635DD6" w:rsidRPr="00053365">
        <w:t>As a result</w:t>
      </w:r>
      <w:proofErr w:type="gramEnd"/>
      <w:r w:rsidR="00635DD6" w:rsidRPr="00053365">
        <w:t xml:space="preserve"> of Cash-Gate, this </w:t>
      </w:r>
      <w:r w:rsidR="006E04AB" w:rsidRPr="00053365">
        <w:t>plan was rethought and the project implementation has been contracted to the Clinton Health Action Initiative (CHAI), an international NGO, based in the USA. CHAI has experience of Malawi and a strong professional reputation in the medical field. CHAI seems to have taken on a strong directive implementation role with</w:t>
      </w:r>
      <w:r w:rsidR="00052939" w:rsidRPr="00053365">
        <w:t>out</w:t>
      </w:r>
      <w:r w:rsidR="006E04AB" w:rsidRPr="00053365">
        <w:t xml:space="preserve"> adequate attention to institutional aspects of the training and to the </w:t>
      </w:r>
      <w:r w:rsidR="00052939" w:rsidRPr="00053365">
        <w:t>development of sustainable</w:t>
      </w:r>
      <w:r w:rsidR="006E04AB" w:rsidRPr="00053365">
        <w:t xml:space="preserve"> implementation </w:t>
      </w:r>
      <w:r w:rsidR="00052939" w:rsidRPr="00053365">
        <w:t>for an integrated nurses' training programme.</w:t>
      </w:r>
      <w:r w:rsidR="006E04AB" w:rsidRPr="00053365">
        <w:t xml:space="preserve"> </w:t>
      </w:r>
      <w:r w:rsidR="00E06409" w:rsidRPr="00053365">
        <w:t xml:space="preserve">Nevertheless, the change of implementing partner was </w:t>
      </w:r>
      <w:r w:rsidR="00BA3E29" w:rsidRPr="00053365">
        <w:t>a valuable decision by the Embassy.</w:t>
      </w:r>
    </w:p>
    <w:p w:rsidR="000D5780" w:rsidRPr="00053365" w:rsidRDefault="00962ED4" w:rsidP="008C2B17">
      <w:pPr>
        <w:pStyle w:val="ListParagraph"/>
        <w:spacing w:before="120" w:after="0" w:line="240" w:lineRule="auto"/>
        <w:ind w:left="0"/>
        <w:contextualSpacing w:val="0"/>
        <w:jc w:val="both"/>
        <w:rPr>
          <w:rFonts w:cs="Calibri"/>
        </w:rPr>
      </w:pPr>
      <w:r w:rsidRPr="00053365">
        <w:rPr>
          <w:b/>
        </w:rPr>
        <w:t xml:space="preserve">Twinning: </w:t>
      </w:r>
      <w:r w:rsidRPr="00053365">
        <w:t xml:space="preserve">For the two supplementary projects funded under </w:t>
      </w:r>
      <w:proofErr w:type="gramStart"/>
      <w:r w:rsidRPr="00053365">
        <w:t>Norad</w:t>
      </w:r>
      <w:proofErr w:type="gramEnd"/>
      <w:r w:rsidRPr="00053365">
        <w:t xml:space="preserve"> - N</w:t>
      </w:r>
      <w:r w:rsidR="00BA3E29" w:rsidRPr="00053365">
        <w:t>ORHED</w:t>
      </w:r>
      <w:r w:rsidRPr="00053365">
        <w:t xml:space="preserve"> grants twinning with Norwegian institutions is a condition</w:t>
      </w:r>
      <w:r w:rsidR="00136F86" w:rsidRPr="00053365">
        <w:t xml:space="preserve"> and the last phase of the support to the college of Medicine was intended to consolidate sustainable relationships between medical institutions in Norway and the College.</w:t>
      </w:r>
      <w:r w:rsidRPr="00053365">
        <w:t xml:space="preserve"> </w:t>
      </w:r>
      <w:r w:rsidR="00BA3E29" w:rsidRPr="00053365">
        <w:t>F</w:t>
      </w:r>
      <w:r w:rsidRPr="00053365">
        <w:t>or the nurses</w:t>
      </w:r>
      <w:r w:rsidR="00BA3E29" w:rsidRPr="00053365">
        <w:t>'</w:t>
      </w:r>
      <w:r w:rsidRPr="00053365">
        <w:t xml:space="preserve"> training</w:t>
      </w:r>
      <w:r w:rsidR="00BA3E29" w:rsidRPr="00053365">
        <w:t>,</w:t>
      </w:r>
      <w:r w:rsidRPr="00053365">
        <w:t xml:space="preserve"> the input through Norwegian Church Aid of expatriate trainers from Norway and the visits to Norway by tutors </w:t>
      </w:r>
      <w:proofErr w:type="gramStart"/>
      <w:r w:rsidRPr="00053365">
        <w:t>were concluded</w:t>
      </w:r>
      <w:proofErr w:type="gramEnd"/>
      <w:r w:rsidRPr="00053365">
        <w:t xml:space="preserve"> by the evaluation team to have been of very mixed benefit and certainly not </w:t>
      </w:r>
      <w:r w:rsidR="00FB12C5" w:rsidRPr="00053365">
        <w:t>cost-effective</w:t>
      </w:r>
      <w:r w:rsidR="00BA3E29" w:rsidRPr="00053365">
        <w:t xml:space="preserve"> (see above)</w:t>
      </w:r>
      <w:r w:rsidR="00FB12C5" w:rsidRPr="00053365">
        <w:t xml:space="preserve">. This was largely due to </w:t>
      </w:r>
      <w:r w:rsidR="00136F86" w:rsidRPr="00053365">
        <w:t>the technical support visits being too short and undertaken by persons who did not necessarily have experience of developing country situations</w:t>
      </w:r>
      <w:r w:rsidR="00BA3E29" w:rsidRPr="00053365">
        <w:t>.</w:t>
      </w:r>
      <w:r w:rsidR="00136F86" w:rsidRPr="00053365">
        <w:t xml:space="preserve"> </w:t>
      </w:r>
      <w:r w:rsidR="00BA3E29" w:rsidRPr="00053365">
        <w:t>S</w:t>
      </w:r>
      <w:r w:rsidR="00136F86" w:rsidRPr="00053365">
        <w:t xml:space="preserve">tudy tours to Norway </w:t>
      </w:r>
      <w:r w:rsidR="00BA3E29" w:rsidRPr="00053365">
        <w:t>demonstrated</w:t>
      </w:r>
      <w:r w:rsidR="00136F86" w:rsidRPr="00053365">
        <w:t xml:space="preserve"> situations too far from the Malawian reality and approaches, such as problem-based learning, not well suited to Malawian resource availability</w:t>
      </w:r>
      <w:r w:rsidR="00B82F1B" w:rsidRPr="00053365">
        <w:t>.</w:t>
      </w:r>
      <w:r w:rsidR="000D5780" w:rsidRPr="00053365">
        <w:rPr>
          <w:rFonts w:cs="Calibri"/>
        </w:rPr>
        <w:t xml:space="preserve"> </w:t>
      </w:r>
    </w:p>
    <w:p w:rsidR="000C17E1" w:rsidRPr="005060EE" w:rsidRDefault="000C17E1" w:rsidP="002C1B4E">
      <w:pPr>
        <w:pStyle w:val="ListParagraph"/>
        <w:numPr>
          <w:ilvl w:val="0"/>
          <w:numId w:val="6"/>
        </w:numPr>
        <w:spacing w:before="120" w:after="0" w:line="240" w:lineRule="auto"/>
        <w:ind w:left="0" w:firstLine="0"/>
        <w:contextualSpacing w:val="0"/>
        <w:jc w:val="both"/>
        <w:rPr>
          <w:rFonts w:cs="Calibri"/>
        </w:rPr>
      </w:pPr>
      <w:r>
        <w:t xml:space="preserve">For the College of Medicine, which is addressing learning at a higher and more academic level than for nurses, there has been ongoing collaboration in a number of areas with three medical schools in Norway. </w:t>
      </w:r>
      <w:r w:rsidRPr="000D5780">
        <w:rPr>
          <w:rFonts w:cs="BookmanOldStyle"/>
        </w:rPr>
        <w:t xml:space="preserve">There was a respect for the quality of the major academic institutions in Norway. </w:t>
      </w:r>
      <w:r>
        <w:t>A</w:t>
      </w:r>
      <w:r w:rsidRPr="000D5780">
        <w:rPr>
          <w:rFonts w:cs="BookmanOldStyle"/>
        </w:rPr>
        <w:t xml:space="preserve">n encouraging feature has been that other institutions, from North and South, have often also been included in collaboration. It </w:t>
      </w:r>
      <w:proofErr w:type="gramStart"/>
      <w:r w:rsidRPr="000D5780">
        <w:rPr>
          <w:rFonts w:cs="BookmanOldStyle"/>
        </w:rPr>
        <w:t>was considered</w:t>
      </w:r>
      <w:proofErr w:type="gramEnd"/>
      <w:r w:rsidRPr="000D5780">
        <w:rPr>
          <w:rFonts w:cs="BookmanOldStyle"/>
        </w:rPr>
        <w:t xml:space="preserve"> by respondents that relationships for training had not generally produced long-term collaboration (an exception being surgery). Language was sometimes identified as a barrier especially for clinical practice and physiotherapy (the working language in Norway is naturally Norwegian). Research collaborations were recent but it </w:t>
      </w:r>
      <w:proofErr w:type="gramStart"/>
      <w:r w:rsidRPr="000D5780">
        <w:rPr>
          <w:rFonts w:cs="BookmanOldStyle"/>
        </w:rPr>
        <w:t>was considered</w:t>
      </w:r>
      <w:proofErr w:type="gramEnd"/>
      <w:r w:rsidRPr="000D5780">
        <w:rPr>
          <w:rFonts w:cs="BookmanOldStyle"/>
        </w:rPr>
        <w:t xml:space="preserve"> that they might develop more sustainable collegiate relationships than those for training. A major concern was cost. Time spent in Norway </w:t>
      </w:r>
      <w:proofErr w:type="gramStart"/>
      <w:r w:rsidRPr="000D5780">
        <w:rPr>
          <w:rFonts w:cs="BookmanOldStyle"/>
        </w:rPr>
        <w:t>was reported</w:t>
      </w:r>
      <w:proofErr w:type="gramEnd"/>
      <w:r w:rsidRPr="000D5780">
        <w:rPr>
          <w:rFonts w:cs="BookmanOldStyle"/>
        </w:rPr>
        <w:t xml:space="preserve"> to be under-budgeted. The value expressed for Norwegian links in research seemed to depend very much on the people with whom the relationship </w:t>
      </w:r>
      <w:proofErr w:type="gramStart"/>
      <w:r w:rsidRPr="000D5780">
        <w:rPr>
          <w:rFonts w:cs="BookmanOldStyle"/>
        </w:rPr>
        <w:t>was formed (or not strongly formed)</w:t>
      </w:r>
      <w:proofErr w:type="gramEnd"/>
      <w:r w:rsidRPr="000D5780">
        <w:rPr>
          <w:rFonts w:cs="BookmanOldStyle"/>
        </w:rPr>
        <w:t xml:space="preserve">. The University of Bergen may be a special case of committed partnership. The Bergen </w:t>
      </w:r>
      <w:proofErr w:type="spellStart"/>
      <w:r w:rsidRPr="000D5780">
        <w:rPr>
          <w:rFonts w:cs="BookmanOldStyle"/>
        </w:rPr>
        <w:t>Haukeland</w:t>
      </w:r>
      <w:proofErr w:type="spellEnd"/>
      <w:r w:rsidRPr="000D5780">
        <w:rPr>
          <w:rFonts w:cs="BookmanOldStyle"/>
        </w:rPr>
        <w:t xml:space="preserve"> University Hospital has an inte</w:t>
      </w:r>
      <w:r>
        <w:rPr>
          <w:rFonts w:cs="BookmanOldStyle"/>
        </w:rPr>
        <w:t xml:space="preserve">rnational development </w:t>
      </w:r>
      <w:proofErr w:type="gramStart"/>
      <w:r>
        <w:rPr>
          <w:rFonts w:cs="BookmanOldStyle"/>
        </w:rPr>
        <w:t>institute which</w:t>
      </w:r>
      <w:proofErr w:type="gramEnd"/>
      <w:r>
        <w:rPr>
          <w:rFonts w:cs="BookmanOldStyle"/>
        </w:rPr>
        <w:t xml:space="preserve"> has worked with Malawi since early in the project</w:t>
      </w:r>
      <w:r w:rsidRPr="000D5780">
        <w:rPr>
          <w:rFonts w:cs="BookmanOldStyle"/>
        </w:rPr>
        <w:t>.</w:t>
      </w:r>
    </w:p>
    <w:p w:rsidR="000D5780" w:rsidRPr="00053365" w:rsidRDefault="000C17E1" w:rsidP="008C2B17">
      <w:pPr>
        <w:pStyle w:val="ListParagraph"/>
        <w:spacing w:before="120" w:after="0" w:line="240" w:lineRule="auto"/>
        <w:ind w:left="0"/>
        <w:contextualSpacing w:val="0"/>
        <w:jc w:val="both"/>
        <w:rPr>
          <w:rFonts w:cs="Calibri"/>
        </w:rPr>
      </w:pPr>
      <w:r>
        <w:rPr>
          <w:rFonts w:cs="BookmanOldStyle"/>
        </w:rPr>
        <w:t xml:space="preserve">For both </w:t>
      </w:r>
      <w:proofErr w:type="gramStart"/>
      <w:r>
        <w:rPr>
          <w:rFonts w:cs="BookmanOldStyle"/>
        </w:rPr>
        <w:t>projects</w:t>
      </w:r>
      <w:proofErr w:type="gramEnd"/>
      <w:r>
        <w:rPr>
          <w:rFonts w:cs="BookmanOldStyle"/>
        </w:rPr>
        <w:t xml:space="preserve"> technical twinning arrangements were part of the package which the institutions had little choice but to accept. That twinning varied in its quality and the team concludes that its application needs more thought and this </w:t>
      </w:r>
      <w:proofErr w:type="gramStart"/>
      <w:r>
        <w:rPr>
          <w:rFonts w:cs="BookmanOldStyle"/>
        </w:rPr>
        <w:t>was reflected</w:t>
      </w:r>
      <w:proofErr w:type="gramEnd"/>
      <w:r>
        <w:rPr>
          <w:rFonts w:cs="BookmanOldStyle"/>
        </w:rPr>
        <w:t xml:space="preserve"> in its complete dropping from the current phase of the support to nurses' training.</w:t>
      </w:r>
    </w:p>
    <w:p w:rsidR="00480863" w:rsidRPr="00053365" w:rsidRDefault="006F3343" w:rsidP="008C2B17">
      <w:pPr>
        <w:pStyle w:val="ListParagraph"/>
        <w:autoSpaceDE w:val="0"/>
        <w:autoSpaceDN w:val="0"/>
        <w:adjustRightInd w:val="0"/>
        <w:spacing w:before="120" w:after="100" w:afterAutospacing="1" w:line="240" w:lineRule="auto"/>
        <w:ind w:left="0"/>
        <w:contextualSpacing w:val="0"/>
        <w:jc w:val="both"/>
        <w:rPr>
          <w:rFonts w:cs="BookmanOldStyle"/>
        </w:rPr>
      </w:pPr>
      <w:r w:rsidRPr="00053365">
        <w:rPr>
          <w:rFonts w:cs="BookmanOldStyle"/>
          <w:b/>
        </w:rPr>
        <w:t xml:space="preserve">National ownership and national champions: </w:t>
      </w:r>
      <w:r w:rsidRPr="00053365">
        <w:rPr>
          <w:rFonts w:cs="BookmanOldStyle"/>
        </w:rPr>
        <w:t>There was a very strong sense of ownership of the project for support to the College of Medicine</w:t>
      </w:r>
      <w:r w:rsidR="00AB16A3" w:rsidRPr="00053365">
        <w:rPr>
          <w:rFonts w:cs="BookmanOldStyle"/>
        </w:rPr>
        <w:t xml:space="preserve"> (</w:t>
      </w:r>
      <w:proofErr w:type="spellStart"/>
      <w:r w:rsidR="00AB16A3" w:rsidRPr="00053365">
        <w:rPr>
          <w:rFonts w:cs="BookmanOldStyle"/>
        </w:rPr>
        <w:t>CoM</w:t>
      </w:r>
      <w:proofErr w:type="spellEnd"/>
      <w:r w:rsidR="00AB16A3" w:rsidRPr="00053365">
        <w:rPr>
          <w:rFonts w:cs="BookmanOldStyle"/>
        </w:rPr>
        <w:t>)</w:t>
      </w:r>
      <w:r w:rsidRPr="00053365">
        <w:rPr>
          <w:rFonts w:cs="BookmanOldStyle"/>
        </w:rPr>
        <w:t xml:space="preserve">. </w:t>
      </w:r>
      <w:r w:rsidR="007C66D6" w:rsidRPr="00053365">
        <w:rPr>
          <w:rFonts w:cs="BookmanOldStyle"/>
        </w:rPr>
        <w:t>T</w:t>
      </w:r>
      <w:r w:rsidRPr="00053365">
        <w:rPr>
          <w:rFonts w:cs="BookmanOldStyle"/>
        </w:rPr>
        <w:t>he interests of the College management and senior staff coincided with the inter</w:t>
      </w:r>
      <w:r w:rsidR="0003260B" w:rsidRPr="00053365">
        <w:rPr>
          <w:rFonts w:cs="BookmanOldStyle"/>
        </w:rPr>
        <w:t>e</w:t>
      </w:r>
      <w:r w:rsidRPr="00053365">
        <w:rPr>
          <w:rFonts w:cs="BookmanOldStyle"/>
        </w:rPr>
        <w:t>st in building up a strong institu</w:t>
      </w:r>
      <w:r w:rsidR="0003260B" w:rsidRPr="00053365">
        <w:rPr>
          <w:rFonts w:cs="BookmanOldStyle"/>
        </w:rPr>
        <w:t>t</w:t>
      </w:r>
      <w:r w:rsidRPr="00053365">
        <w:rPr>
          <w:rFonts w:cs="BookmanOldStyle"/>
        </w:rPr>
        <w:t>ion</w:t>
      </w:r>
      <w:r w:rsidR="0003260B" w:rsidRPr="00053365">
        <w:rPr>
          <w:rFonts w:cs="BookmanOldStyle"/>
        </w:rPr>
        <w:t xml:space="preserve">. The College had the implementation responsibility and was the </w:t>
      </w:r>
      <w:r w:rsidR="00776EC4" w:rsidRPr="00053365">
        <w:rPr>
          <w:rFonts w:cs="BookmanOldStyle"/>
        </w:rPr>
        <w:t>major</w:t>
      </w:r>
      <w:r w:rsidR="0003260B" w:rsidRPr="00053365">
        <w:rPr>
          <w:rFonts w:cs="BookmanOldStyle"/>
        </w:rPr>
        <w:t xml:space="preserve"> voice in determining the distribution of resources. The College being in the driving seat </w:t>
      </w:r>
      <w:proofErr w:type="gramStart"/>
      <w:r w:rsidR="0003260B" w:rsidRPr="00053365">
        <w:rPr>
          <w:rFonts w:cs="BookmanOldStyle"/>
        </w:rPr>
        <w:t>was further facilitated</w:t>
      </w:r>
      <w:proofErr w:type="gramEnd"/>
      <w:r w:rsidR="0003260B" w:rsidRPr="00053365">
        <w:rPr>
          <w:rFonts w:cs="BookmanOldStyle"/>
        </w:rPr>
        <w:t xml:space="preserve"> by the responsive attitude of the Embassy to adjustments of resources between budget heads </w:t>
      </w:r>
      <w:r w:rsidR="00776EC4" w:rsidRPr="00053365">
        <w:rPr>
          <w:rFonts w:cs="BookmanOldStyle"/>
        </w:rPr>
        <w:t xml:space="preserve">and of time-lines </w:t>
      </w:r>
      <w:r w:rsidR="0003260B" w:rsidRPr="00053365">
        <w:rPr>
          <w:rFonts w:cs="BookmanOldStyle"/>
        </w:rPr>
        <w:t xml:space="preserve">during </w:t>
      </w:r>
      <w:r w:rsidR="00480863" w:rsidRPr="00053365">
        <w:rPr>
          <w:rFonts w:cs="BookmanOldStyle"/>
        </w:rPr>
        <w:t>implementation.</w:t>
      </w:r>
      <w:r w:rsidR="00AB16A3" w:rsidRPr="00053365">
        <w:rPr>
          <w:rFonts w:cs="BookmanOldStyle"/>
        </w:rPr>
        <w:t xml:space="preserve"> Correspondence with the Norwegian Embassy notes the key leadership role played by the Dean of the </w:t>
      </w:r>
      <w:proofErr w:type="spellStart"/>
      <w:r w:rsidR="00AB16A3" w:rsidRPr="00053365">
        <w:rPr>
          <w:rFonts w:cs="BookmanOldStyle"/>
        </w:rPr>
        <w:t>CoM.</w:t>
      </w:r>
      <w:proofErr w:type="spellEnd"/>
    </w:p>
    <w:p w:rsidR="000D5780" w:rsidRPr="00053365" w:rsidRDefault="00480863" w:rsidP="008C2B17">
      <w:pPr>
        <w:pStyle w:val="ListParagraph"/>
        <w:spacing w:before="120" w:after="0" w:line="240" w:lineRule="auto"/>
        <w:ind w:left="0"/>
        <w:contextualSpacing w:val="0"/>
        <w:jc w:val="both"/>
        <w:rPr>
          <w:rFonts w:cs="Calibri"/>
        </w:rPr>
      </w:pPr>
      <w:r w:rsidRPr="00053365">
        <w:rPr>
          <w:rFonts w:cs="BookmanOldStyle"/>
        </w:rPr>
        <w:t xml:space="preserve">The </w:t>
      </w:r>
      <w:proofErr w:type="gramStart"/>
      <w:r w:rsidRPr="00053365">
        <w:rPr>
          <w:rFonts w:cs="BookmanOldStyle"/>
        </w:rPr>
        <w:t>ownership of th</w:t>
      </w:r>
      <w:r w:rsidR="00776EC4" w:rsidRPr="00053365">
        <w:rPr>
          <w:rFonts w:cs="BookmanOldStyle"/>
        </w:rPr>
        <w:t>e</w:t>
      </w:r>
      <w:r w:rsidR="00167F55" w:rsidRPr="00053365">
        <w:rPr>
          <w:rFonts w:cs="BookmanOldStyle"/>
        </w:rPr>
        <w:t xml:space="preserve"> </w:t>
      </w:r>
      <w:proofErr w:type="spellStart"/>
      <w:r w:rsidR="00776EC4" w:rsidRPr="00053365">
        <w:rPr>
          <w:rFonts w:cs="BookmanOldStyle"/>
        </w:rPr>
        <w:t>CoM</w:t>
      </w:r>
      <w:proofErr w:type="spellEnd"/>
      <w:r w:rsidRPr="00053365">
        <w:rPr>
          <w:rFonts w:cs="BookmanOldStyle"/>
        </w:rPr>
        <w:t xml:space="preserve"> project by Central Government could not be gauged by the evaluation team</w:t>
      </w:r>
      <w:proofErr w:type="gramEnd"/>
      <w:r w:rsidRPr="00053365">
        <w:rPr>
          <w:rFonts w:cs="BookmanOldStyle"/>
        </w:rPr>
        <w:t xml:space="preserve"> but the need for trained doctors is a well</w:t>
      </w:r>
      <w:r w:rsidR="000C17E1">
        <w:rPr>
          <w:rFonts w:cs="BookmanOldStyle"/>
        </w:rPr>
        <w:t>-</w:t>
      </w:r>
      <w:r w:rsidRPr="00053365">
        <w:rPr>
          <w:rFonts w:cs="BookmanOldStyle"/>
        </w:rPr>
        <w:t xml:space="preserve">recognised national priority and the </w:t>
      </w:r>
      <w:proofErr w:type="spellStart"/>
      <w:r w:rsidRPr="00053365">
        <w:rPr>
          <w:rFonts w:cs="BookmanOldStyle"/>
        </w:rPr>
        <w:t>MoH</w:t>
      </w:r>
      <w:proofErr w:type="spellEnd"/>
      <w:r w:rsidRPr="00053365">
        <w:rPr>
          <w:rFonts w:cs="BookmanOldStyle"/>
        </w:rPr>
        <w:t xml:space="preserve"> has allocated scarce resources (even though student stipends have not always been paid or paid late). There are evident frictions between the </w:t>
      </w:r>
      <w:proofErr w:type="spellStart"/>
      <w:r w:rsidRPr="00053365">
        <w:rPr>
          <w:rFonts w:cs="BookmanOldStyle"/>
        </w:rPr>
        <w:t>MoH</w:t>
      </w:r>
      <w:proofErr w:type="spellEnd"/>
      <w:r w:rsidRPr="00053365">
        <w:rPr>
          <w:rFonts w:cs="BookmanOldStyle"/>
        </w:rPr>
        <w:t xml:space="preserve"> and the College with regard to the Central Hospital</w:t>
      </w:r>
      <w:r w:rsidR="007C66D6" w:rsidRPr="00053365">
        <w:rPr>
          <w:rFonts w:cs="BookmanOldStyle"/>
        </w:rPr>
        <w:t>'s</w:t>
      </w:r>
      <w:r w:rsidRPr="00053365">
        <w:rPr>
          <w:rFonts w:cs="BookmanOldStyle"/>
        </w:rPr>
        <w:t xml:space="preserve"> use as training facilities, especially in Blantyre. The University of Malawi is proud of the </w:t>
      </w:r>
      <w:proofErr w:type="gramStart"/>
      <w:r w:rsidR="00AB16A3" w:rsidRPr="00053365">
        <w:rPr>
          <w:rFonts w:cs="BookmanOldStyle"/>
        </w:rPr>
        <w:t xml:space="preserve">COM </w:t>
      </w:r>
      <w:r w:rsidRPr="00053365">
        <w:rPr>
          <w:rFonts w:cs="BookmanOldStyle"/>
        </w:rPr>
        <w:t>which</w:t>
      </w:r>
      <w:proofErr w:type="gramEnd"/>
      <w:r w:rsidRPr="00053365">
        <w:rPr>
          <w:rFonts w:cs="BookmanOldStyle"/>
        </w:rPr>
        <w:t xml:space="preserve"> </w:t>
      </w:r>
      <w:r w:rsidR="000C17E1">
        <w:rPr>
          <w:rFonts w:cs="BookmanOldStyle"/>
        </w:rPr>
        <w:t xml:space="preserve">is reported to be </w:t>
      </w:r>
      <w:r w:rsidRPr="00053365">
        <w:rPr>
          <w:rFonts w:cs="BookmanOldStyle"/>
        </w:rPr>
        <w:t xml:space="preserve">the jewel among </w:t>
      </w:r>
      <w:r w:rsidR="00AB16A3" w:rsidRPr="00053365">
        <w:rPr>
          <w:rFonts w:cs="BookmanOldStyle"/>
        </w:rPr>
        <w:t>its constituent colleges and has resisted it becoming a separate University, which would probably have efficiency gains.</w:t>
      </w:r>
      <w:r w:rsidR="000D5780" w:rsidRPr="00053365">
        <w:rPr>
          <w:rFonts w:cs="Calibri"/>
        </w:rPr>
        <w:t xml:space="preserve"> </w:t>
      </w:r>
    </w:p>
    <w:p w:rsidR="000D5780" w:rsidRPr="00053365" w:rsidRDefault="00111E63" w:rsidP="008C2B17">
      <w:pPr>
        <w:pStyle w:val="ListParagraph"/>
        <w:spacing w:before="120" w:after="0" w:line="240" w:lineRule="auto"/>
        <w:ind w:left="0"/>
        <w:contextualSpacing w:val="0"/>
        <w:jc w:val="both"/>
        <w:rPr>
          <w:rFonts w:cs="Calibri"/>
        </w:rPr>
      </w:pPr>
      <w:r w:rsidRPr="00053365">
        <w:rPr>
          <w:rFonts w:cs="BookmanOldStyle"/>
        </w:rPr>
        <w:t>National o</w:t>
      </w:r>
      <w:r w:rsidR="00013A2C" w:rsidRPr="00053365">
        <w:rPr>
          <w:rFonts w:cs="BookmanOldStyle"/>
        </w:rPr>
        <w:t>wnership is not so firmly entrenched for the Nursing Colleges</w:t>
      </w:r>
      <w:r w:rsidR="00BD11B7" w:rsidRPr="00053365">
        <w:rPr>
          <w:rFonts w:cs="BookmanOldStyle"/>
        </w:rPr>
        <w:t xml:space="preserve"> as </w:t>
      </w:r>
      <w:r w:rsidR="0078655A" w:rsidRPr="00053365">
        <w:rPr>
          <w:rFonts w:cs="BookmanOldStyle"/>
        </w:rPr>
        <w:t xml:space="preserve">for the </w:t>
      </w:r>
      <w:proofErr w:type="spellStart"/>
      <w:r w:rsidR="0078655A" w:rsidRPr="00053365">
        <w:rPr>
          <w:rFonts w:cs="BookmanOldStyle"/>
        </w:rPr>
        <w:t>CoM.</w:t>
      </w:r>
      <w:proofErr w:type="spellEnd"/>
      <w:r w:rsidR="0078655A" w:rsidRPr="00053365">
        <w:rPr>
          <w:rFonts w:cs="BookmanOldStyle"/>
        </w:rPr>
        <w:t xml:space="preserve"> </w:t>
      </w:r>
      <w:proofErr w:type="gramStart"/>
      <w:r w:rsidR="0078655A" w:rsidRPr="00053365">
        <w:rPr>
          <w:rFonts w:cs="BookmanOldStyle"/>
        </w:rPr>
        <w:t>This</w:t>
      </w:r>
      <w:r w:rsidR="00BD11B7" w:rsidRPr="00053365">
        <w:rPr>
          <w:rFonts w:cs="BookmanOldStyle"/>
        </w:rPr>
        <w:t xml:space="preserve"> result</w:t>
      </w:r>
      <w:r w:rsidR="0078655A" w:rsidRPr="00053365">
        <w:rPr>
          <w:rFonts w:cs="BookmanOldStyle"/>
        </w:rPr>
        <w:t>s</w:t>
      </w:r>
      <w:proofErr w:type="gramEnd"/>
      <w:r w:rsidR="00BD11B7" w:rsidRPr="00053365">
        <w:rPr>
          <w:rFonts w:cs="BookmanOldStyle"/>
        </w:rPr>
        <w:t xml:space="preserve"> </w:t>
      </w:r>
      <w:r w:rsidR="0078655A" w:rsidRPr="00053365">
        <w:rPr>
          <w:rFonts w:cs="BookmanOldStyle"/>
        </w:rPr>
        <w:t>from</w:t>
      </w:r>
      <w:r w:rsidR="00BD11B7" w:rsidRPr="00053365">
        <w:rPr>
          <w:rFonts w:cs="BookmanOldStyle"/>
        </w:rPr>
        <w:t xml:space="preserve"> the complex and relatively diffuse institutional context discussed above. Individual colleges submitted what they saw as their needs as part of the early implementation. </w:t>
      </w:r>
      <w:r w:rsidR="00417BE8" w:rsidRPr="00053365">
        <w:rPr>
          <w:rFonts w:cs="BookmanOldStyle"/>
        </w:rPr>
        <w:t xml:space="preserve">The dominant role of external implementing agencies (NCA and CHAI) seems to have reduced feelings of ownership by the </w:t>
      </w:r>
      <w:r w:rsidRPr="00053365">
        <w:rPr>
          <w:rFonts w:cs="BookmanOldStyle"/>
        </w:rPr>
        <w:t xml:space="preserve">individual </w:t>
      </w:r>
      <w:r w:rsidR="00417BE8" w:rsidRPr="00053365">
        <w:rPr>
          <w:rFonts w:cs="BookmanOldStyle"/>
        </w:rPr>
        <w:t xml:space="preserve">Colleges and their Boards. The Christian Health Association of Malawi (CHAM), the </w:t>
      </w:r>
      <w:proofErr w:type="gramStart"/>
      <w:r w:rsidR="00417BE8" w:rsidRPr="00053365">
        <w:rPr>
          <w:rFonts w:cs="BookmanOldStyle"/>
        </w:rPr>
        <w:t>Nurses and Midwives Council</w:t>
      </w:r>
      <w:proofErr w:type="gramEnd"/>
      <w:r w:rsidR="00417BE8" w:rsidRPr="00053365">
        <w:rPr>
          <w:rFonts w:cs="BookmanOldStyle"/>
        </w:rPr>
        <w:t xml:space="preserve"> and the Ministry of Health</w:t>
      </w:r>
      <w:r w:rsidRPr="00053365">
        <w:rPr>
          <w:rFonts w:cs="BookmanOldStyle"/>
        </w:rPr>
        <w:t>,</w:t>
      </w:r>
      <w:r w:rsidR="00417BE8" w:rsidRPr="00053365">
        <w:rPr>
          <w:rFonts w:cs="BookmanOldStyle"/>
        </w:rPr>
        <w:t xml:space="preserve"> which is the principal client and paymaster</w:t>
      </w:r>
      <w:r w:rsidRPr="00053365">
        <w:rPr>
          <w:rFonts w:cs="BookmanOldStyle"/>
        </w:rPr>
        <w:t xml:space="preserve">, all </w:t>
      </w:r>
      <w:r w:rsidR="005817AC">
        <w:rPr>
          <w:rFonts w:cs="BookmanOldStyle"/>
        </w:rPr>
        <w:t xml:space="preserve">appear to </w:t>
      </w:r>
      <w:r w:rsidRPr="00053365">
        <w:rPr>
          <w:rFonts w:cs="BookmanOldStyle"/>
        </w:rPr>
        <w:t xml:space="preserve">have weak senses of ownership. </w:t>
      </w:r>
      <w:r w:rsidR="000D5780" w:rsidRPr="00053365">
        <w:rPr>
          <w:rFonts w:cs="BookmanOldStyle"/>
        </w:rPr>
        <w:t xml:space="preserve">Although at project start little </w:t>
      </w:r>
      <w:proofErr w:type="gramStart"/>
      <w:r w:rsidR="000D5780" w:rsidRPr="00053365">
        <w:rPr>
          <w:rFonts w:cs="BookmanOldStyle"/>
        </w:rPr>
        <w:t>could probably have been done</w:t>
      </w:r>
      <w:proofErr w:type="gramEnd"/>
      <w:r w:rsidR="000D5780" w:rsidRPr="00053365">
        <w:rPr>
          <w:rFonts w:cs="BookmanOldStyle"/>
        </w:rPr>
        <w:t xml:space="preserve"> differen</w:t>
      </w:r>
      <w:r w:rsidR="00000E6C" w:rsidRPr="00053365">
        <w:rPr>
          <w:rFonts w:cs="BookmanOldStyle"/>
        </w:rPr>
        <w:t>tly, by mid-term of the project, more attention should have been being given to establishing national ownership and leadership, in the interests of sustainability.</w:t>
      </w:r>
      <w:r w:rsidRPr="00053365">
        <w:rPr>
          <w:rFonts w:cs="BookmanOldStyle"/>
        </w:rPr>
        <w:t xml:space="preserve"> </w:t>
      </w:r>
    </w:p>
    <w:p w:rsidR="00972B14" w:rsidRPr="00053365" w:rsidRDefault="00F90BC8" w:rsidP="008C2B17">
      <w:pPr>
        <w:pStyle w:val="Heading2"/>
        <w:rPr>
          <w:rFonts w:cs="BookmanOldStyle"/>
        </w:rPr>
      </w:pPr>
      <w:bookmarkStart w:id="43" w:name="_Toc433541278"/>
      <w:r>
        <w:t>P</w:t>
      </w:r>
      <w:r w:rsidR="00972B14" w:rsidRPr="00053365">
        <w:t>erce</w:t>
      </w:r>
      <w:r>
        <w:t>ptions of</w:t>
      </w:r>
      <w:r w:rsidR="00972B14" w:rsidRPr="00053365">
        <w:t xml:space="preserve"> </w:t>
      </w:r>
      <w:r>
        <w:t>donors role in CD</w:t>
      </w:r>
      <w:bookmarkEnd w:id="43"/>
    </w:p>
    <w:p w:rsidR="00000E6C" w:rsidRPr="00053365" w:rsidRDefault="00972B14" w:rsidP="008C2B17">
      <w:pPr>
        <w:pStyle w:val="ListParagraph"/>
        <w:spacing w:before="120" w:after="0" w:line="240" w:lineRule="auto"/>
        <w:ind w:left="0"/>
        <w:contextualSpacing w:val="0"/>
        <w:jc w:val="both"/>
        <w:rPr>
          <w:rFonts w:cs="Calibri"/>
        </w:rPr>
      </w:pPr>
      <w:r w:rsidRPr="00053365">
        <w:t xml:space="preserve">No pertinent information </w:t>
      </w:r>
      <w:r w:rsidR="007E2205">
        <w:t xml:space="preserve">on this </w:t>
      </w:r>
      <w:proofErr w:type="gramStart"/>
      <w:r w:rsidRPr="00053365">
        <w:t>was gained</w:t>
      </w:r>
      <w:proofErr w:type="gramEnd"/>
      <w:r w:rsidRPr="00053365">
        <w:t xml:space="preserve"> from the review of the support to the </w:t>
      </w:r>
      <w:proofErr w:type="spellStart"/>
      <w:r w:rsidRPr="00053365">
        <w:t>CoM</w:t>
      </w:r>
      <w:proofErr w:type="spellEnd"/>
      <w:r w:rsidRPr="00053365">
        <w:t xml:space="preserve"> and nursing colleges.</w:t>
      </w:r>
      <w:r w:rsidR="00000E6C" w:rsidRPr="00053365">
        <w:rPr>
          <w:rFonts w:cs="Calibri"/>
        </w:rPr>
        <w:t xml:space="preserve"> </w:t>
      </w:r>
    </w:p>
    <w:p w:rsidR="00167F55" w:rsidRPr="00053365" w:rsidRDefault="00F90BC8" w:rsidP="008C2B17">
      <w:pPr>
        <w:pStyle w:val="Heading2"/>
      </w:pPr>
      <w:bookmarkStart w:id="44" w:name="_Toc433541279"/>
      <w:r>
        <w:t>Application of</w:t>
      </w:r>
      <w:r w:rsidR="00167F55" w:rsidRPr="00053365">
        <w:t xml:space="preserve"> results-orientation and results-based management approaches in CD support</w:t>
      </w:r>
      <w:bookmarkEnd w:id="44"/>
    </w:p>
    <w:p w:rsidR="00511EDA" w:rsidRPr="00053365" w:rsidRDefault="00167F55" w:rsidP="008C2B17">
      <w:pPr>
        <w:pStyle w:val="ListParagraph"/>
        <w:spacing w:before="120" w:after="0" w:line="240" w:lineRule="auto"/>
        <w:ind w:left="0"/>
        <w:contextualSpacing w:val="0"/>
        <w:jc w:val="both"/>
        <w:rPr>
          <w:rFonts w:cs="Calibri"/>
        </w:rPr>
      </w:pPr>
      <w:r w:rsidRPr="00053365">
        <w:t xml:space="preserve">Monitoring and evaluation </w:t>
      </w:r>
      <w:proofErr w:type="gramStart"/>
      <w:r w:rsidRPr="00053365">
        <w:t xml:space="preserve">were not </w:t>
      </w:r>
      <w:r w:rsidR="00F90BC8">
        <w:t>found</w:t>
      </w:r>
      <w:proofErr w:type="gramEnd"/>
      <w:r w:rsidR="00F90BC8">
        <w:t xml:space="preserve"> to be</w:t>
      </w:r>
      <w:r w:rsidRPr="00053365">
        <w:t xml:space="preserve"> </w:t>
      </w:r>
      <w:r w:rsidR="00F90BC8">
        <w:t xml:space="preserve">strong </w:t>
      </w:r>
      <w:r w:rsidRPr="00053365">
        <w:t xml:space="preserve">features of these projects. There has been a focus on </w:t>
      </w:r>
      <w:r w:rsidR="00026E35" w:rsidRPr="00053365">
        <w:t xml:space="preserve">the capacity of the institutions in terms of numbers who </w:t>
      </w:r>
      <w:proofErr w:type="gramStart"/>
      <w:r w:rsidR="00026E35" w:rsidRPr="00053365">
        <w:t>can be trained</w:t>
      </w:r>
      <w:proofErr w:type="gramEnd"/>
      <w:r w:rsidR="00026E35" w:rsidRPr="00053365">
        <w:t xml:space="preserve"> and to some extent the quality of that training. In the case of </w:t>
      </w:r>
      <w:proofErr w:type="spellStart"/>
      <w:r w:rsidR="00026E35" w:rsidRPr="00053365">
        <w:t>CoM</w:t>
      </w:r>
      <w:proofErr w:type="spellEnd"/>
      <w:r w:rsidR="00026E35" w:rsidRPr="00053365">
        <w:t xml:space="preserve">, the </w:t>
      </w:r>
      <w:proofErr w:type="spellStart"/>
      <w:r w:rsidR="00026E35" w:rsidRPr="00053365">
        <w:t>CoM</w:t>
      </w:r>
      <w:proofErr w:type="spellEnd"/>
      <w:r w:rsidR="00026E35" w:rsidRPr="00053365">
        <w:t xml:space="preserve"> manag</w:t>
      </w:r>
      <w:r w:rsidR="004D2301" w:rsidRPr="00053365">
        <w:t>e</w:t>
      </w:r>
      <w:r w:rsidR="00026E35" w:rsidRPr="00053365">
        <w:t>ment itself has been strongly interested to establish the institution and develop its Faculty. For t</w:t>
      </w:r>
      <w:r w:rsidR="004D2301" w:rsidRPr="00053365">
        <w:t>he</w:t>
      </w:r>
      <w:r w:rsidR="00026E35" w:rsidRPr="00053365">
        <w:t xml:space="preserve"> nursing colleges the numbers graduating and the quality of their training </w:t>
      </w:r>
      <w:r w:rsidR="00000E6C" w:rsidRPr="00053365">
        <w:t xml:space="preserve">became </w:t>
      </w:r>
      <w:r w:rsidR="00026E35" w:rsidRPr="00053365">
        <w:t>important benchmark</w:t>
      </w:r>
      <w:r w:rsidR="00000E6C" w:rsidRPr="00053365">
        <w:t>s for the funders but prior to the current phase, the concern of the implementers was primarily with the number of students and the physical capacity to house them</w:t>
      </w:r>
      <w:r w:rsidR="00026E35" w:rsidRPr="00053365">
        <w:t xml:space="preserve">. In deciding which of the reduced number of nursing colleges </w:t>
      </w:r>
      <w:proofErr w:type="gramStart"/>
      <w:r w:rsidR="00026E35" w:rsidRPr="00053365">
        <w:t>to</w:t>
      </w:r>
      <w:proofErr w:type="gramEnd"/>
      <w:r w:rsidR="00026E35" w:rsidRPr="00053365">
        <w:t xml:space="preserve"> directly support during the current phase</w:t>
      </w:r>
      <w:r w:rsidR="004D2301" w:rsidRPr="00053365">
        <w:t>,</w:t>
      </w:r>
      <w:r w:rsidRPr="00053365">
        <w:t xml:space="preserve"> </w:t>
      </w:r>
      <w:r w:rsidR="004D2301" w:rsidRPr="00053365">
        <w:t>the main criterion appears to have been capacity to produce more qualified nurses.</w:t>
      </w:r>
      <w:r w:rsidR="00511EDA" w:rsidRPr="00053365">
        <w:rPr>
          <w:rFonts w:cs="Calibri"/>
        </w:rPr>
        <w:t xml:space="preserve"> </w:t>
      </w:r>
    </w:p>
    <w:p w:rsidR="00511EDA" w:rsidRPr="00053365" w:rsidRDefault="00972B14" w:rsidP="008C2B17">
      <w:pPr>
        <w:pStyle w:val="ListParagraph"/>
        <w:spacing w:before="120" w:after="0" w:line="240" w:lineRule="auto"/>
        <w:ind w:left="0"/>
        <w:contextualSpacing w:val="0"/>
        <w:jc w:val="both"/>
        <w:rPr>
          <w:rFonts w:cs="Calibri"/>
        </w:rPr>
      </w:pPr>
      <w:r w:rsidRPr="00053365">
        <w:t xml:space="preserve">During </w:t>
      </w:r>
      <w:proofErr w:type="gramStart"/>
      <w:r w:rsidRPr="00053365">
        <w:t>implementation</w:t>
      </w:r>
      <w:proofErr w:type="gramEnd"/>
      <w:r w:rsidRPr="00053365">
        <w:t xml:space="preserve"> there were adjustments in resources under the various budget heads and </w:t>
      </w:r>
      <w:r w:rsidR="009238DB" w:rsidRPr="00053365">
        <w:t>in time frames to better deliver on institution building outputs</w:t>
      </w:r>
      <w:r w:rsidR="00511EDA" w:rsidRPr="00053365">
        <w:t>.</w:t>
      </w:r>
      <w:r w:rsidR="009238DB" w:rsidRPr="00053365">
        <w:t xml:space="preserve"> </w:t>
      </w:r>
      <w:r w:rsidR="00511EDA" w:rsidRPr="00053365">
        <w:t>T</w:t>
      </w:r>
      <w:r w:rsidR="009238DB" w:rsidRPr="00053365">
        <w:t xml:space="preserve">his cannot be said to have been </w:t>
      </w:r>
      <w:proofErr w:type="gramStart"/>
      <w:r w:rsidR="009238DB" w:rsidRPr="00053365">
        <w:t>as a result</w:t>
      </w:r>
      <w:proofErr w:type="gramEnd"/>
      <w:r w:rsidR="009238DB" w:rsidRPr="00053365">
        <w:t xml:space="preserve"> of learning but it did demonstrate both flexibility and outcome orientation by the </w:t>
      </w:r>
      <w:r w:rsidR="00511EDA" w:rsidRPr="00053365">
        <w:t>E</w:t>
      </w:r>
      <w:r w:rsidR="009238DB" w:rsidRPr="00053365">
        <w:t>mbassy and the implementers.</w:t>
      </w:r>
      <w:r w:rsidR="00511EDA" w:rsidRPr="00053365">
        <w:rPr>
          <w:rFonts w:cs="Calibri"/>
        </w:rPr>
        <w:t xml:space="preserve"> </w:t>
      </w:r>
    </w:p>
    <w:p w:rsidR="00511EDA" w:rsidRPr="00053365" w:rsidRDefault="004D2301" w:rsidP="008C2B17">
      <w:pPr>
        <w:pStyle w:val="ListParagraph"/>
        <w:spacing w:before="120" w:after="0" w:line="240" w:lineRule="auto"/>
        <w:ind w:left="0"/>
        <w:contextualSpacing w:val="0"/>
        <w:jc w:val="both"/>
        <w:rPr>
          <w:rFonts w:cs="Calibri"/>
        </w:rPr>
      </w:pPr>
      <w:r w:rsidRPr="00053365">
        <w:t xml:space="preserve">The Norwegian Embassy is now pushing for more information on deployment of graduates and their performance and constraints. The clear convergence of interest between national need </w:t>
      </w:r>
      <w:r w:rsidR="001F2A81" w:rsidRPr="00053365">
        <w:t xml:space="preserve">for trainees </w:t>
      </w:r>
      <w:r w:rsidRPr="00053365">
        <w:t xml:space="preserve">and the </w:t>
      </w:r>
      <w:r w:rsidR="001F2A81" w:rsidRPr="00053365">
        <w:t xml:space="preserve">interests of </w:t>
      </w:r>
      <w:r w:rsidRPr="00053365">
        <w:t xml:space="preserve">institution is less clearly </w:t>
      </w:r>
      <w:r w:rsidR="001F2A81" w:rsidRPr="00053365">
        <w:t xml:space="preserve">convergent than on outcomes in building-up the institution. </w:t>
      </w:r>
      <w:r w:rsidRPr="00053365">
        <w:rPr>
          <w:rFonts w:cs="BookmanOldStyle"/>
        </w:rPr>
        <w:t>The interest is to establish an institution with attractive terms and conditions of employment, prestige and interesting work. The relation to national needs and interest in how graduates serve the country is not absent</w:t>
      </w:r>
      <w:r w:rsidR="00511EDA" w:rsidRPr="00053365">
        <w:rPr>
          <w:rFonts w:cs="BookmanOldStyle"/>
        </w:rPr>
        <w:t>,</w:t>
      </w:r>
      <w:r w:rsidRPr="00053365">
        <w:rPr>
          <w:rFonts w:cs="BookmanOldStyle"/>
        </w:rPr>
        <w:t xml:space="preserve"> but a secondary concern</w:t>
      </w:r>
      <w:r w:rsidR="007C66D6" w:rsidRPr="00053365">
        <w:rPr>
          <w:rFonts w:cs="BookmanOldStyle"/>
        </w:rPr>
        <w:t>,</w:t>
      </w:r>
      <w:r w:rsidRPr="00053365">
        <w:rPr>
          <w:rFonts w:cs="BookmanOldStyle"/>
        </w:rPr>
        <w:t xml:space="preserve"> to some extent imposed from outside. In the Malawi </w:t>
      </w:r>
      <w:proofErr w:type="gramStart"/>
      <w:r w:rsidRPr="00053365">
        <w:rPr>
          <w:rFonts w:cs="BookmanOldStyle"/>
        </w:rPr>
        <w:t>context</w:t>
      </w:r>
      <w:proofErr w:type="gramEnd"/>
      <w:r w:rsidRPr="00053365">
        <w:rPr>
          <w:rFonts w:cs="BookmanOldStyle"/>
        </w:rPr>
        <w:t xml:space="preserve"> this imposition seems </w:t>
      </w:r>
      <w:r w:rsidR="001F2A81" w:rsidRPr="00053365">
        <w:rPr>
          <w:rFonts w:cs="BookmanOldStyle"/>
        </w:rPr>
        <w:t xml:space="preserve">to be </w:t>
      </w:r>
      <w:r w:rsidRPr="00053365">
        <w:rPr>
          <w:rFonts w:cs="BookmanOldStyle"/>
        </w:rPr>
        <w:t>more by the donors than central government</w:t>
      </w:r>
      <w:r w:rsidR="001F2A81" w:rsidRPr="00053365">
        <w:rPr>
          <w:rFonts w:cs="BookmanOldStyle"/>
        </w:rPr>
        <w:t>,</w:t>
      </w:r>
      <w:r w:rsidRPr="00053365">
        <w:rPr>
          <w:rFonts w:cs="BookmanOldStyle"/>
        </w:rPr>
        <w:t xml:space="preserve"> as government </w:t>
      </w:r>
      <w:r w:rsidR="001F2A81" w:rsidRPr="00053365">
        <w:rPr>
          <w:rFonts w:cs="BookmanOldStyle"/>
        </w:rPr>
        <w:t>leverage in terms of monetary incentive is weak</w:t>
      </w:r>
      <w:r w:rsidRPr="00053365">
        <w:rPr>
          <w:rFonts w:cs="BookmanOldStyle"/>
        </w:rPr>
        <w:t xml:space="preserve">. </w:t>
      </w:r>
      <w:r w:rsidR="001F2A81" w:rsidRPr="00053365">
        <w:rPr>
          <w:rFonts w:cs="BookmanOldStyle"/>
        </w:rPr>
        <w:t>A</w:t>
      </w:r>
      <w:r w:rsidRPr="00053365">
        <w:rPr>
          <w:rFonts w:cs="BookmanOldStyle"/>
        </w:rPr>
        <w:t>lthough Norway's support to the College of Medicine has been of 15 years duration</w:t>
      </w:r>
      <w:r w:rsidR="001F2A81" w:rsidRPr="00053365">
        <w:rPr>
          <w:rFonts w:cs="BookmanOldStyle"/>
        </w:rPr>
        <w:t xml:space="preserve"> and to the nursing colleges </w:t>
      </w:r>
      <w:r w:rsidR="00B03A7E" w:rsidRPr="00053365">
        <w:rPr>
          <w:rFonts w:cs="BookmanOldStyle"/>
        </w:rPr>
        <w:t>for 10</w:t>
      </w:r>
      <w:r w:rsidR="001F2A81" w:rsidRPr="00053365">
        <w:rPr>
          <w:rFonts w:cs="BookmanOldStyle"/>
        </w:rPr>
        <w:t xml:space="preserve"> years</w:t>
      </w:r>
      <w:r w:rsidRPr="00053365">
        <w:rPr>
          <w:rFonts w:cs="BookmanOldStyle"/>
        </w:rPr>
        <w:t xml:space="preserve">, the fact that </w:t>
      </w:r>
      <w:r w:rsidR="00B03A7E" w:rsidRPr="00053365">
        <w:rPr>
          <w:rFonts w:cs="BookmanOldStyle"/>
        </w:rPr>
        <w:t>assistance</w:t>
      </w:r>
      <w:r w:rsidRPr="00053365">
        <w:rPr>
          <w:rFonts w:cs="BookmanOldStyle"/>
        </w:rPr>
        <w:t xml:space="preserve"> will </w:t>
      </w:r>
      <w:proofErr w:type="gramStart"/>
      <w:r w:rsidRPr="00053365">
        <w:rPr>
          <w:rFonts w:cs="BookmanOldStyle"/>
        </w:rPr>
        <w:t>come to an end</w:t>
      </w:r>
      <w:proofErr w:type="gramEnd"/>
      <w:r w:rsidR="00B03A7E" w:rsidRPr="00053365">
        <w:rPr>
          <w:rFonts w:cs="BookmanOldStyle"/>
        </w:rPr>
        <w:t xml:space="preserve"> can</w:t>
      </w:r>
      <w:r w:rsidRPr="00053365">
        <w:rPr>
          <w:rFonts w:cs="BookmanOldStyle"/>
        </w:rPr>
        <w:t xml:space="preserve"> reduce the donor </w:t>
      </w:r>
      <w:r w:rsidR="001F2A81" w:rsidRPr="00053365">
        <w:rPr>
          <w:rFonts w:cs="BookmanOldStyle"/>
        </w:rPr>
        <w:t xml:space="preserve">influence and </w:t>
      </w:r>
      <w:r w:rsidR="00F90BC8">
        <w:rPr>
          <w:rFonts w:cs="BookmanOldStyle"/>
        </w:rPr>
        <w:t xml:space="preserve">in the team’s view </w:t>
      </w:r>
      <w:r w:rsidR="001F2A81" w:rsidRPr="00053365">
        <w:rPr>
          <w:rFonts w:cs="BookmanOldStyle"/>
        </w:rPr>
        <w:t>leverage needs to be applied while funding remains an incentive.</w:t>
      </w:r>
      <w:r w:rsidR="00511EDA" w:rsidRPr="00053365">
        <w:rPr>
          <w:rFonts w:cs="Calibri"/>
        </w:rPr>
        <w:t xml:space="preserve"> </w:t>
      </w:r>
      <w:r w:rsidR="00856973" w:rsidRPr="00053365">
        <w:rPr>
          <w:rFonts w:cs="Calibri"/>
        </w:rPr>
        <w:br/>
      </w:r>
    </w:p>
    <w:p w:rsidR="00927CCA" w:rsidRPr="00053365" w:rsidRDefault="00F90BC8" w:rsidP="008C2B17">
      <w:pPr>
        <w:spacing w:after="100" w:afterAutospacing="1" w:line="240" w:lineRule="auto"/>
        <w:jc w:val="both"/>
        <w:rPr>
          <w:b/>
        </w:rPr>
      </w:pPr>
      <w:bookmarkStart w:id="45" w:name="_Toc433541280"/>
      <w:r>
        <w:rPr>
          <w:rStyle w:val="Heading2Char"/>
          <w:rFonts w:eastAsiaTheme="minorHAnsi"/>
        </w:rPr>
        <w:t>C</w:t>
      </w:r>
      <w:r w:rsidR="00927CCA" w:rsidRPr="00053365">
        <w:rPr>
          <w:rStyle w:val="Heading2Char"/>
          <w:rFonts w:eastAsiaTheme="minorHAnsi"/>
        </w:rPr>
        <w:t xml:space="preserve">apacities to manage CD processes </w:t>
      </w:r>
      <w:r>
        <w:rPr>
          <w:rStyle w:val="Heading2Char"/>
          <w:rFonts w:eastAsiaTheme="minorHAnsi"/>
        </w:rPr>
        <w:t>by Norway and the Par</w:t>
      </w:r>
      <w:r w:rsidR="007E2205">
        <w:rPr>
          <w:rStyle w:val="Heading2Char"/>
          <w:rFonts w:eastAsiaTheme="minorHAnsi"/>
        </w:rPr>
        <w:t>t</w:t>
      </w:r>
      <w:r>
        <w:rPr>
          <w:rStyle w:val="Heading2Char"/>
          <w:rFonts w:eastAsiaTheme="minorHAnsi"/>
        </w:rPr>
        <w:t>ner Institutions</w:t>
      </w:r>
      <w:bookmarkEnd w:id="45"/>
    </w:p>
    <w:p w:rsidR="00856973" w:rsidRPr="00053365" w:rsidRDefault="00F90BC8" w:rsidP="008C2B17">
      <w:pPr>
        <w:pStyle w:val="ListParagraph"/>
        <w:spacing w:before="120" w:after="0" w:line="240" w:lineRule="auto"/>
        <w:ind w:left="0"/>
        <w:contextualSpacing w:val="0"/>
        <w:jc w:val="both"/>
        <w:rPr>
          <w:rFonts w:cs="Calibri"/>
        </w:rPr>
      </w:pPr>
      <w:r>
        <w:t xml:space="preserve">Change management was not a thrust of </w:t>
      </w:r>
      <w:r w:rsidR="00161024" w:rsidRPr="00053365">
        <w:t xml:space="preserve">the </w:t>
      </w:r>
      <w:r>
        <w:t xml:space="preserve">COM and </w:t>
      </w:r>
      <w:r w:rsidR="00394169" w:rsidRPr="00053365">
        <w:t xml:space="preserve">Nursing Colleges interventions </w:t>
      </w:r>
      <w:proofErr w:type="gramStart"/>
      <w:r w:rsidR="00394169" w:rsidRPr="00053365">
        <w:t>In</w:t>
      </w:r>
      <w:proofErr w:type="gramEnd"/>
      <w:r w:rsidR="00394169" w:rsidRPr="00053365">
        <w:t xml:space="preserve"> the health sector several donors have attempted to assist reform in such areas as health procurement and the central medical stores. They </w:t>
      </w:r>
      <w:r>
        <w:t>do not appear to have</w:t>
      </w:r>
      <w:r w:rsidR="00394169" w:rsidRPr="00053365">
        <w:t xml:space="preserve"> been </w:t>
      </w:r>
      <w:r w:rsidR="00161024" w:rsidRPr="00053365">
        <w:t>successful</w:t>
      </w:r>
      <w:r w:rsidR="00394169" w:rsidRPr="00053365">
        <w:t xml:space="preserve">, probably because of a lack of alignment of the interests of the </w:t>
      </w:r>
      <w:r w:rsidR="0053791D" w:rsidRPr="00053365">
        <w:t xml:space="preserve">donors and Malawi's poor with the </w:t>
      </w:r>
      <w:proofErr w:type="spellStart"/>
      <w:r w:rsidR="0053791D" w:rsidRPr="00053365">
        <w:t>MoH</w:t>
      </w:r>
      <w:proofErr w:type="spellEnd"/>
      <w:r w:rsidR="0053791D" w:rsidRPr="00053365">
        <w:t xml:space="preserve"> </w:t>
      </w:r>
      <w:r w:rsidR="00161024" w:rsidRPr="00053365">
        <w:t xml:space="preserve">personnel at all levels who benefit from theft and corruption. The team did not hear of positive </w:t>
      </w:r>
      <w:proofErr w:type="gramStart"/>
      <w:r w:rsidR="00161024" w:rsidRPr="00053365">
        <w:t>experiences which</w:t>
      </w:r>
      <w:proofErr w:type="gramEnd"/>
      <w:r w:rsidR="00161024" w:rsidRPr="00053365">
        <w:t xml:space="preserve"> might provide lessons.</w:t>
      </w:r>
      <w:r w:rsidR="00856973" w:rsidRPr="00053365">
        <w:rPr>
          <w:rFonts w:cs="Calibri"/>
        </w:rPr>
        <w:t xml:space="preserve"> </w:t>
      </w:r>
    </w:p>
    <w:p w:rsidR="00856973" w:rsidRPr="00CA7E30" w:rsidRDefault="00161024" w:rsidP="008C2B17">
      <w:pPr>
        <w:pStyle w:val="ListParagraph"/>
        <w:spacing w:before="120" w:after="0" w:line="240" w:lineRule="auto"/>
        <w:ind w:left="0"/>
        <w:contextualSpacing w:val="0"/>
        <w:jc w:val="both"/>
        <w:rPr>
          <w:rFonts w:cs="Calibri"/>
        </w:rPr>
      </w:pPr>
      <w:proofErr w:type="gramStart"/>
      <w:r w:rsidRPr="00053365">
        <w:t xml:space="preserve">The Embassy does not have the capacity in staff numbers or skill mix to </w:t>
      </w:r>
      <w:r w:rsidR="005817AC">
        <w:t xml:space="preserve">actively </w:t>
      </w:r>
      <w:r w:rsidRPr="00053365">
        <w:t>manage C</w:t>
      </w:r>
      <w:r w:rsidR="0053791D" w:rsidRPr="00053365">
        <w:t xml:space="preserve">apacity </w:t>
      </w:r>
      <w:r w:rsidRPr="00053365">
        <w:t>D</w:t>
      </w:r>
      <w:r w:rsidR="0053791D" w:rsidRPr="00053365">
        <w:t>evelopment</w:t>
      </w:r>
      <w:r w:rsidRPr="00053365">
        <w:t xml:space="preserve"> processes and this makes the choice of implementation partners critical, recognising that the full skill mix required may not be found in any single partner</w:t>
      </w:r>
      <w:r w:rsidR="00285048" w:rsidRPr="00053365">
        <w:t xml:space="preserve"> and that contracts and project documents need to be tightly drawn to provide incentive to the implementing partner against the most pertinent criteria.</w:t>
      </w:r>
      <w:proofErr w:type="gramEnd"/>
      <w:r w:rsidR="00856973" w:rsidRPr="00856973">
        <w:rPr>
          <w:rFonts w:cs="Calibri"/>
        </w:rPr>
        <w:t xml:space="preserve"> </w:t>
      </w:r>
    </w:p>
    <w:p w:rsidR="001D002F" w:rsidRDefault="00F90BC8" w:rsidP="008C2B17">
      <w:pPr>
        <w:pStyle w:val="Heading2"/>
      </w:pPr>
      <w:bookmarkStart w:id="46" w:name="_Toc433541281"/>
      <w:r>
        <w:t>A</w:t>
      </w:r>
      <w:r w:rsidR="007D57D3" w:rsidRPr="007D57D3">
        <w:t>chieve</w:t>
      </w:r>
      <w:r>
        <w:t xml:space="preserve">ment of </w:t>
      </w:r>
      <w:r w:rsidR="007D57D3" w:rsidRPr="007D57D3">
        <w:t>d the planned results at outcome level</w:t>
      </w:r>
      <w:bookmarkEnd w:id="46"/>
    </w:p>
    <w:p w:rsidR="00511EDA" w:rsidRPr="00CA7E30" w:rsidRDefault="007D57D3" w:rsidP="008C2B17">
      <w:pPr>
        <w:pStyle w:val="ListParagraph"/>
        <w:spacing w:before="120" w:after="0" w:line="240" w:lineRule="auto"/>
        <w:ind w:left="0"/>
        <w:contextualSpacing w:val="0"/>
        <w:jc w:val="both"/>
        <w:rPr>
          <w:rFonts w:cs="Calibri"/>
        </w:rPr>
      </w:pPr>
      <w:r>
        <w:t xml:space="preserve">The outcomes of the projects </w:t>
      </w:r>
      <w:proofErr w:type="gramStart"/>
      <w:r>
        <w:t>are discussed</w:t>
      </w:r>
      <w:proofErr w:type="gramEnd"/>
      <w:r>
        <w:t xml:space="preserve"> extensively in the respective sections above.</w:t>
      </w:r>
      <w:r w:rsidR="00511EDA" w:rsidRPr="00511EDA">
        <w:rPr>
          <w:rFonts w:cs="Calibri"/>
        </w:rPr>
        <w:t xml:space="preserve"> </w:t>
      </w:r>
    </w:p>
    <w:p w:rsidR="00511EDA" w:rsidRPr="006D6D80" w:rsidRDefault="007D57D3" w:rsidP="002C1B4E">
      <w:pPr>
        <w:pStyle w:val="ListParagraph"/>
        <w:numPr>
          <w:ilvl w:val="0"/>
          <w:numId w:val="14"/>
        </w:numPr>
        <w:spacing w:before="120" w:after="0" w:line="240" w:lineRule="auto"/>
        <w:jc w:val="both"/>
        <w:rPr>
          <w:rFonts w:cs="Calibri"/>
        </w:rPr>
      </w:pPr>
      <w:r w:rsidRPr="006D6D80">
        <w:rPr>
          <w:rFonts w:cs="BookmanOldStyle"/>
        </w:rPr>
        <w:t xml:space="preserve">The College of </w:t>
      </w:r>
      <w:r w:rsidR="009D3A46" w:rsidRPr="006D6D80">
        <w:rPr>
          <w:rFonts w:cs="BookmanOldStyle"/>
        </w:rPr>
        <w:t>M</w:t>
      </w:r>
      <w:r w:rsidRPr="006D6D80">
        <w:rPr>
          <w:rFonts w:cs="BookmanOldStyle"/>
        </w:rPr>
        <w:t xml:space="preserve">edicine </w:t>
      </w:r>
      <w:proofErr w:type="gramStart"/>
      <w:r w:rsidRPr="006D6D80">
        <w:rPr>
          <w:rFonts w:cs="BookmanOldStyle"/>
        </w:rPr>
        <w:t>has been established</w:t>
      </w:r>
      <w:proofErr w:type="gramEnd"/>
      <w:r w:rsidRPr="006D6D80">
        <w:rPr>
          <w:rFonts w:cs="BookmanOldStyle"/>
        </w:rPr>
        <w:t xml:space="preserve"> as a strong institution well equipped to deliver </w:t>
      </w:r>
      <w:r w:rsidR="004D7665" w:rsidRPr="006D6D80">
        <w:rPr>
          <w:rFonts w:cs="BookmanOldStyle"/>
        </w:rPr>
        <w:t>the immediately required graduate doctors and specialist medical personnel for Malawi</w:t>
      </w:r>
      <w:r w:rsidR="009D3A46" w:rsidRPr="006D6D80">
        <w:rPr>
          <w:rFonts w:cs="BookmanOldStyle"/>
        </w:rPr>
        <w:t>. In broad terms:</w:t>
      </w:r>
      <w:r w:rsidR="00511EDA" w:rsidRPr="006D6D80">
        <w:rPr>
          <w:rFonts w:cs="Calibri"/>
        </w:rPr>
        <w:t xml:space="preserve"> </w:t>
      </w:r>
      <w:r w:rsidR="00511EDA" w:rsidRPr="006D6D80">
        <w:rPr>
          <w:rFonts w:cs="Calibri"/>
        </w:rPr>
        <w:br/>
      </w:r>
    </w:p>
    <w:p w:rsidR="009D3A46" w:rsidRDefault="009D3A46" w:rsidP="002C1B4E">
      <w:pPr>
        <w:pStyle w:val="ListParagraph"/>
        <w:numPr>
          <w:ilvl w:val="1"/>
          <w:numId w:val="4"/>
        </w:numPr>
        <w:spacing w:after="100" w:afterAutospacing="1" w:line="240" w:lineRule="auto"/>
        <w:jc w:val="both"/>
        <w:rPr>
          <w:rFonts w:cs="BookmanOldStyle"/>
        </w:rPr>
      </w:pPr>
      <w:r>
        <w:rPr>
          <w:rFonts w:cs="BookmanOldStyle"/>
        </w:rPr>
        <w:t xml:space="preserve">the alignment of graduating students with needs was found to be good </w:t>
      </w:r>
    </w:p>
    <w:p w:rsidR="007D57D3" w:rsidRDefault="009D3A46" w:rsidP="002C1B4E">
      <w:pPr>
        <w:pStyle w:val="ListParagraph"/>
        <w:numPr>
          <w:ilvl w:val="1"/>
          <w:numId w:val="4"/>
        </w:numPr>
        <w:spacing w:after="100" w:afterAutospacing="1" w:line="240" w:lineRule="auto"/>
        <w:jc w:val="both"/>
        <w:rPr>
          <w:rFonts w:cs="BookmanOldStyle"/>
        </w:rPr>
      </w:pPr>
      <w:r>
        <w:rPr>
          <w:rFonts w:cs="BookmanOldStyle"/>
        </w:rPr>
        <w:t>the College was found to not be financially sustainable but in this it differed from no other governmental institutions in Malawi</w:t>
      </w:r>
      <w:r w:rsidR="004D7665">
        <w:rPr>
          <w:rFonts w:cs="BookmanOldStyle"/>
        </w:rPr>
        <w:t>;</w:t>
      </w:r>
      <w:r w:rsidR="00FE0D5C">
        <w:rPr>
          <w:rFonts w:cs="BookmanOldStyle"/>
        </w:rPr>
        <w:br/>
      </w:r>
    </w:p>
    <w:p w:rsidR="006D6D80" w:rsidRPr="006D6D80" w:rsidRDefault="00F33DED" w:rsidP="002C1B4E">
      <w:pPr>
        <w:pStyle w:val="ListParagraph"/>
        <w:numPr>
          <w:ilvl w:val="0"/>
          <w:numId w:val="14"/>
        </w:numPr>
        <w:spacing w:before="120" w:after="0" w:line="240" w:lineRule="auto"/>
        <w:jc w:val="both"/>
        <w:rPr>
          <w:rFonts w:cs="Calibri"/>
        </w:rPr>
      </w:pPr>
      <w:r w:rsidRPr="006D6D80">
        <w:rPr>
          <w:rFonts w:cs="BookmanOldStyle"/>
        </w:rPr>
        <w:t xml:space="preserve">Retention of Faculty was found to be good </w:t>
      </w:r>
      <w:r w:rsidR="0090794F" w:rsidRPr="006D6D80">
        <w:rPr>
          <w:rFonts w:cs="BookmanOldStyle"/>
        </w:rPr>
        <w:t xml:space="preserve">with practical incentives which were less about </w:t>
      </w:r>
      <w:r w:rsidR="0053791D" w:rsidRPr="006D6D80">
        <w:rPr>
          <w:rFonts w:cs="BookmanOldStyle"/>
        </w:rPr>
        <w:t xml:space="preserve">the </w:t>
      </w:r>
      <w:r w:rsidR="0090794F" w:rsidRPr="006D6D80">
        <w:rPr>
          <w:rFonts w:cs="BookmanOldStyle"/>
        </w:rPr>
        <w:t xml:space="preserve">formal bonding in place </w:t>
      </w:r>
      <w:r w:rsidR="0053791D" w:rsidRPr="006D6D80">
        <w:rPr>
          <w:rFonts w:cs="BookmanOldStyle"/>
        </w:rPr>
        <w:t>than the</w:t>
      </w:r>
      <w:r w:rsidR="0090794F" w:rsidRPr="006D6D80">
        <w:rPr>
          <w:rFonts w:cs="BookmanOldStyle"/>
        </w:rPr>
        <w:t xml:space="preserve"> working environment and pote</w:t>
      </w:r>
      <w:r w:rsidR="00B4783B" w:rsidRPr="006D6D80">
        <w:rPr>
          <w:rFonts w:cs="BookmanOldStyle"/>
        </w:rPr>
        <w:t>nt</w:t>
      </w:r>
      <w:r w:rsidR="0090794F" w:rsidRPr="006D6D80">
        <w:rPr>
          <w:rFonts w:cs="BookmanOldStyle"/>
        </w:rPr>
        <w:t>ial for advancement</w:t>
      </w:r>
      <w:r w:rsidR="00B4783B" w:rsidRPr="006D6D80">
        <w:rPr>
          <w:rFonts w:cs="BookmanOldStyle"/>
        </w:rPr>
        <w:t xml:space="preserve"> and </w:t>
      </w:r>
      <w:r w:rsidR="0053791D" w:rsidRPr="006D6D80">
        <w:rPr>
          <w:rFonts w:cs="BookmanOldStyle"/>
        </w:rPr>
        <w:t xml:space="preserve">the </w:t>
      </w:r>
      <w:r w:rsidR="00B4783B" w:rsidRPr="006D6D80">
        <w:rPr>
          <w:rFonts w:cs="BookmanOldStyle"/>
        </w:rPr>
        <w:t xml:space="preserve">limitations on ease of moving elsewhere </w:t>
      </w:r>
    </w:p>
    <w:p w:rsidR="006D6D80" w:rsidRPr="006D6D80" w:rsidRDefault="004D7665" w:rsidP="002C1B4E">
      <w:pPr>
        <w:pStyle w:val="ListParagraph"/>
        <w:numPr>
          <w:ilvl w:val="0"/>
          <w:numId w:val="14"/>
        </w:numPr>
        <w:spacing w:before="120" w:after="0" w:line="240" w:lineRule="auto"/>
        <w:jc w:val="both"/>
        <w:rPr>
          <w:rFonts w:cs="Calibri"/>
        </w:rPr>
      </w:pPr>
      <w:r w:rsidRPr="006D6D80">
        <w:rPr>
          <w:rFonts w:cs="BookmanOldStyle"/>
        </w:rPr>
        <w:t xml:space="preserve">The nursing colleges are also steadily increasing the number of nurses available. The institutional base </w:t>
      </w:r>
      <w:proofErr w:type="gramStart"/>
      <w:r w:rsidRPr="006D6D80">
        <w:rPr>
          <w:rFonts w:cs="BookmanOldStyle"/>
        </w:rPr>
        <w:t>is less comprehensively established</w:t>
      </w:r>
      <w:proofErr w:type="gramEnd"/>
      <w:r w:rsidRPr="006D6D80">
        <w:rPr>
          <w:rFonts w:cs="BookmanOldStyle"/>
        </w:rPr>
        <w:t xml:space="preserve"> </w:t>
      </w:r>
      <w:r w:rsidR="00FE0D5C" w:rsidRPr="006D6D80">
        <w:rPr>
          <w:rFonts w:cs="BookmanOldStyle"/>
        </w:rPr>
        <w:t xml:space="preserve">than that of the </w:t>
      </w:r>
      <w:proofErr w:type="spellStart"/>
      <w:r w:rsidR="00FE0D5C" w:rsidRPr="006D6D80">
        <w:rPr>
          <w:rFonts w:cs="BookmanOldStyle"/>
        </w:rPr>
        <w:t>CoM</w:t>
      </w:r>
      <w:proofErr w:type="spellEnd"/>
      <w:r w:rsidR="00FE0D5C" w:rsidRPr="006D6D80">
        <w:rPr>
          <w:rFonts w:cs="BookmanOldStyle"/>
        </w:rPr>
        <w:t xml:space="preserve">, </w:t>
      </w:r>
      <w:r w:rsidRPr="006D6D80">
        <w:rPr>
          <w:rFonts w:cs="BookmanOldStyle"/>
        </w:rPr>
        <w:t>due to its decentralised and multi-stakeholder structure and the shorter period to date of the intervention. There appears to have been some deterioration in quality of graduates with the increased numeric output but attention is being given to this - an issue remains of how to ensure ade</w:t>
      </w:r>
      <w:r w:rsidR="009428E4" w:rsidRPr="006D6D80">
        <w:rPr>
          <w:rFonts w:cs="BookmanOldStyle"/>
        </w:rPr>
        <w:t>q</w:t>
      </w:r>
      <w:r w:rsidRPr="006D6D80">
        <w:rPr>
          <w:rFonts w:cs="BookmanOldStyle"/>
        </w:rPr>
        <w:t xml:space="preserve">uate clinical practice for the </w:t>
      </w:r>
      <w:r w:rsidR="009428E4" w:rsidRPr="006D6D80">
        <w:rPr>
          <w:rFonts w:cs="BookmanOldStyle"/>
        </w:rPr>
        <w:t>increased numbers.</w:t>
      </w:r>
      <w:r w:rsidR="00511EDA" w:rsidRPr="006D6D80">
        <w:rPr>
          <w:rFonts w:cs="Calibri"/>
        </w:rPr>
        <w:t xml:space="preserve"> </w:t>
      </w:r>
    </w:p>
    <w:p w:rsidR="006D6D80" w:rsidRPr="006D6D80" w:rsidRDefault="00082C02" w:rsidP="002C1B4E">
      <w:pPr>
        <w:pStyle w:val="ListParagraph"/>
        <w:numPr>
          <w:ilvl w:val="0"/>
          <w:numId w:val="14"/>
        </w:numPr>
        <w:spacing w:before="120" w:after="0" w:line="240" w:lineRule="auto"/>
        <w:jc w:val="both"/>
        <w:rPr>
          <w:rFonts w:cs="Calibri"/>
        </w:rPr>
      </w:pPr>
      <w:r>
        <w:t xml:space="preserve">There is limited data on the deployment and only anecdotal information on performance of </w:t>
      </w:r>
      <w:proofErr w:type="spellStart"/>
      <w:r>
        <w:t>of</w:t>
      </w:r>
      <w:proofErr w:type="spellEnd"/>
      <w:r>
        <w:t xml:space="preserve"> the graduating nurses and doctors. Data </w:t>
      </w:r>
      <w:proofErr w:type="gramStart"/>
      <w:r>
        <w:t>is now being collected</w:t>
      </w:r>
      <w:proofErr w:type="gramEnd"/>
      <w:r>
        <w:t xml:space="preserve">. The evidence indicates that the great majority remain in the country and </w:t>
      </w:r>
      <w:proofErr w:type="gramStart"/>
      <w:r>
        <w:t>have been employed</w:t>
      </w:r>
      <w:proofErr w:type="gramEnd"/>
      <w:r>
        <w:t xml:space="preserve"> in the public sector. For doctors in particular some of that employment may be a sub-optimal use of their skills as administrators rather than practitioners and this </w:t>
      </w:r>
      <w:proofErr w:type="gramStart"/>
      <w:r>
        <w:t>is not facilitated</w:t>
      </w:r>
      <w:proofErr w:type="gramEnd"/>
      <w:r>
        <w:t xml:space="preserve"> by the human resource policies of the </w:t>
      </w:r>
      <w:proofErr w:type="spellStart"/>
      <w:r>
        <w:t>MoH</w:t>
      </w:r>
      <w:proofErr w:type="spellEnd"/>
      <w:r w:rsidR="006D6D80">
        <w:t>.</w:t>
      </w:r>
      <w:r w:rsidR="00856973" w:rsidRPr="006D6D80">
        <w:rPr>
          <w:rFonts w:cs="Calibri"/>
        </w:rPr>
        <w:t xml:space="preserve"> </w:t>
      </w:r>
    </w:p>
    <w:p w:rsidR="006D6D80" w:rsidRPr="006D6D80" w:rsidRDefault="009D3A46" w:rsidP="002C1B4E">
      <w:pPr>
        <w:pStyle w:val="ListParagraph"/>
        <w:numPr>
          <w:ilvl w:val="0"/>
          <w:numId w:val="14"/>
        </w:numPr>
        <w:spacing w:before="120" w:after="0" w:line="240" w:lineRule="auto"/>
        <w:jc w:val="both"/>
        <w:rPr>
          <w:rFonts w:cs="Calibri"/>
        </w:rPr>
      </w:pPr>
      <w:r w:rsidRPr="00C91E1C">
        <w:t>Although government has to-date honoured an open-ended commitment to employ all those trained health workers who wish to be employed, the Ministry of Finance is frank that</w:t>
      </w:r>
      <w:r>
        <w:t>,</w:t>
      </w:r>
      <w:r w:rsidRPr="00C91E1C">
        <w:t xml:space="preserve"> although the vacancies pr</w:t>
      </w:r>
      <w:r>
        <w:t>ovide</w:t>
      </w:r>
      <w:r w:rsidRPr="00C91E1C">
        <w:t xml:space="preserve"> an indication of priorities, the budget could not be expanded to fill all vacancies if there were sufficient trainees to fill them. Producing trainees to meet vacancy targets in full may thus not be realistic.</w:t>
      </w:r>
      <w:r w:rsidR="00856973" w:rsidRPr="006D6D80">
        <w:rPr>
          <w:rFonts w:cs="Calibri"/>
        </w:rPr>
        <w:t xml:space="preserve"> </w:t>
      </w:r>
    </w:p>
    <w:p w:rsidR="009428E4" w:rsidRDefault="00082C02" w:rsidP="008C2B17">
      <w:pPr>
        <w:pStyle w:val="Heading2"/>
      </w:pPr>
      <w:bookmarkStart w:id="47" w:name="_Toc433541282"/>
      <w:r>
        <w:t>U</w:t>
      </w:r>
      <w:r w:rsidR="009428E4" w:rsidRPr="009428E4">
        <w:t>nintended effects of support to CD?</w:t>
      </w:r>
      <w:bookmarkEnd w:id="47"/>
      <w:r w:rsidR="009428E4" w:rsidRPr="009428E4">
        <w:t xml:space="preserve"> </w:t>
      </w:r>
    </w:p>
    <w:p w:rsidR="00856973" w:rsidRPr="00CA7E30" w:rsidRDefault="009428E4" w:rsidP="008C2B17">
      <w:pPr>
        <w:pStyle w:val="ListParagraph"/>
        <w:spacing w:before="120" w:after="0" w:line="240" w:lineRule="auto"/>
        <w:ind w:left="0"/>
        <w:contextualSpacing w:val="0"/>
        <w:jc w:val="both"/>
        <w:rPr>
          <w:rFonts w:cs="Calibri"/>
        </w:rPr>
      </w:pPr>
      <w:proofErr w:type="gramStart"/>
      <w:r>
        <w:t>No significant unintended</w:t>
      </w:r>
      <w:proofErr w:type="gramEnd"/>
      <w:r>
        <w:t xml:space="preserve"> effects positive or negative were brought to the attention of the team.</w:t>
      </w:r>
      <w:r w:rsidR="00856973" w:rsidRPr="00856973">
        <w:rPr>
          <w:rFonts w:cs="Calibri"/>
        </w:rPr>
        <w:t xml:space="preserve"> </w:t>
      </w:r>
    </w:p>
    <w:p w:rsidR="001D002F" w:rsidRDefault="00082C02" w:rsidP="008C2B17">
      <w:pPr>
        <w:pStyle w:val="Heading2"/>
      </w:pPr>
      <w:bookmarkStart w:id="48" w:name="_Toc433541283"/>
      <w:r>
        <w:t>E</w:t>
      </w:r>
      <w:r w:rsidR="009428E4" w:rsidRPr="00C36229">
        <w:t>fficien</w:t>
      </w:r>
      <w:r>
        <w:t>cy of</w:t>
      </w:r>
      <w:r w:rsidR="009428E4" w:rsidRPr="00C36229">
        <w:t xml:space="preserve"> use of money in contributing to CD outcomes?</w:t>
      </w:r>
      <w:bookmarkEnd w:id="48"/>
      <w:r w:rsidR="009428E4">
        <w:rPr>
          <w:sz w:val="18"/>
          <w:szCs w:val="18"/>
        </w:rPr>
        <w:t xml:space="preserve"> </w:t>
      </w:r>
    </w:p>
    <w:p w:rsidR="00856973" w:rsidRDefault="0069297E" w:rsidP="008C2B17">
      <w:pPr>
        <w:pStyle w:val="ListParagraph"/>
        <w:spacing w:before="120" w:after="0" w:line="240" w:lineRule="auto"/>
        <w:ind w:left="0"/>
        <w:contextualSpacing w:val="0"/>
        <w:jc w:val="both"/>
        <w:rPr>
          <w:rFonts w:cs="Calibri"/>
        </w:rPr>
      </w:pPr>
      <w:r>
        <w:rPr>
          <w:rFonts w:cs="Calibri"/>
        </w:rPr>
        <w:t>T</w:t>
      </w:r>
      <w:r w:rsidR="00856973">
        <w:rPr>
          <w:rFonts w:cs="Calibri"/>
        </w:rPr>
        <w:t xml:space="preserve">he support to the College of Medicine did appear to have been relatively efficient. Direct overhead costs were low and </w:t>
      </w:r>
      <w:r w:rsidR="00880F1D">
        <w:rPr>
          <w:rFonts w:cs="Calibri"/>
        </w:rPr>
        <w:t xml:space="preserve">the twinning arrangements made encouraging use of non-Norwegian partners and contained the cost of Norwegian partners' </w:t>
      </w:r>
      <w:proofErr w:type="gramStart"/>
      <w:r w:rsidR="00880F1D">
        <w:rPr>
          <w:rFonts w:cs="Calibri"/>
        </w:rPr>
        <w:t>inputs which</w:t>
      </w:r>
      <w:proofErr w:type="gramEnd"/>
      <w:r w:rsidR="00880F1D">
        <w:rPr>
          <w:rFonts w:cs="Calibri"/>
        </w:rPr>
        <w:t xml:space="preserve"> were often for an extended period </w:t>
      </w:r>
      <w:r w:rsidR="00FE0D5C">
        <w:rPr>
          <w:rFonts w:cs="Calibri"/>
        </w:rPr>
        <w:t>(</w:t>
      </w:r>
      <w:r w:rsidR="00880F1D">
        <w:rPr>
          <w:rFonts w:cs="Calibri"/>
        </w:rPr>
        <w:t>which in this context was cheaper and more effective than short visits</w:t>
      </w:r>
      <w:r w:rsidR="00FE0D5C">
        <w:rPr>
          <w:rFonts w:cs="Calibri"/>
        </w:rPr>
        <w:t>)</w:t>
      </w:r>
      <w:r w:rsidR="00880F1D">
        <w:rPr>
          <w:rFonts w:cs="Calibri"/>
        </w:rPr>
        <w:t>.</w:t>
      </w:r>
    </w:p>
    <w:p w:rsidR="00CE0543" w:rsidRPr="00053365" w:rsidRDefault="00082C02" w:rsidP="008C2B17">
      <w:pPr>
        <w:pStyle w:val="ListParagraph"/>
        <w:spacing w:before="120" w:after="0" w:line="240" w:lineRule="auto"/>
        <w:ind w:left="0"/>
        <w:contextualSpacing w:val="0"/>
        <w:jc w:val="both"/>
        <w:rPr>
          <w:rFonts w:cs="Calibri"/>
        </w:rPr>
      </w:pPr>
      <w:r>
        <w:rPr>
          <w:rFonts w:cs="Calibri"/>
        </w:rPr>
        <w:t>In the assessment of the evaluators, for the NCA phases of the support to nurses training, overhead costs were high and twinning arrangements both expensive and ineffective. The team concluded that the investment of some US$ 19 million was not proportionate to the increase in graduating nurses of some 230 per year</w:t>
      </w:r>
      <w:r w:rsidR="0087209E">
        <w:rPr>
          <w:rFonts w:cs="Calibri"/>
        </w:rPr>
        <w:t>.</w:t>
      </w:r>
    </w:p>
    <w:p w:rsidR="00053365" w:rsidRDefault="00053365" w:rsidP="008C2B17">
      <w:pPr>
        <w:jc w:val="both"/>
        <w:rPr>
          <w:rFonts w:cs="BookmanOldStyle"/>
        </w:rPr>
      </w:pPr>
      <w:r>
        <w:rPr>
          <w:rFonts w:cs="BookmanOldStyle"/>
        </w:rPr>
        <w:br w:type="page"/>
      </w:r>
    </w:p>
    <w:p w:rsidR="00523F64" w:rsidRPr="009E38DC" w:rsidRDefault="00531693" w:rsidP="00A3118E">
      <w:pPr>
        <w:pStyle w:val="Heading1"/>
      </w:pPr>
      <w:bookmarkStart w:id="49" w:name="_Toc433541284"/>
      <w:r w:rsidRPr="00531693">
        <w:t>Annexes</w:t>
      </w:r>
      <w:bookmarkEnd w:id="49"/>
    </w:p>
    <w:p w:rsidR="00053365" w:rsidRDefault="00A3118E" w:rsidP="00531693">
      <w:pPr>
        <w:pStyle w:val="Heading2"/>
      </w:pPr>
      <w:bookmarkStart w:id="50" w:name="_Toc433541285"/>
      <w:r>
        <w:t>Annex 1</w:t>
      </w:r>
      <w:r w:rsidR="00053365" w:rsidRPr="00053365">
        <w:t xml:space="preserve"> References</w:t>
      </w:r>
      <w:bookmarkEnd w:id="50"/>
      <w:r w:rsidR="00053365" w:rsidRPr="00053365">
        <w:t xml:space="preserve"> </w:t>
      </w:r>
    </w:p>
    <w:p w:rsidR="00842561" w:rsidRDefault="00842561" w:rsidP="008C2B17">
      <w:pPr>
        <w:jc w:val="both"/>
        <w:rPr>
          <w:b/>
        </w:rPr>
      </w:pPr>
      <w:r w:rsidRPr="00842561">
        <w:rPr>
          <w:b/>
        </w:rPr>
        <w:t>General</w:t>
      </w:r>
    </w:p>
    <w:p w:rsidR="00523F64" w:rsidRDefault="00523F64" w:rsidP="002C1B4E">
      <w:pPr>
        <w:pStyle w:val="ListParagraph"/>
        <w:numPr>
          <w:ilvl w:val="0"/>
          <w:numId w:val="12"/>
        </w:numPr>
        <w:autoSpaceDE w:val="0"/>
        <w:autoSpaceDN w:val="0"/>
        <w:adjustRightInd w:val="0"/>
        <w:spacing w:after="0" w:line="240" w:lineRule="auto"/>
        <w:jc w:val="both"/>
      </w:pPr>
      <w:r>
        <w:t>Implementing the National Education Sector Plan 2009-13, Malawi - Ministry of Education Science and Technology, August 2009</w:t>
      </w:r>
    </w:p>
    <w:p w:rsidR="00523F64" w:rsidRPr="00C21972" w:rsidRDefault="00523F64" w:rsidP="002C1B4E">
      <w:pPr>
        <w:pStyle w:val="ListParagraph"/>
        <w:numPr>
          <w:ilvl w:val="0"/>
          <w:numId w:val="12"/>
        </w:numPr>
        <w:autoSpaceDE w:val="0"/>
        <w:autoSpaceDN w:val="0"/>
        <w:adjustRightInd w:val="0"/>
        <w:spacing w:after="0" w:line="240" w:lineRule="auto"/>
        <w:jc w:val="both"/>
      </w:pPr>
      <w:r w:rsidRPr="00C21972">
        <w:rPr>
          <w:rFonts w:cs="Arial"/>
          <w:color w:val="000000"/>
        </w:rPr>
        <w:t xml:space="preserve">DFID </w:t>
      </w:r>
      <w:r w:rsidRPr="00C21972">
        <w:rPr>
          <w:rFonts w:cs="Arial"/>
          <w:bCs/>
          <w:color w:val="000000"/>
        </w:rPr>
        <w:t xml:space="preserve">Malawi Health &amp; HIV Procurement &amp; Supply Management Assessment </w:t>
      </w:r>
      <w:r w:rsidRPr="00C21972">
        <w:rPr>
          <w:rFonts w:cs="Arial"/>
          <w:color w:val="000000"/>
        </w:rPr>
        <w:t>David Lewis 2nd August 2011</w:t>
      </w:r>
    </w:p>
    <w:p w:rsidR="00523F64" w:rsidRPr="00C21972" w:rsidRDefault="00523F64" w:rsidP="002C1B4E">
      <w:pPr>
        <w:pStyle w:val="ListParagraph"/>
        <w:numPr>
          <w:ilvl w:val="0"/>
          <w:numId w:val="12"/>
        </w:numPr>
        <w:autoSpaceDE w:val="0"/>
        <w:autoSpaceDN w:val="0"/>
        <w:adjustRightInd w:val="0"/>
        <w:spacing w:after="0" w:line="240" w:lineRule="auto"/>
        <w:jc w:val="both"/>
      </w:pPr>
      <w:r w:rsidRPr="00535DD5">
        <w:rPr>
          <w:rFonts w:cs="Arial"/>
          <w:color w:val="000000"/>
        </w:rPr>
        <w:t>Public Expenditure and Financial Accountability Report Health Sector – Malawi</w:t>
      </w:r>
      <w:r>
        <w:rPr>
          <w:rFonts w:cs="Arial"/>
          <w:color w:val="000000"/>
        </w:rPr>
        <w:t>, May 2011</w:t>
      </w:r>
    </w:p>
    <w:p w:rsidR="00523F64" w:rsidRPr="00535DD5" w:rsidRDefault="00523F64" w:rsidP="002C1B4E">
      <w:pPr>
        <w:pStyle w:val="ListParagraph"/>
        <w:numPr>
          <w:ilvl w:val="0"/>
          <w:numId w:val="12"/>
        </w:numPr>
        <w:autoSpaceDE w:val="0"/>
        <w:autoSpaceDN w:val="0"/>
        <w:adjustRightInd w:val="0"/>
        <w:spacing w:after="0" w:line="240" w:lineRule="auto"/>
        <w:jc w:val="both"/>
      </w:pPr>
      <w:r w:rsidRPr="00535DD5">
        <w:rPr>
          <w:rFonts w:cs="Arial"/>
          <w:bCs/>
          <w:color w:val="000000"/>
        </w:rPr>
        <w:t>Health Sector Strategic Plan 2011 - 2016, Malawi Ministry of Health, September 2011</w:t>
      </w:r>
    </w:p>
    <w:p w:rsidR="00523F64" w:rsidRPr="00535DD5" w:rsidRDefault="00523F64" w:rsidP="002C1B4E">
      <w:pPr>
        <w:pStyle w:val="ListParagraph"/>
        <w:numPr>
          <w:ilvl w:val="0"/>
          <w:numId w:val="12"/>
        </w:numPr>
        <w:autoSpaceDE w:val="0"/>
        <w:autoSpaceDN w:val="0"/>
        <w:adjustRightInd w:val="0"/>
        <w:spacing w:after="0" w:line="240" w:lineRule="auto"/>
        <w:jc w:val="both"/>
      </w:pPr>
      <w:r w:rsidRPr="00535DD5">
        <w:rPr>
          <w:rFonts w:cs="Arial"/>
          <w:color w:val="000000"/>
        </w:rPr>
        <w:t>Public Expenditure and Financial Accountability Report Health Sector – Malawi</w:t>
      </w:r>
      <w:r>
        <w:rPr>
          <w:rFonts w:cs="Arial"/>
          <w:color w:val="000000"/>
        </w:rPr>
        <w:t>, May 2011</w:t>
      </w:r>
    </w:p>
    <w:p w:rsidR="00523F64" w:rsidRDefault="00523F64" w:rsidP="002C1B4E">
      <w:pPr>
        <w:pStyle w:val="ListParagraph"/>
        <w:numPr>
          <w:ilvl w:val="0"/>
          <w:numId w:val="12"/>
        </w:numPr>
        <w:autoSpaceDE w:val="0"/>
        <w:autoSpaceDN w:val="0"/>
        <w:adjustRightInd w:val="0"/>
        <w:spacing w:after="0" w:line="240" w:lineRule="auto"/>
        <w:jc w:val="both"/>
      </w:pPr>
      <w:r>
        <w:t>MFA Decision Document Malawi Health Sector Strategic Plan. April 2010</w:t>
      </w:r>
    </w:p>
    <w:p w:rsidR="00523F64" w:rsidRDefault="00523F64" w:rsidP="002C1B4E">
      <w:pPr>
        <w:pStyle w:val="ListParagraph"/>
        <w:numPr>
          <w:ilvl w:val="0"/>
          <w:numId w:val="12"/>
        </w:numPr>
        <w:autoSpaceDE w:val="0"/>
        <w:autoSpaceDN w:val="0"/>
        <w:adjustRightInd w:val="0"/>
        <w:spacing w:after="0" w:line="240" w:lineRule="auto"/>
        <w:jc w:val="both"/>
      </w:pPr>
      <w:r>
        <w:t xml:space="preserve">Health Sector Strategic plan, Join Financing Arrangement Between the </w:t>
      </w:r>
      <w:proofErr w:type="spellStart"/>
      <w:r>
        <w:t>MoH</w:t>
      </w:r>
      <w:proofErr w:type="spellEnd"/>
      <w:r>
        <w:t xml:space="preserve"> Malawi and Health Sector Pool Fund Development Partners, 25 May 2012</w:t>
      </w:r>
    </w:p>
    <w:p w:rsidR="00523F64" w:rsidRDefault="00523F64" w:rsidP="002C1B4E">
      <w:pPr>
        <w:pStyle w:val="ListParagraph"/>
        <w:numPr>
          <w:ilvl w:val="0"/>
          <w:numId w:val="12"/>
        </w:numPr>
        <w:autoSpaceDE w:val="0"/>
        <w:autoSpaceDN w:val="0"/>
        <w:adjustRightInd w:val="0"/>
        <w:spacing w:after="0" w:line="240" w:lineRule="auto"/>
        <w:jc w:val="both"/>
      </w:pPr>
      <w:r w:rsidRPr="000E4112">
        <w:t xml:space="preserve">Mid-term Review Malawi Health Sector Strategic Plan 2011-2016 Draft Report, Dr </w:t>
      </w:r>
      <w:proofErr w:type="spellStart"/>
      <w:r w:rsidRPr="000E4112">
        <w:t>Jaap</w:t>
      </w:r>
      <w:proofErr w:type="spellEnd"/>
      <w:r w:rsidRPr="000E4112">
        <w:t xml:space="preserve"> </w:t>
      </w:r>
      <w:proofErr w:type="spellStart"/>
      <w:r w:rsidRPr="000E4112">
        <w:t>Koot</w:t>
      </w:r>
      <w:proofErr w:type="spellEnd"/>
      <w:r w:rsidRPr="000E4112">
        <w:t>, Dr Ted Hammett, Ragnhild Seip</w:t>
      </w:r>
      <w:r>
        <w:t>, April 2014</w:t>
      </w:r>
    </w:p>
    <w:p w:rsidR="00523F64" w:rsidRPr="009C0B28" w:rsidRDefault="00523F64" w:rsidP="002C1B4E">
      <w:pPr>
        <w:pStyle w:val="ListParagraph"/>
        <w:numPr>
          <w:ilvl w:val="0"/>
          <w:numId w:val="12"/>
        </w:numPr>
        <w:autoSpaceDE w:val="0"/>
        <w:autoSpaceDN w:val="0"/>
        <w:adjustRightInd w:val="0"/>
        <w:spacing w:after="0" w:line="240" w:lineRule="auto"/>
        <w:jc w:val="both"/>
      </w:pPr>
      <w:r w:rsidRPr="009C0B28">
        <w:t xml:space="preserve">Malawi Development Cooperation Strategy 2014-18, </w:t>
      </w:r>
      <w:r w:rsidRPr="009C0B28">
        <w:rPr>
          <w:rFonts w:cs="Shruti"/>
        </w:rPr>
        <w:t>Ministry of Finance, Economic Planning and Development, Lilongwe, September 2014</w:t>
      </w:r>
    </w:p>
    <w:p w:rsidR="00523F64" w:rsidRPr="00A44F3F" w:rsidRDefault="00523F64" w:rsidP="002C1B4E">
      <w:pPr>
        <w:pStyle w:val="ListParagraph"/>
        <w:numPr>
          <w:ilvl w:val="0"/>
          <w:numId w:val="11"/>
        </w:numPr>
        <w:jc w:val="both"/>
      </w:pPr>
      <w:r w:rsidRPr="00A44F3F">
        <w:t xml:space="preserve">RNE, Decision Document </w:t>
      </w:r>
      <w:r>
        <w:t>and Grant Letter</w:t>
      </w:r>
      <w:r w:rsidRPr="00A44F3F">
        <w:t xml:space="preserve"> - Norwegian Church Aid Infrastructure Development for </w:t>
      </w:r>
      <w:proofErr w:type="spellStart"/>
      <w:r w:rsidRPr="00A44F3F">
        <w:t>Kamuzu</w:t>
      </w:r>
      <w:proofErr w:type="spellEnd"/>
      <w:r w:rsidRPr="00A44F3F">
        <w:t xml:space="preserve"> Central Hospital Intensive Care Unit, June 2014</w:t>
      </w:r>
    </w:p>
    <w:p w:rsidR="00523F64" w:rsidRDefault="00523F64" w:rsidP="002C1B4E">
      <w:pPr>
        <w:pStyle w:val="ListParagraph"/>
        <w:numPr>
          <w:ilvl w:val="0"/>
          <w:numId w:val="11"/>
        </w:numPr>
        <w:jc w:val="both"/>
      </w:pPr>
      <w:r w:rsidRPr="00A44F3F">
        <w:t xml:space="preserve">RNE, Decision Document </w:t>
      </w:r>
      <w:r>
        <w:t xml:space="preserve">and Grant Letter </w:t>
      </w:r>
      <w:r w:rsidRPr="00A44F3F">
        <w:t xml:space="preserve">Integrated Infrastructure Development </w:t>
      </w:r>
      <w:proofErr w:type="spellStart"/>
      <w:r w:rsidRPr="00A44F3F">
        <w:t>Kamuzu</w:t>
      </w:r>
      <w:proofErr w:type="spellEnd"/>
      <w:r w:rsidRPr="00A44F3F">
        <w:t xml:space="preserve"> Central Hospita</w:t>
      </w:r>
      <w:r>
        <w:t>l Operating Block</w:t>
      </w:r>
      <w:r w:rsidRPr="00A44F3F">
        <w:t>, November 2014</w:t>
      </w:r>
    </w:p>
    <w:p w:rsidR="00523F64" w:rsidRDefault="00523F64" w:rsidP="002C1B4E">
      <w:pPr>
        <w:pStyle w:val="ListParagraph"/>
        <w:numPr>
          <w:ilvl w:val="0"/>
          <w:numId w:val="11"/>
        </w:numPr>
        <w:jc w:val="both"/>
      </w:pPr>
      <w:r>
        <w:t xml:space="preserve">WHO Malawi Data and WHO Africa and LDC data   </w:t>
      </w:r>
      <w:r w:rsidRPr="00DF6FA4">
        <w:t>http://www.who.int/countries/mwi/en/</w:t>
      </w:r>
      <w:r>
        <w:t xml:space="preserve"> </w:t>
      </w:r>
    </w:p>
    <w:p w:rsidR="00523F64" w:rsidRPr="00DF6FA4" w:rsidRDefault="00523F64" w:rsidP="002C1B4E">
      <w:pPr>
        <w:pStyle w:val="ListParagraph"/>
        <w:numPr>
          <w:ilvl w:val="0"/>
          <w:numId w:val="11"/>
        </w:numPr>
        <w:jc w:val="both"/>
      </w:pPr>
      <w:r w:rsidRPr="00DF6FA4">
        <w:rPr>
          <w:rFonts w:cs="Arial"/>
        </w:rPr>
        <w:t>NORHED - The Norwegian Programme for Capacity Development in Higher Education and Research for Development</w:t>
      </w:r>
      <w:r>
        <w:rPr>
          <w:rFonts w:cs="Arial"/>
        </w:rPr>
        <w:t xml:space="preserve"> </w:t>
      </w:r>
      <w:r w:rsidRPr="00DF6FA4">
        <w:rPr>
          <w:rFonts w:cs="Arial"/>
        </w:rPr>
        <w:t>http://www.norad.no/en/support/norhed;jsessionid=6F0ACB9D93A0909FBA2EA0A921D35F90</w:t>
      </w:r>
    </w:p>
    <w:p w:rsidR="00523F64" w:rsidRDefault="00523F64" w:rsidP="008C2B17">
      <w:pPr>
        <w:jc w:val="both"/>
        <w:rPr>
          <w:b/>
        </w:rPr>
      </w:pPr>
      <w:r>
        <w:rPr>
          <w:b/>
        </w:rPr>
        <w:t>College of Medicine</w:t>
      </w:r>
    </w:p>
    <w:p w:rsidR="00523F64" w:rsidRDefault="00523F64" w:rsidP="002C1B4E">
      <w:pPr>
        <w:pStyle w:val="ListParagraph"/>
        <w:numPr>
          <w:ilvl w:val="0"/>
          <w:numId w:val="13"/>
        </w:numPr>
        <w:jc w:val="both"/>
      </w:pPr>
      <w:r>
        <w:t>Appropriation Document for Co-Financing Agreement Between the Government of the Kingdom of Norway and the Government of the Kingdom of Netherlands on Support to the College of Medicine, December 2004</w:t>
      </w:r>
    </w:p>
    <w:p w:rsidR="00523F64" w:rsidRDefault="00523F64" w:rsidP="002C1B4E">
      <w:pPr>
        <w:pStyle w:val="ListParagraph"/>
        <w:numPr>
          <w:ilvl w:val="0"/>
          <w:numId w:val="13"/>
        </w:numPr>
        <w:jc w:val="both"/>
      </w:pPr>
      <w:r>
        <w:t xml:space="preserve">RNE </w:t>
      </w:r>
      <w:r w:rsidRPr="006F57AB">
        <w:t>Appropriation Document Phase 3</w:t>
      </w:r>
      <w:r>
        <w:t>, 2006</w:t>
      </w:r>
    </w:p>
    <w:p w:rsidR="00523F64" w:rsidRDefault="00523F64" w:rsidP="002C1B4E">
      <w:pPr>
        <w:pStyle w:val="ListParagraph"/>
        <w:numPr>
          <w:ilvl w:val="0"/>
          <w:numId w:val="13"/>
        </w:numPr>
        <w:jc w:val="both"/>
      </w:pPr>
      <w:r>
        <w:t>RNE Decision Document College of Medicine, 2010</w:t>
      </w:r>
    </w:p>
    <w:p w:rsidR="00523F64" w:rsidRDefault="00523F64" w:rsidP="002C1B4E">
      <w:pPr>
        <w:pStyle w:val="ListParagraph"/>
        <w:numPr>
          <w:ilvl w:val="0"/>
          <w:numId w:val="13"/>
        </w:numPr>
        <w:jc w:val="both"/>
      </w:pPr>
      <w:r w:rsidRPr="00775871">
        <w:rPr>
          <w:rFonts w:cs="Arial"/>
          <w:color w:val="000000"/>
        </w:rPr>
        <w:t>Review of the Norwegian Esther Program (The FK Health Exchange program) Final Report</w:t>
      </w:r>
      <w:r>
        <w:rPr>
          <w:rFonts w:cs="Arial"/>
          <w:color w:val="000000"/>
        </w:rPr>
        <w:t>, January 2012</w:t>
      </w:r>
      <w:r w:rsidRPr="00BD2A1B">
        <w:t xml:space="preserve"> </w:t>
      </w:r>
    </w:p>
    <w:p w:rsidR="00523F64" w:rsidRDefault="00523F64" w:rsidP="002C1B4E">
      <w:pPr>
        <w:pStyle w:val="ListParagraph"/>
        <w:numPr>
          <w:ilvl w:val="0"/>
          <w:numId w:val="13"/>
        </w:numPr>
        <w:jc w:val="both"/>
      </w:pPr>
      <w:r>
        <w:t>RNE Decision Document College of Medicine, 2012</w:t>
      </w:r>
    </w:p>
    <w:p w:rsidR="00523F64" w:rsidRDefault="00523F64" w:rsidP="002C1B4E">
      <w:pPr>
        <w:pStyle w:val="ListParagraph"/>
        <w:numPr>
          <w:ilvl w:val="0"/>
          <w:numId w:val="13"/>
        </w:numPr>
        <w:jc w:val="both"/>
      </w:pPr>
      <w:r>
        <w:t>Application for Grant, Specialist Training in Obstetrics and Gynaecology, 2013</w:t>
      </w:r>
    </w:p>
    <w:p w:rsidR="00523F64" w:rsidRPr="006F57AB" w:rsidRDefault="00523F64" w:rsidP="002C1B4E">
      <w:pPr>
        <w:pStyle w:val="ListParagraph"/>
        <w:numPr>
          <w:ilvl w:val="0"/>
          <w:numId w:val="13"/>
        </w:numPr>
        <w:jc w:val="both"/>
      </w:pPr>
      <w:r>
        <w:t>RNE Decision Document Assessing the Impact of Using PBF to Improve the Quality of Obstetric and new-borne Care October 2012</w:t>
      </w:r>
    </w:p>
    <w:p w:rsidR="00523F64" w:rsidRDefault="00523F64" w:rsidP="002C1B4E">
      <w:pPr>
        <w:pStyle w:val="ListParagraph"/>
        <w:numPr>
          <w:ilvl w:val="0"/>
          <w:numId w:val="13"/>
        </w:numPr>
        <w:jc w:val="both"/>
      </w:pPr>
      <w:r>
        <w:t xml:space="preserve">RNE Decision Document </w:t>
      </w:r>
      <w:r w:rsidRPr="00E64F4A">
        <w:t xml:space="preserve">Residency Program </w:t>
      </w:r>
      <w:r>
        <w:t>Obstetrics and Gynaecology</w:t>
      </w:r>
      <w:r w:rsidRPr="00E64F4A">
        <w:t xml:space="preserve"> Malawi</w:t>
      </w:r>
      <w:r>
        <w:t>, May 2013</w:t>
      </w:r>
    </w:p>
    <w:p w:rsidR="00523F64" w:rsidRDefault="00523F64" w:rsidP="002C1B4E">
      <w:pPr>
        <w:pStyle w:val="ListParagraph"/>
        <w:numPr>
          <w:ilvl w:val="0"/>
          <w:numId w:val="13"/>
        </w:numPr>
        <w:jc w:val="both"/>
      </w:pPr>
      <w:r>
        <w:t>College of Medicine Annual Report for Phase IV and Phase III Unspent Funds - Norway's Support Programme for the College of Medicine, November 2013</w:t>
      </w:r>
    </w:p>
    <w:p w:rsidR="00523F64" w:rsidRPr="000404B8" w:rsidRDefault="00523F64" w:rsidP="002C1B4E">
      <w:pPr>
        <w:pStyle w:val="ListParagraph"/>
        <w:numPr>
          <w:ilvl w:val="0"/>
          <w:numId w:val="13"/>
        </w:numPr>
        <w:autoSpaceDE w:val="0"/>
        <w:autoSpaceDN w:val="0"/>
        <w:adjustRightInd w:val="0"/>
        <w:spacing w:after="0" w:line="240" w:lineRule="auto"/>
        <w:jc w:val="both"/>
      </w:pPr>
      <w:r w:rsidRPr="000404B8">
        <w:rPr>
          <w:rFonts w:cs="Helvetica-Bold"/>
          <w:bCs/>
        </w:rPr>
        <w:t>Partnership Contract for collaboration under the Norwegian Programme for Capacity Development in Higher Education and Research for Development (NORHED)</w:t>
      </w:r>
      <w:r>
        <w:rPr>
          <w:rFonts w:cs="Helvetica-Bold"/>
          <w:bCs/>
        </w:rPr>
        <w:t xml:space="preserve"> - Surgeon's Training, December 2013</w:t>
      </w:r>
    </w:p>
    <w:p w:rsidR="00523F64" w:rsidRPr="00331988" w:rsidRDefault="00523F64" w:rsidP="002C1B4E">
      <w:pPr>
        <w:pStyle w:val="ListParagraph"/>
        <w:numPr>
          <w:ilvl w:val="0"/>
          <w:numId w:val="13"/>
        </w:numPr>
        <w:autoSpaceDE w:val="0"/>
        <w:autoSpaceDN w:val="0"/>
        <w:adjustRightInd w:val="0"/>
        <w:spacing w:after="0" w:line="240" w:lineRule="auto"/>
        <w:jc w:val="both"/>
        <w:rPr>
          <w:rFonts w:cs="Times New Roman"/>
          <w:color w:val="000000"/>
        </w:rPr>
      </w:pPr>
      <w:r w:rsidRPr="00331988">
        <w:rPr>
          <w:rFonts w:cs="Times New Roman"/>
          <w:color w:val="000000"/>
        </w:rPr>
        <w:t>Decision Document Capacity Building in Postgraduate Surgical Training and Research in Malawi, May 2013</w:t>
      </w:r>
    </w:p>
    <w:p w:rsidR="00523F64" w:rsidRPr="00331988" w:rsidRDefault="00523F64" w:rsidP="002C1B4E">
      <w:pPr>
        <w:pStyle w:val="ListParagraph"/>
        <w:numPr>
          <w:ilvl w:val="0"/>
          <w:numId w:val="13"/>
        </w:numPr>
        <w:jc w:val="both"/>
      </w:pPr>
      <w:r>
        <w:rPr>
          <w:rFonts w:cs="Times New Roman"/>
        </w:rPr>
        <w:t>Operations Plan Training of Surgeons, September 2014</w:t>
      </w:r>
    </w:p>
    <w:p w:rsidR="00523F64" w:rsidRPr="00885D36" w:rsidRDefault="00523F64" w:rsidP="002C1B4E">
      <w:pPr>
        <w:pStyle w:val="ListParagraph"/>
        <w:numPr>
          <w:ilvl w:val="0"/>
          <w:numId w:val="13"/>
        </w:numPr>
        <w:jc w:val="both"/>
      </w:pPr>
      <w:r w:rsidRPr="00885D36">
        <w:rPr>
          <w:rFonts w:cs="Times New Roman"/>
        </w:rPr>
        <w:t>Approval of Result Framework and Project Implementation Plan for the NORHED project Capacity Building in Postgraduate Surgical Training and Research in Malawi</w:t>
      </w:r>
      <w:r>
        <w:rPr>
          <w:rFonts w:cs="Times New Roman"/>
        </w:rPr>
        <w:t>, October 2014</w:t>
      </w:r>
    </w:p>
    <w:p w:rsidR="00523F64" w:rsidRDefault="00523F64" w:rsidP="002C1B4E">
      <w:pPr>
        <w:pStyle w:val="ListParagraph"/>
        <w:numPr>
          <w:ilvl w:val="0"/>
          <w:numId w:val="13"/>
        </w:numPr>
        <w:jc w:val="both"/>
      </w:pPr>
      <w:r>
        <w:t>College of Medicine Annual Report for Phase IV and Phase III Unspent Funds - Norway's Support Programme for the College of Medicine, November 2014</w:t>
      </w:r>
    </w:p>
    <w:p w:rsidR="00523F64" w:rsidRPr="00DF6FA4" w:rsidRDefault="00523F64" w:rsidP="002C1B4E">
      <w:pPr>
        <w:pStyle w:val="ListParagraph"/>
        <w:numPr>
          <w:ilvl w:val="0"/>
          <w:numId w:val="13"/>
        </w:numPr>
        <w:jc w:val="both"/>
      </w:pPr>
      <w:r w:rsidRPr="00DF6FA4">
        <w:rPr>
          <w:rFonts w:cs="Arial"/>
        </w:rPr>
        <w:t>NORHED - The Norwegian Programme for Capacity Development in Higher Education and Research for Development</w:t>
      </w:r>
      <w:r>
        <w:rPr>
          <w:rFonts w:cs="Arial"/>
        </w:rPr>
        <w:t xml:space="preserve"> </w:t>
      </w:r>
      <w:r w:rsidRPr="00DF6FA4">
        <w:rPr>
          <w:rFonts w:cs="Arial"/>
        </w:rPr>
        <w:t>http://www.norad.no/en/support/norhed;jsessionid=6F0ACB9D93A0909FBA2EA0A921D35F90</w:t>
      </w:r>
    </w:p>
    <w:p w:rsidR="00523F64" w:rsidRPr="00A63968" w:rsidRDefault="00523F64" w:rsidP="002C1B4E">
      <w:pPr>
        <w:pStyle w:val="ListParagraph"/>
        <w:numPr>
          <w:ilvl w:val="0"/>
          <w:numId w:val="13"/>
        </w:numPr>
        <w:jc w:val="both"/>
        <w:rPr>
          <w:lang w:val="nb-NO"/>
        </w:rPr>
      </w:pPr>
      <w:r w:rsidRPr="00A63968">
        <w:rPr>
          <w:lang w:val="nb-NO"/>
        </w:rPr>
        <w:t xml:space="preserve">FK-Fredskorpset </w:t>
      </w:r>
      <w:hyperlink r:id="rId9" w:history="1">
        <w:r w:rsidRPr="00A63968">
          <w:rPr>
            <w:rStyle w:val="Hyperlink"/>
            <w:lang w:val="nb-NO"/>
          </w:rPr>
          <w:t>http://www.fredskorpset.no/en/</w:t>
        </w:r>
      </w:hyperlink>
    </w:p>
    <w:p w:rsidR="00523F64" w:rsidRPr="00B47C21" w:rsidRDefault="00523F64" w:rsidP="002C1B4E">
      <w:pPr>
        <w:pStyle w:val="ListParagraph"/>
        <w:numPr>
          <w:ilvl w:val="0"/>
          <w:numId w:val="13"/>
        </w:numPr>
        <w:jc w:val="both"/>
        <w:rPr>
          <w:rFonts w:cs="Times New Roman"/>
        </w:rPr>
      </w:pPr>
      <w:r w:rsidRPr="00B47C21">
        <w:rPr>
          <w:rFonts w:ascii="Calibri" w:hAnsi="Calibri" w:cs="Times"/>
          <w:bCs/>
        </w:rPr>
        <w:t>Strengthening emergency and essential surgical care and anaesthesia as a component of universal health coverage, Side event World Health Assembly 22. May 2014</w:t>
      </w:r>
    </w:p>
    <w:p w:rsidR="00523F64" w:rsidRPr="00B47C21" w:rsidRDefault="00523F64" w:rsidP="002C1B4E">
      <w:pPr>
        <w:pStyle w:val="ListParagraph"/>
        <w:numPr>
          <w:ilvl w:val="0"/>
          <w:numId w:val="13"/>
        </w:numPr>
        <w:jc w:val="both"/>
      </w:pPr>
      <w:r>
        <w:rPr>
          <w:rFonts w:cs="Times"/>
          <w:bCs/>
        </w:rPr>
        <w:t xml:space="preserve">Surgery and Global Health - a Lancet Commission </w:t>
      </w:r>
      <w:hyperlink r:id="rId10" w:history="1">
        <w:r w:rsidRPr="00A06C0E">
          <w:rPr>
            <w:rStyle w:val="Hyperlink"/>
            <w:rFonts w:cs="Times"/>
            <w:bCs/>
          </w:rPr>
          <w:t>www.thelancet.com</w:t>
        </w:r>
      </w:hyperlink>
      <w:r>
        <w:rPr>
          <w:rFonts w:cs="Times"/>
          <w:bCs/>
        </w:rPr>
        <w:t xml:space="preserve"> Vol 383 January 4 2014</w:t>
      </w:r>
    </w:p>
    <w:p w:rsidR="00523F64" w:rsidRDefault="00523F64" w:rsidP="008C2B17">
      <w:pPr>
        <w:pStyle w:val="ListParagraph"/>
        <w:ind w:left="360"/>
        <w:jc w:val="both"/>
      </w:pPr>
    </w:p>
    <w:p w:rsidR="00523F64" w:rsidRDefault="00523F64" w:rsidP="008C2B17">
      <w:pPr>
        <w:jc w:val="both"/>
        <w:rPr>
          <w:b/>
        </w:rPr>
      </w:pPr>
      <w:r>
        <w:rPr>
          <w:b/>
        </w:rPr>
        <w:t>Nurses Training</w:t>
      </w:r>
    </w:p>
    <w:p w:rsidR="00523F64" w:rsidRDefault="00523F64" w:rsidP="002C1B4E">
      <w:pPr>
        <w:pStyle w:val="ListParagraph"/>
        <w:numPr>
          <w:ilvl w:val="0"/>
          <w:numId w:val="10"/>
        </w:numPr>
        <w:jc w:val="both"/>
      </w:pPr>
      <w:r>
        <w:t>Contract Between the Norwegian Ministry of Foreign Affairs and Norwegian Church Aid in Malawi - NCA Health Training in Malawi, October 2005</w:t>
      </w:r>
    </w:p>
    <w:p w:rsidR="00523F64" w:rsidRPr="00897F63" w:rsidRDefault="00523F64" w:rsidP="002C1B4E">
      <w:pPr>
        <w:pStyle w:val="ListParagraph"/>
        <w:numPr>
          <w:ilvl w:val="0"/>
          <w:numId w:val="10"/>
        </w:numPr>
        <w:jc w:val="both"/>
      </w:pPr>
      <w:r>
        <w:t>Appropriation Document, October 2005</w:t>
      </w:r>
    </w:p>
    <w:p w:rsidR="00523F64" w:rsidRDefault="00523F64" w:rsidP="002C1B4E">
      <w:pPr>
        <w:pStyle w:val="ListParagraph"/>
        <w:numPr>
          <w:ilvl w:val="0"/>
          <w:numId w:val="10"/>
        </w:numPr>
        <w:jc w:val="both"/>
      </w:pPr>
      <w:r>
        <w:t>Independent Mid-Term Review - Improved Health Training Education in Malawian Nursing Schools - Report Submitted to the Royal Norwegian Embassy in Lilongwe, July 2008</w:t>
      </w:r>
    </w:p>
    <w:p w:rsidR="00523F64" w:rsidRDefault="00523F64" w:rsidP="002C1B4E">
      <w:pPr>
        <w:pStyle w:val="ListParagraph"/>
        <w:numPr>
          <w:ilvl w:val="0"/>
          <w:numId w:val="10"/>
        </w:numPr>
        <w:jc w:val="both"/>
      </w:pPr>
      <w:r>
        <w:t>An appraisal of Phase 2 Project Document, Final Report, May 2009</w:t>
      </w:r>
    </w:p>
    <w:p w:rsidR="00523F64" w:rsidRDefault="00523F64" w:rsidP="002C1B4E">
      <w:pPr>
        <w:pStyle w:val="ListParagraph"/>
        <w:numPr>
          <w:ilvl w:val="0"/>
          <w:numId w:val="10"/>
        </w:numPr>
        <w:jc w:val="both"/>
      </w:pPr>
      <w:r>
        <w:t>Reports on Nursery midwifery Technician Needs Assessment - Dissemination Symposia 24-26 June Lilongwe and 15-17 July Blantyre, Malawi College of, 2009, Health Sciences</w:t>
      </w:r>
    </w:p>
    <w:p w:rsidR="00523F64" w:rsidRDefault="00523F64" w:rsidP="002C1B4E">
      <w:pPr>
        <w:pStyle w:val="ListParagraph"/>
        <w:numPr>
          <w:ilvl w:val="0"/>
          <w:numId w:val="10"/>
        </w:numPr>
        <w:jc w:val="both"/>
      </w:pPr>
      <w:r>
        <w:t>Improved Health Training in Malawian Nursing Colleges- End of Programme Report Phase One (2005-2010), Norwegian Church Aid July 2011</w:t>
      </w:r>
    </w:p>
    <w:p w:rsidR="00523F64" w:rsidRDefault="00523F64" w:rsidP="002C1B4E">
      <w:pPr>
        <w:pStyle w:val="ListParagraph"/>
        <w:numPr>
          <w:ilvl w:val="0"/>
          <w:numId w:val="10"/>
        </w:numPr>
        <w:jc w:val="both"/>
      </w:pPr>
      <w:r>
        <w:t xml:space="preserve">Nurse/Midwife Training, Operational Plan field Assessment, Analysis and Scale-up </w:t>
      </w:r>
      <w:proofErr w:type="spellStart"/>
      <w:r>
        <w:t>Plalns</w:t>
      </w:r>
      <w:proofErr w:type="spellEnd"/>
      <w:r>
        <w:t xml:space="preserve"> for Nurses Training Institutions - September 2011, </w:t>
      </w:r>
      <w:proofErr w:type="spellStart"/>
      <w:r>
        <w:t>MoH</w:t>
      </w:r>
      <w:proofErr w:type="spellEnd"/>
      <w:r>
        <w:t xml:space="preserve"> Malawi</w:t>
      </w:r>
    </w:p>
    <w:p w:rsidR="00523F64" w:rsidRDefault="00523F64" w:rsidP="002C1B4E">
      <w:pPr>
        <w:pStyle w:val="ListParagraph"/>
        <w:numPr>
          <w:ilvl w:val="0"/>
          <w:numId w:val="10"/>
        </w:numPr>
        <w:jc w:val="both"/>
      </w:pPr>
      <w:r>
        <w:t xml:space="preserve">Norwegian Church Aid Improved Health Training in Malawian Nursing Colleges, 2005-2012, End Review, November 2013   </w:t>
      </w:r>
    </w:p>
    <w:p w:rsidR="00523F64" w:rsidRDefault="00523F64" w:rsidP="002C1B4E">
      <w:pPr>
        <w:pStyle w:val="ListParagraph"/>
        <w:numPr>
          <w:ilvl w:val="0"/>
          <w:numId w:val="10"/>
        </w:numPr>
        <w:jc w:val="both"/>
      </w:pPr>
      <w:r>
        <w:t>Norwegian Church Aid Malawi, Annual Report 2013</w:t>
      </w:r>
    </w:p>
    <w:p w:rsidR="00523F64" w:rsidRDefault="00523F64" w:rsidP="002C1B4E">
      <w:pPr>
        <w:pStyle w:val="ListParagraph"/>
        <w:numPr>
          <w:ilvl w:val="0"/>
          <w:numId w:val="10"/>
        </w:numPr>
        <w:jc w:val="both"/>
      </w:pPr>
      <w:r>
        <w:t>Six research reports on training undertaken by CHAM Colleges, 2012</w:t>
      </w:r>
    </w:p>
    <w:p w:rsidR="00523F64" w:rsidRPr="00E9607D" w:rsidRDefault="00523F64" w:rsidP="002C1B4E">
      <w:pPr>
        <w:pStyle w:val="ListParagraph"/>
        <w:numPr>
          <w:ilvl w:val="0"/>
          <w:numId w:val="10"/>
        </w:numPr>
        <w:jc w:val="both"/>
        <w:rPr>
          <w:rFonts w:cs="Times New Roman"/>
        </w:rPr>
      </w:pPr>
      <w:r w:rsidRPr="00E9607D">
        <w:rPr>
          <w:rFonts w:ascii="Calibri" w:hAnsi="Calibri" w:cs="Arial"/>
        </w:rPr>
        <w:t>Norwegian Church Aid – Health Training in Malawi Annual Report March 2012</w:t>
      </w:r>
    </w:p>
    <w:p w:rsidR="00523F64" w:rsidRPr="00E9607D" w:rsidRDefault="00523F64" w:rsidP="002C1B4E">
      <w:pPr>
        <w:pStyle w:val="ListParagraph"/>
        <w:numPr>
          <w:ilvl w:val="0"/>
          <w:numId w:val="10"/>
        </w:numPr>
        <w:spacing w:after="0" w:line="240" w:lineRule="auto"/>
        <w:ind w:left="357" w:hanging="357"/>
        <w:jc w:val="both"/>
        <w:rPr>
          <w:rFonts w:cs="Times New Roman"/>
        </w:rPr>
      </w:pPr>
      <w:r w:rsidRPr="00E9607D">
        <w:rPr>
          <w:rFonts w:ascii="Calibri" w:hAnsi="Calibri" w:cs="Arial"/>
        </w:rPr>
        <w:t>Norwegian Church Aid – Health Training in Malawi Annual Report March 201</w:t>
      </w:r>
      <w:r>
        <w:rPr>
          <w:rFonts w:cs="Arial"/>
        </w:rPr>
        <w:t>3</w:t>
      </w:r>
    </w:p>
    <w:p w:rsidR="00523F64" w:rsidRDefault="00523F64" w:rsidP="002C1B4E">
      <w:pPr>
        <w:numPr>
          <w:ilvl w:val="0"/>
          <w:numId w:val="10"/>
        </w:numPr>
        <w:spacing w:after="0"/>
        <w:ind w:left="357" w:hanging="357"/>
        <w:jc w:val="both"/>
      </w:pPr>
      <w:r w:rsidRPr="00E9607D">
        <w:rPr>
          <w:rFonts w:cs="Arial"/>
        </w:rPr>
        <w:t xml:space="preserve">Norwegian Church Aid - </w:t>
      </w:r>
      <w:r w:rsidRPr="00E9607D">
        <w:rPr>
          <w:rFonts w:cs="Calibri"/>
          <w:lang w:val="en-US"/>
        </w:rPr>
        <w:t>Improving access to Quality Health care in communities of Malawi, Improving access to Quality Health care in communities of Malawi</w:t>
      </w:r>
      <w:r w:rsidRPr="00E9607D">
        <w:t>Version no: 5 30</w:t>
      </w:r>
      <w:r w:rsidRPr="00E9607D">
        <w:rPr>
          <w:vertAlign w:val="superscript"/>
        </w:rPr>
        <w:t>th</w:t>
      </w:r>
      <w:r w:rsidRPr="00E9607D">
        <w:t xml:space="preserve"> October 2012</w:t>
      </w:r>
    </w:p>
    <w:p w:rsidR="00523F64" w:rsidRPr="00E9607D" w:rsidRDefault="00523F64" w:rsidP="002C1B4E">
      <w:pPr>
        <w:numPr>
          <w:ilvl w:val="0"/>
          <w:numId w:val="10"/>
        </w:numPr>
        <w:spacing w:after="120"/>
        <w:jc w:val="both"/>
      </w:pPr>
      <w:r>
        <w:t>CHAM Student Audit, March 2015</w:t>
      </w:r>
    </w:p>
    <w:p w:rsidR="00523F64" w:rsidRDefault="00523F64" w:rsidP="008C2B17">
      <w:pPr>
        <w:pStyle w:val="ListParagraph"/>
        <w:autoSpaceDE w:val="0"/>
        <w:autoSpaceDN w:val="0"/>
        <w:adjustRightInd w:val="0"/>
        <w:spacing w:after="0" w:line="240" w:lineRule="auto"/>
        <w:ind w:left="360"/>
        <w:jc w:val="both"/>
        <w:sectPr w:rsidR="00523F64" w:rsidSect="00674C46">
          <w:footerReference w:type="default" r:id="rId11"/>
          <w:headerReference w:type="first" r:id="rId12"/>
          <w:pgSz w:w="11906" w:h="16838"/>
          <w:pgMar w:top="1440" w:right="1440" w:bottom="1440" w:left="1440" w:header="708" w:footer="708" w:gutter="0"/>
          <w:cols w:space="708"/>
          <w:docGrid w:linePitch="360"/>
        </w:sectPr>
      </w:pPr>
    </w:p>
    <w:tbl>
      <w:tblPr>
        <w:tblStyle w:val="TableGrid"/>
        <w:tblW w:w="15337" w:type="dxa"/>
        <w:tblLayout w:type="fixed"/>
        <w:tblCellMar>
          <w:left w:w="28" w:type="dxa"/>
          <w:right w:w="28" w:type="dxa"/>
        </w:tblCellMar>
        <w:tblLook w:val="04A0" w:firstRow="1" w:lastRow="0" w:firstColumn="1" w:lastColumn="0" w:noHBand="0" w:noVBand="1"/>
      </w:tblPr>
      <w:tblGrid>
        <w:gridCol w:w="1445"/>
        <w:gridCol w:w="3545"/>
        <w:gridCol w:w="3257"/>
        <w:gridCol w:w="1772"/>
        <w:gridCol w:w="1773"/>
        <w:gridCol w:w="1772"/>
        <w:gridCol w:w="1773"/>
      </w:tblGrid>
      <w:tr w:rsidR="00523F64" w:rsidRPr="000B1804" w:rsidTr="00DB4ECA">
        <w:trPr>
          <w:cantSplit/>
          <w:trHeight w:val="267"/>
          <w:tblHeader/>
        </w:trPr>
        <w:tc>
          <w:tcPr>
            <w:tcW w:w="8247" w:type="dxa"/>
            <w:gridSpan w:val="3"/>
            <w:vMerge w:val="restart"/>
            <w:shd w:val="clear" w:color="auto" w:fill="DDD9C3" w:themeFill="background2" w:themeFillShade="E6"/>
          </w:tcPr>
          <w:p w:rsidR="00523F64" w:rsidRPr="00DB4ECA" w:rsidRDefault="00A3118E" w:rsidP="00531693">
            <w:pPr>
              <w:pStyle w:val="Heading2"/>
              <w:outlineLvl w:val="1"/>
            </w:pPr>
            <w:bookmarkStart w:id="51" w:name="_Toc414001626"/>
            <w:bookmarkStart w:id="52" w:name="_Toc433541286"/>
            <w:r>
              <w:t>Annex 2</w:t>
            </w:r>
            <w:r w:rsidR="00DB4ECA" w:rsidRPr="00053365">
              <w:t xml:space="preserve"> </w:t>
            </w:r>
            <w:r w:rsidR="00DB4ECA" w:rsidRPr="00674C46">
              <w:t>Scoring against Questions established for the evaluation</w:t>
            </w:r>
            <w:bookmarkEnd w:id="51"/>
            <w:bookmarkEnd w:id="52"/>
          </w:p>
        </w:tc>
        <w:tc>
          <w:tcPr>
            <w:tcW w:w="3545" w:type="dxa"/>
            <w:gridSpan w:val="2"/>
            <w:shd w:val="clear" w:color="auto" w:fill="DDD9C3" w:themeFill="background2" w:themeFillShade="E6"/>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College of Medicine</w:t>
            </w:r>
          </w:p>
        </w:tc>
        <w:tc>
          <w:tcPr>
            <w:tcW w:w="3545" w:type="dxa"/>
            <w:gridSpan w:val="2"/>
            <w:shd w:val="clear" w:color="auto" w:fill="DDD9C3" w:themeFill="background2" w:themeFillShade="E6"/>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Nurses Training</w:t>
            </w:r>
          </w:p>
        </w:tc>
      </w:tr>
      <w:tr w:rsidR="00523F64" w:rsidRPr="000B1804" w:rsidTr="00DB4ECA">
        <w:trPr>
          <w:cantSplit/>
          <w:trHeight w:val="480"/>
          <w:tblHeader/>
        </w:trPr>
        <w:tc>
          <w:tcPr>
            <w:tcW w:w="8247" w:type="dxa"/>
            <w:gridSpan w:val="3"/>
            <w:vMerge/>
            <w:shd w:val="clear" w:color="auto" w:fill="DDD9C3" w:themeFill="background2" w:themeFillShade="E6"/>
          </w:tcPr>
          <w:p w:rsidR="00523F64" w:rsidRPr="000B1804" w:rsidRDefault="00523F64" w:rsidP="00DB4ECA">
            <w:pPr>
              <w:pStyle w:val="Default"/>
              <w:rPr>
                <w:rFonts w:asciiTheme="minorHAnsi" w:hAnsiTheme="minorHAnsi"/>
                <w:b/>
                <w:sz w:val="18"/>
                <w:szCs w:val="18"/>
              </w:rPr>
            </w:pPr>
          </w:p>
        </w:tc>
        <w:tc>
          <w:tcPr>
            <w:tcW w:w="1772" w:type="dxa"/>
            <w:vMerge w:val="restart"/>
            <w:shd w:val="clear" w:color="auto" w:fill="DDD9C3" w:themeFill="background2" w:themeFillShade="E6"/>
          </w:tcPr>
          <w:p w:rsidR="00523F64" w:rsidRPr="000B1804" w:rsidRDefault="00523F64" w:rsidP="00DB4ECA">
            <w:pPr>
              <w:pStyle w:val="Default"/>
              <w:rPr>
                <w:rFonts w:asciiTheme="minorHAnsi" w:hAnsiTheme="minorHAnsi"/>
                <w:b/>
                <w:sz w:val="18"/>
                <w:szCs w:val="18"/>
              </w:rPr>
            </w:pPr>
            <w:r w:rsidRPr="000B1804">
              <w:rPr>
                <w:rFonts w:asciiTheme="minorHAnsi" w:hAnsiTheme="minorHAnsi"/>
                <w:b/>
                <w:sz w:val="18"/>
                <w:szCs w:val="18"/>
              </w:rPr>
              <w:t xml:space="preserve">Score 1-4 where 1 is negligible or very low and 4 is high. If the question not applicable to project score </w:t>
            </w:r>
            <w:proofErr w:type="spellStart"/>
            <w:r w:rsidRPr="000B1804">
              <w:rPr>
                <w:rFonts w:asciiTheme="minorHAnsi" w:hAnsiTheme="minorHAnsi"/>
                <w:b/>
                <w:sz w:val="18"/>
                <w:szCs w:val="18"/>
              </w:rPr>
              <w:t>n.a</w:t>
            </w:r>
            <w:proofErr w:type="spellEnd"/>
            <w:r w:rsidRPr="000B1804">
              <w:rPr>
                <w:rFonts w:asciiTheme="minorHAnsi" w:hAnsiTheme="minorHAnsi"/>
                <w:b/>
                <w:sz w:val="18"/>
                <w:szCs w:val="18"/>
              </w:rPr>
              <w:t xml:space="preserve">. </w:t>
            </w:r>
          </w:p>
        </w:tc>
        <w:tc>
          <w:tcPr>
            <w:tcW w:w="1773" w:type="dxa"/>
            <w:vMerge w:val="restart"/>
            <w:shd w:val="clear" w:color="auto" w:fill="DDD9C3" w:themeFill="background2" w:themeFillShade="E6"/>
          </w:tcPr>
          <w:p w:rsidR="00523F64" w:rsidRPr="000B1804" w:rsidRDefault="00523F64" w:rsidP="00DB4ECA">
            <w:pPr>
              <w:pStyle w:val="Default"/>
              <w:rPr>
                <w:rFonts w:asciiTheme="minorHAnsi" w:hAnsiTheme="minorHAnsi"/>
                <w:b/>
                <w:sz w:val="18"/>
                <w:szCs w:val="18"/>
              </w:rPr>
            </w:pPr>
            <w:r w:rsidRPr="000B1804">
              <w:rPr>
                <w:rFonts w:asciiTheme="minorHAnsi" w:hAnsiTheme="minorHAnsi"/>
                <w:b/>
                <w:sz w:val="18"/>
                <w:szCs w:val="18"/>
              </w:rPr>
              <w:t>Score 1-4 for how important to success in achieving outcomes was presence or absence of factor (4 = essential; 1 = little or no significance)</w:t>
            </w:r>
          </w:p>
        </w:tc>
        <w:tc>
          <w:tcPr>
            <w:tcW w:w="1772" w:type="dxa"/>
            <w:vMerge w:val="restart"/>
            <w:shd w:val="clear" w:color="auto" w:fill="DDD9C3" w:themeFill="background2" w:themeFillShade="E6"/>
          </w:tcPr>
          <w:p w:rsidR="00523F64" w:rsidRPr="000B1804" w:rsidRDefault="00523F64" w:rsidP="00DB4ECA">
            <w:pPr>
              <w:pStyle w:val="Default"/>
              <w:rPr>
                <w:rFonts w:asciiTheme="minorHAnsi" w:hAnsiTheme="minorHAnsi"/>
                <w:b/>
                <w:sz w:val="18"/>
                <w:szCs w:val="18"/>
              </w:rPr>
            </w:pPr>
            <w:r w:rsidRPr="000B1804">
              <w:rPr>
                <w:rFonts w:asciiTheme="minorHAnsi" w:hAnsiTheme="minorHAnsi"/>
                <w:b/>
                <w:sz w:val="18"/>
                <w:szCs w:val="18"/>
              </w:rPr>
              <w:t xml:space="preserve">Score 1-4 where 1 is negligible or very low and 4 is high. If the question not applicable to project score </w:t>
            </w:r>
            <w:proofErr w:type="spellStart"/>
            <w:r w:rsidRPr="000B1804">
              <w:rPr>
                <w:rFonts w:asciiTheme="minorHAnsi" w:hAnsiTheme="minorHAnsi"/>
                <w:b/>
                <w:sz w:val="18"/>
                <w:szCs w:val="18"/>
              </w:rPr>
              <w:t>n.a</w:t>
            </w:r>
            <w:proofErr w:type="spellEnd"/>
            <w:r w:rsidRPr="000B1804">
              <w:rPr>
                <w:rFonts w:asciiTheme="minorHAnsi" w:hAnsiTheme="minorHAnsi"/>
                <w:b/>
                <w:sz w:val="18"/>
                <w:szCs w:val="18"/>
              </w:rPr>
              <w:t xml:space="preserve">. </w:t>
            </w:r>
          </w:p>
        </w:tc>
        <w:tc>
          <w:tcPr>
            <w:tcW w:w="1773" w:type="dxa"/>
            <w:vMerge w:val="restart"/>
            <w:shd w:val="clear" w:color="auto" w:fill="DDD9C3" w:themeFill="background2" w:themeFillShade="E6"/>
          </w:tcPr>
          <w:p w:rsidR="00523F64" w:rsidRPr="000B1804" w:rsidRDefault="00523F64" w:rsidP="00DB4ECA">
            <w:pPr>
              <w:pStyle w:val="Default"/>
              <w:rPr>
                <w:rFonts w:asciiTheme="minorHAnsi" w:hAnsiTheme="minorHAnsi"/>
                <w:b/>
                <w:sz w:val="18"/>
                <w:szCs w:val="18"/>
              </w:rPr>
            </w:pPr>
            <w:r w:rsidRPr="000B1804">
              <w:rPr>
                <w:rFonts w:asciiTheme="minorHAnsi" w:hAnsiTheme="minorHAnsi"/>
                <w:b/>
                <w:sz w:val="18"/>
                <w:szCs w:val="18"/>
              </w:rPr>
              <w:t>Score 1-4 for how important to success in achieving outcomes was presence or absence of factor (4 = essential; 1 = little or no significance)</w:t>
            </w:r>
          </w:p>
        </w:tc>
      </w:tr>
      <w:tr w:rsidR="00523F64" w:rsidRPr="000B1804" w:rsidTr="00DB4ECA">
        <w:trPr>
          <w:cantSplit/>
          <w:trHeight w:val="970"/>
          <w:tblHeader/>
        </w:trPr>
        <w:tc>
          <w:tcPr>
            <w:tcW w:w="1445" w:type="dxa"/>
            <w:shd w:val="clear" w:color="auto" w:fill="DDD9C3" w:themeFill="background2" w:themeFillShade="E6"/>
          </w:tcPr>
          <w:p w:rsidR="00523F64" w:rsidRPr="000B1804" w:rsidRDefault="00523F64" w:rsidP="00DB4ECA">
            <w:pPr>
              <w:pStyle w:val="Default"/>
              <w:rPr>
                <w:rFonts w:asciiTheme="minorHAnsi" w:hAnsiTheme="minorHAnsi"/>
                <w:b/>
                <w:sz w:val="18"/>
                <w:szCs w:val="18"/>
              </w:rPr>
            </w:pPr>
            <w:r>
              <w:rPr>
                <w:rFonts w:asciiTheme="minorHAnsi" w:hAnsiTheme="minorHAnsi"/>
                <w:b/>
                <w:sz w:val="18"/>
                <w:szCs w:val="18"/>
              </w:rPr>
              <w:t>Overarching Question</w:t>
            </w:r>
          </w:p>
        </w:tc>
        <w:tc>
          <w:tcPr>
            <w:tcW w:w="3545" w:type="dxa"/>
            <w:shd w:val="clear" w:color="auto" w:fill="DDD9C3" w:themeFill="background2" w:themeFillShade="E6"/>
          </w:tcPr>
          <w:p w:rsidR="00523F64" w:rsidRPr="000B1804" w:rsidRDefault="00523F64" w:rsidP="00DB4ECA">
            <w:pPr>
              <w:pStyle w:val="Default"/>
              <w:rPr>
                <w:rFonts w:asciiTheme="minorHAnsi" w:hAnsiTheme="minorHAnsi"/>
                <w:b/>
                <w:sz w:val="18"/>
                <w:szCs w:val="18"/>
              </w:rPr>
            </w:pPr>
            <w:r>
              <w:rPr>
                <w:rFonts w:asciiTheme="minorHAnsi" w:hAnsiTheme="minorHAnsi"/>
                <w:b/>
                <w:sz w:val="18"/>
                <w:szCs w:val="18"/>
              </w:rPr>
              <w:t>Detailed question</w:t>
            </w:r>
          </w:p>
        </w:tc>
        <w:tc>
          <w:tcPr>
            <w:tcW w:w="3257" w:type="dxa"/>
            <w:shd w:val="clear" w:color="auto" w:fill="DDD9C3" w:themeFill="background2" w:themeFillShade="E6"/>
          </w:tcPr>
          <w:p w:rsidR="00523F64" w:rsidRPr="000B1804" w:rsidRDefault="00523F64" w:rsidP="00DB4ECA">
            <w:pPr>
              <w:pStyle w:val="Default"/>
              <w:rPr>
                <w:rFonts w:asciiTheme="minorHAnsi" w:hAnsiTheme="minorHAnsi"/>
                <w:b/>
                <w:sz w:val="18"/>
                <w:szCs w:val="18"/>
              </w:rPr>
            </w:pPr>
            <w:r>
              <w:rPr>
                <w:rFonts w:asciiTheme="minorHAnsi" w:hAnsiTheme="minorHAnsi"/>
                <w:b/>
                <w:sz w:val="18"/>
                <w:szCs w:val="18"/>
              </w:rPr>
              <w:t>Scoring</w:t>
            </w:r>
          </w:p>
        </w:tc>
        <w:tc>
          <w:tcPr>
            <w:tcW w:w="1772" w:type="dxa"/>
            <w:vMerge/>
            <w:shd w:val="clear" w:color="auto" w:fill="DDD9C3" w:themeFill="background2" w:themeFillShade="E6"/>
          </w:tcPr>
          <w:p w:rsidR="00523F64" w:rsidRPr="000B1804" w:rsidRDefault="00523F64" w:rsidP="00DB4ECA">
            <w:pPr>
              <w:pStyle w:val="Default"/>
              <w:rPr>
                <w:rFonts w:asciiTheme="minorHAnsi" w:hAnsiTheme="minorHAnsi"/>
                <w:b/>
                <w:sz w:val="18"/>
                <w:szCs w:val="18"/>
              </w:rPr>
            </w:pPr>
          </w:p>
        </w:tc>
        <w:tc>
          <w:tcPr>
            <w:tcW w:w="1773" w:type="dxa"/>
            <w:vMerge/>
            <w:shd w:val="clear" w:color="auto" w:fill="DDD9C3" w:themeFill="background2" w:themeFillShade="E6"/>
          </w:tcPr>
          <w:p w:rsidR="00523F64" w:rsidRPr="000B1804" w:rsidRDefault="00523F64" w:rsidP="00DB4ECA">
            <w:pPr>
              <w:pStyle w:val="Default"/>
              <w:rPr>
                <w:rFonts w:asciiTheme="minorHAnsi" w:hAnsiTheme="minorHAnsi"/>
                <w:b/>
                <w:sz w:val="18"/>
                <w:szCs w:val="18"/>
              </w:rPr>
            </w:pPr>
          </w:p>
        </w:tc>
        <w:tc>
          <w:tcPr>
            <w:tcW w:w="1772" w:type="dxa"/>
            <w:vMerge/>
            <w:shd w:val="clear" w:color="auto" w:fill="DDD9C3" w:themeFill="background2" w:themeFillShade="E6"/>
          </w:tcPr>
          <w:p w:rsidR="00523F64" w:rsidRPr="000B1804" w:rsidRDefault="00523F64" w:rsidP="00DB4ECA">
            <w:pPr>
              <w:pStyle w:val="Default"/>
              <w:rPr>
                <w:rFonts w:asciiTheme="minorHAnsi" w:hAnsiTheme="minorHAnsi"/>
                <w:b/>
                <w:sz w:val="18"/>
                <w:szCs w:val="18"/>
              </w:rPr>
            </w:pPr>
          </w:p>
        </w:tc>
        <w:tc>
          <w:tcPr>
            <w:tcW w:w="1773" w:type="dxa"/>
            <w:vMerge/>
            <w:shd w:val="clear" w:color="auto" w:fill="DDD9C3" w:themeFill="background2" w:themeFillShade="E6"/>
          </w:tcPr>
          <w:p w:rsidR="00523F64" w:rsidRPr="000B1804" w:rsidRDefault="00523F64" w:rsidP="00DB4ECA">
            <w:pPr>
              <w:pStyle w:val="Default"/>
              <w:rPr>
                <w:rFonts w:asciiTheme="minorHAnsi" w:hAnsiTheme="minorHAnsi"/>
                <w:b/>
                <w:sz w:val="18"/>
                <w:szCs w:val="18"/>
              </w:rPr>
            </w:pP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 xml:space="preserve">1) CD intervention Addresses a stated national priority in the recipient country (priority sector and/or the needs of a priority population) </w:t>
            </w:r>
          </w:p>
        </w:tc>
        <w:tc>
          <w:tcPr>
            <w:tcW w:w="3545" w:type="dxa"/>
            <w:shd w:val="clear" w:color="auto" w:fill="auto"/>
          </w:tcPr>
          <w:p w:rsidR="00523F64" w:rsidRPr="000B1804" w:rsidRDefault="00523F64" w:rsidP="00DB4ECA">
            <w:pPr>
              <w:pStyle w:val="Default"/>
              <w:ind w:left="30"/>
              <w:rPr>
                <w:rFonts w:asciiTheme="minorHAnsi" w:hAnsiTheme="minorHAnsi"/>
                <w:sz w:val="18"/>
                <w:szCs w:val="18"/>
              </w:rPr>
            </w:pPr>
            <w:r>
              <w:rPr>
                <w:rFonts w:asciiTheme="minorHAnsi" w:hAnsiTheme="minorHAnsi"/>
                <w:sz w:val="18"/>
                <w:szCs w:val="18"/>
              </w:rPr>
              <w:t>D</w:t>
            </w:r>
            <w:r w:rsidRPr="000B1804">
              <w:rPr>
                <w:rFonts w:asciiTheme="minorHAnsi" w:hAnsiTheme="minorHAnsi"/>
                <w:sz w:val="18"/>
                <w:szCs w:val="18"/>
              </w:rPr>
              <w:t>oes the CD intervention address</w:t>
            </w:r>
            <w:r>
              <w:rPr>
                <w:rFonts w:asciiTheme="minorHAnsi" w:hAnsiTheme="minorHAnsi"/>
                <w:sz w:val="18"/>
                <w:szCs w:val="18"/>
              </w:rPr>
              <w:t xml:space="preserve"> a genuine national</w:t>
            </w:r>
            <w:r w:rsidRPr="000B1804">
              <w:rPr>
                <w:rFonts w:asciiTheme="minorHAnsi" w:hAnsiTheme="minorHAnsi"/>
                <w:sz w:val="18"/>
                <w:szCs w:val="18"/>
              </w:rPr>
              <w:t xml:space="preserve"> priority?</w:t>
            </w:r>
          </w:p>
        </w:tc>
        <w:tc>
          <w:tcPr>
            <w:tcW w:w="3257" w:type="dxa"/>
          </w:tcPr>
          <w:p w:rsidR="00523F64" w:rsidRPr="00A24BC8" w:rsidRDefault="00523F64" w:rsidP="00DB4ECA">
            <w:pPr>
              <w:pStyle w:val="Default"/>
              <w:rPr>
                <w:rFonts w:asciiTheme="minorHAnsi" w:hAnsiTheme="minorHAnsi"/>
                <w:sz w:val="18"/>
                <w:szCs w:val="18"/>
              </w:rPr>
            </w:pPr>
            <w:r w:rsidRPr="00A24BC8">
              <w:rPr>
                <w:rFonts w:asciiTheme="minorHAnsi" w:hAnsiTheme="minorHAnsi"/>
                <w:sz w:val="18"/>
                <w:szCs w:val="18"/>
              </w:rPr>
              <w:t>Clearly stated and justified national priority scores 4. Is clearly not a priority scores 1</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0"/>
              <w:rPr>
                <w:rFonts w:asciiTheme="minorHAnsi" w:hAnsiTheme="minorHAnsi"/>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Is this a politically </w:t>
            </w:r>
            <w:r w:rsidRPr="000B1804">
              <w:rPr>
                <w:rFonts w:asciiTheme="minorHAnsi" w:hAnsiTheme="minorHAnsi"/>
                <w:b/>
                <w:sz w:val="18"/>
                <w:szCs w:val="18"/>
              </w:rPr>
              <w:t>Urgent</w:t>
            </w:r>
            <w:r w:rsidRPr="000B1804">
              <w:rPr>
                <w:rFonts w:asciiTheme="minorHAnsi" w:hAnsiTheme="minorHAnsi"/>
                <w:sz w:val="18"/>
                <w:szCs w:val="18"/>
              </w:rPr>
              <w:t xml:space="preserve"> priority</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Scores 4 high-up the political agenda e.g. because of public pressure or fear of not dealing with it leading to political problem</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0"/>
              <w:rPr>
                <w:rFonts w:asciiTheme="minorHAnsi" w:hAnsiTheme="minorHAnsi"/>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Does the intervention address the needs of a particular priority population - How/why is this population a priority</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targeted towards a particular group with clear priority, e.g. the poor. Scores 1 if untargeted</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2) CD intervention Addresses a clearly identified capacity constraint that the country did not have the capacity to address itself and does not duplicate support being provided elsewhere</w:t>
            </w:r>
          </w:p>
        </w:tc>
        <w:tc>
          <w:tcPr>
            <w:tcW w:w="3545" w:type="dxa"/>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 xml:space="preserve">Capacity constraint identified and specified at national policy level - clearly a felt-need at national level </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Scores 4 if a clear statement in a major national policy document. Scores 1 if only mentioned in catch all phrases</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0"/>
              <w:rPr>
                <w:rFonts w:asciiTheme="minorHAnsi" w:hAnsiTheme="minorHAnsi"/>
                <w:sz w:val="18"/>
                <w:szCs w:val="18"/>
              </w:rPr>
            </w:pPr>
          </w:p>
        </w:tc>
        <w:tc>
          <w:tcPr>
            <w:tcW w:w="3545" w:type="dxa"/>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Sub-question on felt-need: Where did the original identification of the CD constraint come from? Was it first identified by national government, the institution itself or an external player?</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Scores 4 if a clear statement in a major national </w:t>
            </w:r>
            <w:r>
              <w:rPr>
                <w:rFonts w:asciiTheme="minorHAnsi" w:hAnsiTheme="minorHAnsi"/>
                <w:sz w:val="18"/>
                <w:szCs w:val="18"/>
              </w:rPr>
              <w:t xml:space="preserve">government </w:t>
            </w:r>
            <w:r w:rsidRPr="000B1804">
              <w:rPr>
                <w:rFonts w:asciiTheme="minorHAnsi" w:hAnsiTheme="minorHAnsi"/>
                <w:sz w:val="18"/>
                <w:szCs w:val="18"/>
              </w:rPr>
              <w:t>policy document. Scores 1 if only mentioned in catch all phrases</w:t>
            </w:r>
            <w:r>
              <w:rPr>
                <w:rFonts w:asciiTheme="minorHAnsi" w:hAnsiTheme="minorHAnsi"/>
                <w:sz w:val="18"/>
                <w:szCs w:val="18"/>
              </w:rPr>
              <w:t xml:space="preserve"> or clearly donor inspired</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0"/>
              <w:rPr>
                <w:rFonts w:asciiTheme="minorHAnsi" w:hAnsiTheme="minorHAnsi"/>
                <w:sz w:val="18"/>
                <w:szCs w:val="18"/>
              </w:rPr>
            </w:pPr>
          </w:p>
        </w:tc>
        <w:tc>
          <w:tcPr>
            <w:tcW w:w="3545" w:type="dxa"/>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Capacity constraint real and well specified but was not a felt need of the institution</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Scores 4 if both the institution and the national government identified the constraint and considered it important. Scores 1 if was externally identified and then sold nationally</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0"/>
              <w:rPr>
                <w:rFonts w:asciiTheme="minorHAnsi" w:hAnsiTheme="minorHAnsi"/>
                <w:sz w:val="18"/>
                <w:szCs w:val="18"/>
              </w:rPr>
            </w:pPr>
          </w:p>
        </w:tc>
        <w:tc>
          <w:tcPr>
            <w:tcW w:w="3545" w:type="dxa"/>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What are the largest capacity constraints in the sector Support does not duplicate work of others</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corresponds to the most important constraints with no duplication, scores 1 if constraint was not key and/or duplication of work of others</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r>
      <w:tr w:rsidR="00523F64" w:rsidRPr="000B1804" w:rsidTr="00DB4ECA">
        <w:trPr>
          <w:cantSplit/>
        </w:trPr>
        <w:tc>
          <w:tcPr>
            <w:tcW w:w="1445" w:type="dxa"/>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3) CD intervention Addresses a priority for Norway</w:t>
            </w:r>
          </w:p>
        </w:tc>
        <w:tc>
          <w:tcPr>
            <w:tcW w:w="3545" w:type="dxa"/>
            <w:shd w:val="clear" w:color="auto" w:fill="auto"/>
          </w:tcPr>
          <w:p w:rsidR="00523F64" w:rsidRPr="000B1804" w:rsidRDefault="00523F64" w:rsidP="00DB4ECA">
            <w:pPr>
              <w:pStyle w:val="Default"/>
              <w:ind w:left="30"/>
              <w:rPr>
                <w:rFonts w:asciiTheme="minorHAnsi" w:hAnsiTheme="minorHAnsi"/>
                <w:sz w:val="18"/>
                <w:szCs w:val="18"/>
              </w:rPr>
            </w:pPr>
            <w:r w:rsidRPr="000B1804">
              <w:rPr>
                <w:rFonts w:asciiTheme="minorHAnsi" w:hAnsiTheme="minorHAnsi"/>
                <w:sz w:val="18"/>
                <w:szCs w:val="18"/>
              </w:rPr>
              <w:t xml:space="preserve">Addresses a priority for Norway </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Scores 4 if a clear statement in a Norway policy document at time of project. Scores 1 if only mentioned in catch all phrases</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val="restart"/>
            <w:tcBorders>
              <w:top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4</w:t>
            </w:r>
            <w:r w:rsidRPr="000B1804">
              <w:rPr>
                <w:rFonts w:asciiTheme="minorHAnsi" w:hAnsiTheme="minorHAnsi"/>
                <w:sz w:val="18"/>
                <w:szCs w:val="18"/>
              </w:rPr>
              <w:t>) Competencies of donor and external implementing/TA partner (if any)</w:t>
            </w:r>
          </w:p>
        </w:tc>
        <w:tc>
          <w:tcPr>
            <w:tcW w:w="3545" w:type="dxa"/>
            <w:tcBorders>
              <w:top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Was the subject matter area of the intervention one where the where the donor has strong competencies? </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high competency, 1 if no particular experience of area and no strong back-up from Norad or experienced partners</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rPr>
                <w:rFonts w:asciiTheme="minorHAnsi" w:hAnsiTheme="minorHAnsi"/>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Does the donor </w:t>
            </w:r>
            <w:r>
              <w:rPr>
                <w:rFonts w:asciiTheme="minorHAnsi" w:hAnsiTheme="minorHAnsi"/>
                <w:sz w:val="18"/>
                <w:szCs w:val="18"/>
              </w:rPr>
              <w:t>know the country and institutional context well</w:t>
            </w:r>
            <w:r w:rsidRPr="000B1804">
              <w:rPr>
                <w:rFonts w:asciiTheme="minorHAnsi" w:hAnsiTheme="minorHAnsi"/>
                <w:sz w:val="18"/>
                <w:szCs w:val="18"/>
              </w:rPr>
              <w:t>?</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knows well, 1 if little or no experience and knowledge</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rPr>
                <w:rFonts w:asciiTheme="minorHAnsi" w:hAnsiTheme="minorHAnsi"/>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Does the donor know the target institution(s) well?</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knows well, 1 if little or no experience and knowledge</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tcBorders>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p>
        </w:tc>
        <w:tc>
          <w:tcPr>
            <w:tcW w:w="3545" w:type="dxa"/>
            <w:tcBorders>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Does the external implementing partner know the target institution well</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knows well, 1 if little or no experience and knowledge</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 note that although NCA new institution well this not well reflected in implementation</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5</w:t>
            </w:r>
            <w:r w:rsidRPr="000B1804">
              <w:rPr>
                <w:rFonts w:asciiTheme="minorHAnsi" w:hAnsiTheme="minorHAnsi"/>
                <w:sz w:val="18"/>
                <w:szCs w:val="18"/>
              </w:rPr>
              <w:t>) Was the intervention designed with</w:t>
            </w: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Full involvement of national government</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high involvement. 1 if little or no involvement</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r>
      <w:tr w:rsidR="00523F64" w:rsidRPr="000B1804" w:rsidTr="00DB4ECA">
        <w:trPr>
          <w:cantSplit/>
        </w:trPr>
        <w:tc>
          <w:tcPr>
            <w:tcW w:w="1445" w:type="dxa"/>
            <w:vMerge/>
            <w:shd w:val="clear" w:color="auto" w:fill="auto"/>
          </w:tcPr>
          <w:p w:rsidR="00523F64" w:rsidRPr="000B1804" w:rsidRDefault="00523F64" w:rsidP="00DB4ECA">
            <w:pPr>
              <w:pStyle w:val="Default"/>
              <w:rPr>
                <w:rFonts w:asciiTheme="minorHAnsi" w:hAnsiTheme="minorHAnsi"/>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Full involvement of target institutions</w:t>
            </w:r>
          </w:p>
        </w:tc>
        <w:tc>
          <w:tcPr>
            <w:tcW w:w="3257" w:type="dxa"/>
          </w:tcPr>
          <w:p w:rsidR="00523F64" w:rsidRPr="000B1804" w:rsidRDefault="00523F64" w:rsidP="00DB4ECA">
            <w:pPr>
              <w:pStyle w:val="Default"/>
              <w:rPr>
                <w:rFonts w:asciiTheme="minorHAnsi" w:hAnsiTheme="minorHAnsi"/>
                <w:b/>
                <w:sz w:val="18"/>
                <w:szCs w:val="18"/>
              </w:rPr>
            </w:pPr>
            <w:r>
              <w:rPr>
                <w:rFonts w:asciiTheme="minorHAnsi" w:hAnsiTheme="minorHAnsi"/>
                <w:sz w:val="18"/>
                <w:szCs w:val="18"/>
              </w:rPr>
              <w:t>Scores 4 if high involvement. 1 if little or no involvement</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tcBorders>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p>
        </w:tc>
        <w:tc>
          <w:tcPr>
            <w:tcW w:w="3545" w:type="dxa"/>
            <w:tcBorders>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Other local stakeholders</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Scores 4 if </w:t>
            </w:r>
            <w:r>
              <w:rPr>
                <w:rFonts w:asciiTheme="minorHAnsi" w:hAnsiTheme="minorHAnsi"/>
                <w:sz w:val="18"/>
                <w:szCs w:val="18"/>
              </w:rPr>
              <w:t>there was wide consultation with non-core stakeholders and 1 if consultation was limited to the government and the institution.</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Height w:val="585"/>
        </w:trPr>
        <w:tc>
          <w:tcPr>
            <w:tcW w:w="1445" w:type="dxa"/>
            <w:vMerge w:val="restart"/>
            <w:tcBorders>
              <w:top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6</w:t>
            </w:r>
            <w:r w:rsidRPr="000B1804">
              <w:rPr>
                <w:rFonts w:asciiTheme="minorHAnsi" w:hAnsiTheme="minorHAnsi"/>
                <w:sz w:val="18"/>
                <w:szCs w:val="18"/>
              </w:rPr>
              <w:t xml:space="preserve">) Was there a comprehensive capacity needs assessment for a) the sector/area of work and b) the institution. </w:t>
            </w:r>
          </w:p>
        </w:tc>
        <w:tc>
          <w:tcPr>
            <w:tcW w:w="3545" w:type="dxa"/>
            <w:tcBorders>
              <w:top w:val="dotted" w:sz="4" w:space="0" w:color="auto"/>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Was there an initial comprehensive capacity needs assessment</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there was a comprehensive assessment. 1 if there was no assessment at all</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Height w:val="585"/>
        </w:trPr>
        <w:tc>
          <w:tcPr>
            <w:tcW w:w="1445" w:type="dxa"/>
            <w:vMerge/>
            <w:shd w:val="clear" w:color="auto" w:fill="auto"/>
          </w:tcPr>
          <w:p w:rsidR="00523F64" w:rsidRPr="000B1804" w:rsidRDefault="00523F64" w:rsidP="00DB4ECA">
            <w:pPr>
              <w:pStyle w:val="Default"/>
              <w:rPr>
                <w:rFonts w:asciiTheme="minorHAnsi" w:hAnsiTheme="minorHAnsi"/>
                <w:sz w:val="18"/>
                <w:szCs w:val="18"/>
              </w:rPr>
            </w:pPr>
          </w:p>
        </w:tc>
        <w:tc>
          <w:tcPr>
            <w:tcW w:w="3545" w:type="dxa"/>
            <w:tcBorders>
              <w:top w:val="dotted" w:sz="4" w:space="0" w:color="auto"/>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Did </w:t>
            </w:r>
            <w:r>
              <w:rPr>
                <w:rFonts w:asciiTheme="minorHAnsi" w:hAnsiTheme="minorHAnsi"/>
                <w:sz w:val="18"/>
                <w:szCs w:val="18"/>
              </w:rPr>
              <w:t xml:space="preserve">later phases </w:t>
            </w:r>
            <w:r w:rsidRPr="000B1804">
              <w:rPr>
                <w:rFonts w:asciiTheme="minorHAnsi" w:hAnsiTheme="minorHAnsi"/>
                <w:sz w:val="18"/>
                <w:szCs w:val="18"/>
              </w:rPr>
              <w:t xml:space="preserve">factor in </w:t>
            </w:r>
            <w:r>
              <w:rPr>
                <w:rFonts w:asciiTheme="minorHAnsi" w:hAnsiTheme="minorHAnsi"/>
                <w:sz w:val="18"/>
                <w:szCs w:val="18"/>
              </w:rPr>
              <w:t>capacity needs assessment type information</w:t>
            </w:r>
            <w:r w:rsidRPr="000B1804">
              <w:rPr>
                <w:rFonts w:asciiTheme="minorHAnsi" w:hAnsiTheme="minorHAnsi"/>
                <w:sz w:val="18"/>
                <w:szCs w:val="18"/>
              </w:rPr>
              <w:t>. from earlier phases</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information was recorded and good account taken of that information</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Height w:val="585"/>
        </w:trPr>
        <w:tc>
          <w:tcPr>
            <w:tcW w:w="1445" w:type="dxa"/>
            <w:vMerge/>
            <w:shd w:val="clear" w:color="auto" w:fill="auto"/>
          </w:tcPr>
          <w:p w:rsidR="00523F64" w:rsidRPr="000B1804" w:rsidRDefault="00523F64" w:rsidP="00DB4ECA">
            <w:pPr>
              <w:pStyle w:val="Default"/>
              <w:rPr>
                <w:rFonts w:asciiTheme="minorHAnsi" w:hAnsiTheme="minorHAnsi"/>
                <w:sz w:val="18"/>
                <w:szCs w:val="18"/>
              </w:rPr>
            </w:pPr>
          </w:p>
        </w:tc>
        <w:tc>
          <w:tcPr>
            <w:tcW w:w="3545" w:type="dxa"/>
            <w:tcBorders>
              <w:top w:val="dotted" w:sz="4" w:space="0" w:color="auto"/>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Was the assessment appropriate to the scale and nature of the intervention</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 xml:space="preserve">Scores 4 if the resources committed to CD needs assessment were appropriate to the scale and complexity of the intervention. </w:t>
            </w:r>
            <w:proofErr w:type="spellStart"/>
            <w:r>
              <w:rPr>
                <w:rFonts w:asciiTheme="minorHAnsi" w:hAnsiTheme="minorHAnsi"/>
                <w:sz w:val="18"/>
                <w:szCs w:val="18"/>
              </w:rPr>
              <w:t>n.a</w:t>
            </w:r>
            <w:proofErr w:type="spellEnd"/>
            <w:r>
              <w:rPr>
                <w:rFonts w:asciiTheme="minorHAnsi" w:hAnsiTheme="minorHAnsi"/>
                <w:sz w:val="18"/>
                <w:szCs w:val="18"/>
              </w:rPr>
              <w:t>. if there was no assessment</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r>
      <w:tr w:rsidR="00523F64" w:rsidRPr="000B1804" w:rsidTr="00DB4ECA">
        <w:trPr>
          <w:cantSplit/>
          <w:trHeight w:val="585"/>
        </w:trPr>
        <w:tc>
          <w:tcPr>
            <w:tcW w:w="1445" w:type="dxa"/>
            <w:vMerge/>
            <w:shd w:val="clear" w:color="auto" w:fill="auto"/>
          </w:tcPr>
          <w:p w:rsidR="00523F64" w:rsidRPr="000B1804" w:rsidRDefault="00523F64" w:rsidP="00DB4ECA">
            <w:pPr>
              <w:pStyle w:val="Default"/>
              <w:rPr>
                <w:rFonts w:asciiTheme="minorHAnsi" w:hAnsiTheme="minorHAnsi"/>
                <w:sz w:val="18"/>
                <w:szCs w:val="18"/>
              </w:rPr>
            </w:pPr>
          </w:p>
        </w:tc>
        <w:tc>
          <w:tcPr>
            <w:tcW w:w="3545" w:type="dxa"/>
            <w:tcBorders>
              <w:top w:val="dotted" w:sz="4" w:space="0" w:color="auto"/>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Were the findings of the assessment applied in the intervention</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 xml:space="preserve">Scores 4 if there was good account taken of needs assessment data. </w:t>
            </w:r>
            <w:proofErr w:type="spellStart"/>
            <w:r>
              <w:rPr>
                <w:rFonts w:asciiTheme="minorHAnsi" w:hAnsiTheme="minorHAnsi"/>
                <w:sz w:val="18"/>
                <w:szCs w:val="18"/>
              </w:rPr>
              <w:t>n.a</w:t>
            </w:r>
            <w:proofErr w:type="spellEnd"/>
            <w:r>
              <w:rPr>
                <w:rFonts w:asciiTheme="minorHAnsi" w:hAnsiTheme="minorHAnsi"/>
                <w:sz w:val="18"/>
                <w:szCs w:val="18"/>
              </w:rPr>
              <w:t>. if there was no assessment</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tcBorders>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p>
        </w:tc>
        <w:tc>
          <w:tcPr>
            <w:tcW w:w="3545" w:type="dxa"/>
            <w:tcBorders>
              <w:top w:val="dotted" w:sz="4" w:space="0" w:color="auto"/>
              <w:bottom w:val="dotted"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Were national stakeholders appropriately involved in the capacity needs assessment</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there was appropriate involvement of all relevant stakeholders. Scores 1 if there was no involvement or no needs assessment</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Height w:val="720"/>
        </w:trPr>
        <w:tc>
          <w:tcPr>
            <w:tcW w:w="1445" w:type="dxa"/>
            <w:vMerge w:val="restart"/>
            <w:shd w:val="clear" w:color="auto" w:fill="auto"/>
          </w:tcPr>
          <w:p w:rsidR="00523F64" w:rsidRPr="000B1804" w:rsidRDefault="00523F64" w:rsidP="00DB4ECA">
            <w:pPr>
              <w:pStyle w:val="Default"/>
              <w:ind w:left="34"/>
              <w:rPr>
                <w:rFonts w:asciiTheme="minorHAnsi" w:hAnsiTheme="minorHAnsi"/>
                <w:sz w:val="18"/>
                <w:szCs w:val="18"/>
              </w:rPr>
            </w:pPr>
            <w:r>
              <w:rPr>
                <w:rFonts w:asciiTheme="minorHAnsi" w:hAnsiTheme="minorHAnsi"/>
                <w:sz w:val="18"/>
                <w:szCs w:val="18"/>
              </w:rPr>
              <w:t>8</w:t>
            </w:r>
            <w:r w:rsidRPr="000B1804">
              <w:rPr>
                <w:rFonts w:asciiTheme="minorHAnsi" w:hAnsiTheme="minorHAnsi"/>
                <w:sz w:val="18"/>
                <w:szCs w:val="18"/>
              </w:rPr>
              <w:t xml:space="preserve">) Important context-specific factors </w:t>
            </w:r>
            <w:r w:rsidRPr="000B1804">
              <w:rPr>
                <w:rFonts w:asciiTheme="minorHAnsi" w:hAnsiTheme="minorHAnsi"/>
                <w:b/>
                <w:sz w:val="18"/>
                <w:szCs w:val="18"/>
              </w:rPr>
              <w:t xml:space="preserve">for the CD intervention </w:t>
            </w:r>
            <w:r w:rsidRPr="000B1804">
              <w:rPr>
                <w:rFonts w:asciiTheme="minorHAnsi" w:hAnsiTheme="minorHAnsi"/>
                <w:sz w:val="18"/>
                <w:szCs w:val="18"/>
              </w:rPr>
              <w:t xml:space="preserve">to contribute to its objectives identified and taken account of </w:t>
            </w:r>
            <w:r w:rsidRPr="000B1804">
              <w:rPr>
                <w:rFonts w:asciiTheme="minorHAnsi" w:hAnsiTheme="minorHAnsi"/>
                <w:b/>
                <w:sz w:val="18"/>
                <w:szCs w:val="18"/>
                <w:u w:val="single"/>
              </w:rPr>
              <w:t>in design</w:t>
            </w:r>
            <w:r>
              <w:rPr>
                <w:rFonts w:asciiTheme="minorHAnsi" w:hAnsiTheme="minorHAnsi"/>
                <w:b/>
                <w:sz w:val="18"/>
                <w:szCs w:val="18"/>
                <w:u w:val="single"/>
              </w:rPr>
              <w:t xml:space="preserve"> and implementation</w:t>
            </w:r>
            <w:r w:rsidRPr="000B1804">
              <w:rPr>
                <w:rFonts w:asciiTheme="minorHAnsi" w:hAnsiTheme="minorHAnsi"/>
                <w:sz w:val="18"/>
                <w:szCs w:val="18"/>
              </w:rPr>
              <w:t xml:space="preserve"> working with them rather than changing them if this is not the direct purpose of the CD </w:t>
            </w:r>
            <w:r w:rsidRPr="000B1804">
              <w:rPr>
                <w:rFonts w:asciiTheme="minorHAnsi" w:hAnsiTheme="minorHAnsi"/>
                <w:sz w:val="18"/>
                <w:szCs w:val="18"/>
                <w:u w:val="single"/>
              </w:rPr>
              <w:t>or</w:t>
            </w:r>
            <w:r w:rsidRPr="000B1804">
              <w:rPr>
                <w:rFonts w:asciiTheme="minorHAnsi" w:hAnsiTheme="minorHAnsi"/>
                <w:sz w:val="18"/>
                <w:szCs w:val="18"/>
              </w:rPr>
              <w:t xml:space="preserve"> changing them if they are a direct impediment to CD achieving goals (e.g. trainees cannot do anything with their training)</w:t>
            </w:r>
          </w:p>
        </w:tc>
        <w:tc>
          <w:tcPr>
            <w:tcW w:w="3545" w:type="dxa"/>
            <w:vMerge w:val="restart"/>
            <w:shd w:val="clear" w:color="auto" w:fill="auto"/>
          </w:tcPr>
          <w:p w:rsidR="00523F64" w:rsidRPr="000B1804" w:rsidRDefault="00523F64" w:rsidP="00DB4ECA">
            <w:pPr>
              <w:pStyle w:val="Default"/>
              <w:ind w:left="34"/>
              <w:rPr>
                <w:rFonts w:asciiTheme="minorHAnsi" w:hAnsiTheme="minorHAnsi"/>
                <w:sz w:val="18"/>
                <w:szCs w:val="18"/>
              </w:rPr>
            </w:pPr>
            <w:r w:rsidRPr="000B1804">
              <w:rPr>
                <w:rFonts w:asciiTheme="minorHAnsi" w:hAnsiTheme="minorHAnsi"/>
                <w:sz w:val="18"/>
                <w:szCs w:val="18"/>
              </w:rPr>
              <w:t xml:space="preserve">National culture (e.g. hierarchical, male dominated, importance of tribal or party allegiances - much communication outside formal channels, importance or lack of importance of law and of formalised policies; Institutions have or do not have a lot of freedom) </w:t>
            </w:r>
          </w:p>
        </w:tc>
        <w:tc>
          <w:tcPr>
            <w:tcW w:w="3257" w:type="dxa"/>
            <w:vMerge w:val="restart"/>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c>
          <w:tcPr>
            <w:tcW w:w="7090" w:type="dxa"/>
            <w:gridSpan w:val="4"/>
            <w:shd w:val="clear" w:color="auto" w:fill="auto"/>
          </w:tcPr>
          <w:p w:rsidR="00523F64" w:rsidRPr="00B4358B" w:rsidRDefault="00523F64" w:rsidP="00DB4ECA">
            <w:pPr>
              <w:pStyle w:val="Default"/>
              <w:rPr>
                <w:rFonts w:asciiTheme="minorHAnsi" w:hAnsiTheme="minorHAnsi"/>
                <w:b/>
                <w:sz w:val="18"/>
                <w:szCs w:val="18"/>
              </w:rPr>
            </w:pPr>
            <w:r w:rsidRPr="00B4358B">
              <w:rPr>
                <w:rFonts w:asciiTheme="minorHAnsi" w:hAnsiTheme="minorHAnsi"/>
                <w:b/>
                <w:sz w:val="18"/>
                <w:szCs w:val="18"/>
              </w:rPr>
              <w:t>Note that for these questions it has not been possible to separate design from implementation as the projects went through several phases and in the Case of the College of Medicine had complementary small projects</w:t>
            </w:r>
          </w:p>
        </w:tc>
      </w:tr>
      <w:tr w:rsidR="00523F64" w:rsidRPr="000B1804" w:rsidTr="00DB4ECA">
        <w:trPr>
          <w:cantSplit/>
          <w:trHeight w:val="720"/>
        </w:trPr>
        <w:tc>
          <w:tcPr>
            <w:tcW w:w="1445" w:type="dxa"/>
            <w:vMerge/>
            <w:shd w:val="clear" w:color="auto" w:fill="auto"/>
          </w:tcPr>
          <w:p w:rsidR="00523F64" w:rsidRPr="000B1804" w:rsidRDefault="00523F64" w:rsidP="00DB4ECA">
            <w:pPr>
              <w:pStyle w:val="Default"/>
              <w:ind w:left="34"/>
              <w:rPr>
                <w:rFonts w:asciiTheme="minorHAnsi" w:hAnsiTheme="minorHAnsi"/>
                <w:sz w:val="18"/>
                <w:szCs w:val="18"/>
              </w:rPr>
            </w:pPr>
          </w:p>
        </w:tc>
        <w:tc>
          <w:tcPr>
            <w:tcW w:w="3545" w:type="dxa"/>
            <w:vMerge/>
            <w:tcBorders>
              <w:bottom w:val="dotted" w:sz="4" w:space="0" w:color="auto"/>
            </w:tcBorders>
            <w:shd w:val="clear" w:color="auto" w:fill="auto"/>
          </w:tcPr>
          <w:p w:rsidR="00523F64" w:rsidRPr="000B1804" w:rsidRDefault="00523F64" w:rsidP="00DB4ECA">
            <w:pPr>
              <w:pStyle w:val="Default"/>
              <w:ind w:left="34"/>
              <w:rPr>
                <w:rFonts w:asciiTheme="minorHAnsi" w:hAnsiTheme="minorHAnsi"/>
                <w:sz w:val="18"/>
                <w:szCs w:val="18"/>
              </w:rPr>
            </w:pPr>
          </w:p>
        </w:tc>
        <w:tc>
          <w:tcPr>
            <w:tcW w:w="3257" w:type="dxa"/>
            <w:vMerge/>
          </w:tcPr>
          <w:p w:rsidR="00523F64" w:rsidRDefault="00523F64" w:rsidP="00DB4ECA">
            <w:pPr>
              <w:pStyle w:val="Default"/>
              <w:rPr>
                <w:rFonts w:asciiTheme="minorHAnsi" w:hAnsiTheme="minorHAnsi"/>
                <w:sz w:val="18"/>
                <w:szCs w:val="18"/>
              </w:rPr>
            </w:pP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tcBorders>
              <w:bottom w:val="dotted" w:sz="4" w:space="0" w:color="auto"/>
            </w:tcBorders>
            <w:shd w:val="clear" w:color="auto" w:fill="auto"/>
          </w:tcPr>
          <w:p w:rsidR="00523F64" w:rsidRPr="000B1804" w:rsidRDefault="00523F64" w:rsidP="00DB4ECA">
            <w:pPr>
              <w:pStyle w:val="Default"/>
              <w:ind w:left="34"/>
              <w:rPr>
                <w:rFonts w:asciiTheme="minorHAnsi" w:hAnsiTheme="minorHAnsi"/>
                <w:sz w:val="18"/>
                <w:szCs w:val="18"/>
              </w:rPr>
            </w:pPr>
            <w:r w:rsidRPr="000B1804">
              <w:rPr>
                <w:rFonts w:asciiTheme="minorHAnsi" w:hAnsiTheme="minorHAnsi"/>
                <w:sz w:val="18"/>
                <w:szCs w:val="18"/>
              </w:rPr>
              <w:t>Institutional culture (e.g. hierarchical/ command, consultative, consensus, units compartmentalised, networked, informal networks more important than structural relationships, bureaucratic (form filling), rule based)</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tcBorders>
              <w:bottom w:val="dotted" w:sz="4" w:space="0" w:color="auto"/>
            </w:tcBorders>
            <w:shd w:val="clear" w:color="auto" w:fill="auto"/>
          </w:tcPr>
          <w:p w:rsidR="00523F64" w:rsidRPr="000B1804" w:rsidRDefault="00523F64" w:rsidP="00DB4ECA">
            <w:pPr>
              <w:pStyle w:val="Default"/>
              <w:ind w:left="34"/>
              <w:rPr>
                <w:rFonts w:asciiTheme="minorHAnsi" w:hAnsiTheme="minorHAnsi"/>
                <w:sz w:val="18"/>
                <w:szCs w:val="18"/>
              </w:rPr>
            </w:pPr>
            <w:r w:rsidRPr="000B1804">
              <w:rPr>
                <w:rFonts w:asciiTheme="minorHAnsi" w:hAnsiTheme="minorHAnsi"/>
                <w:sz w:val="18"/>
                <w:szCs w:val="18"/>
              </w:rPr>
              <w:t>HR systems and possibilities for advancement and reward</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c>
          <w:tcPr>
            <w:tcW w:w="1772" w:type="dxa"/>
            <w:shd w:val="clear" w:color="auto" w:fill="auto"/>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3</w:t>
            </w:r>
          </w:p>
        </w:tc>
        <w:tc>
          <w:tcPr>
            <w:tcW w:w="1772" w:type="dxa"/>
            <w:shd w:val="clear" w:color="auto" w:fill="auto"/>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pStyle w:val="Default"/>
              <w:ind w:left="34"/>
              <w:rPr>
                <w:rFonts w:asciiTheme="minorHAnsi" w:hAnsiTheme="minorHAnsi"/>
                <w:sz w:val="18"/>
                <w:szCs w:val="18"/>
              </w:rPr>
            </w:pPr>
            <w:r w:rsidRPr="000B1804">
              <w:rPr>
                <w:rFonts w:asciiTheme="minorHAnsi" w:hAnsiTheme="minorHAnsi"/>
                <w:sz w:val="18"/>
                <w:szCs w:val="18"/>
              </w:rPr>
              <w:t>Financial systems and budget allocation (e.g. budget not performance related, budget does not mean funds available, authority for expenditure)</w:t>
            </w:r>
          </w:p>
        </w:tc>
        <w:tc>
          <w:tcPr>
            <w:tcW w:w="3257" w:type="dxa"/>
          </w:tcPr>
          <w:p w:rsidR="00523F64" w:rsidRPr="000B1804" w:rsidRDefault="00523F64" w:rsidP="00DB4ECA">
            <w:pPr>
              <w:pStyle w:val="Default"/>
              <w:rPr>
                <w:rFonts w:asciiTheme="minorHAnsi" w:hAnsiTheme="minorHAnsi"/>
                <w:b/>
                <w:sz w:val="18"/>
                <w:szCs w:val="18"/>
              </w:rPr>
            </w:pPr>
            <w:r>
              <w:rPr>
                <w:rFonts w:asciiTheme="minorHAnsi" w:hAnsiTheme="minorHAnsi"/>
                <w:sz w:val="18"/>
                <w:szCs w:val="18"/>
              </w:rPr>
              <w:t>Scores 4 if comprehensive context analysis and taken into account in design and implementation. Scores 1 if no analysis or no account taken of analysis</w:t>
            </w:r>
          </w:p>
        </w:tc>
        <w:tc>
          <w:tcPr>
            <w:tcW w:w="1772" w:type="dxa"/>
            <w:shd w:val="clear" w:color="auto" w:fill="auto"/>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3</w:t>
            </w:r>
          </w:p>
        </w:tc>
        <w:tc>
          <w:tcPr>
            <w:tcW w:w="1773" w:type="dxa"/>
            <w:shd w:val="clear" w:color="auto" w:fill="auto"/>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3</w:t>
            </w:r>
          </w:p>
        </w:tc>
        <w:tc>
          <w:tcPr>
            <w:tcW w:w="1772" w:type="dxa"/>
            <w:shd w:val="clear" w:color="auto" w:fill="auto"/>
          </w:tcPr>
          <w:p w:rsidR="00523F64" w:rsidRPr="000B1804" w:rsidRDefault="00523F64" w:rsidP="00DB4ECA">
            <w:pPr>
              <w:pStyle w:val="Default"/>
              <w:jc w:val="center"/>
              <w:rPr>
                <w:rFonts w:asciiTheme="minorHAnsi" w:hAnsiTheme="minorHAnsi"/>
                <w:b/>
                <w:sz w:val="18"/>
                <w:szCs w:val="18"/>
              </w:rPr>
            </w:pPr>
            <w:r>
              <w:rPr>
                <w:rFonts w:asciiTheme="minorHAnsi" w:hAnsiTheme="minorHAnsi"/>
                <w:b/>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Were the specific incentives and disincentives to achieving the planned CD identified? </w:t>
            </w:r>
          </w:p>
          <w:p w:rsidR="00523F64" w:rsidRPr="000B1804" w:rsidRDefault="00523F64" w:rsidP="00DB4ECA">
            <w:pPr>
              <w:pStyle w:val="Default"/>
              <w:ind w:left="34"/>
              <w:rPr>
                <w:rFonts w:asciiTheme="minorHAnsi" w:hAnsiTheme="minorHAnsi"/>
                <w:sz w:val="18"/>
                <w:szCs w:val="18"/>
              </w:rPr>
            </w:pPr>
            <w:r w:rsidRPr="000B1804">
              <w:rPr>
                <w:rFonts w:asciiTheme="minorHAnsi" w:hAnsiTheme="minorHAnsi"/>
                <w:sz w:val="18"/>
                <w:szCs w:val="18"/>
              </w:rPr>
              <w:t>What was actually done to build on them in the case of incentives or offset them in the case of disincentives?</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identified and taken fully into account in design and implementation. Scores 1 if no analysis or no account taken of analysis</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3</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4</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2</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4</w:t>
            </w:r>
          </w:p>
        </w:tc>
      </w:tr>
      <w:tr w:rsidR="00523F64" w:rsidRPr="000B1804" w:rsidTr="00DB4ECA">
        <w:trPr>
          <w:cantSplit/>
        </w:trPr>
        <w:tc>
          <w:tcPr>
            <w:tcW w:w="4990" w:type="dxa"/>
            <w:gridSpan w:val="2"/>
            <w:shd w:val="clear" w:color="auto" w:fill="auto"/>
          </w:tcPr>
          <w:p w:rsidR="00523F64" w:rsidRPr="000B1804" w:rsidRDefault="00523F64" w:rsidP="00DB4ECA">
            <w:pPr>
              <w:pStyle w:val="Default"/>
              <w:ind w:left="34"/>
              <w:rPr>
                <w:rFonts w:asciiTheme="minorHAnsi" w:hAnsiTheme="minorHAnsi"/>
                <w:sz w:val="18"/>
                <w:szCs w:val="18"/>
              </w:rPr>
            </w:pPr>
            <w:r>
              <w:rPr>
                <w:rFonts w:asciiTheme="minorHAnsi" w:hAnsiTheme="minorHAnsi"/>
                <w:sz w:val="18"/>
                <w:szCs w:val="18"/>
              </w:rPr>
              <w:t>Was the full complexity for the CD in achieving outcomes recognised and addressed in design and implementation</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elements of complexity identified, mapped and taken fully into account in design and implementation. Scores 3 if implicitly recognised and addressed. Scores 1 if no analysis or no account taken of analysis</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2</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2</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2</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sidRPr="00A63731">
              <w:rPr>
                <w:rFonts w:asciiTheme="minorHAnsi" w:hAnsiTheme="minorHAnsi"/>
                <w:sz w:val="18"/>
                <w:szCs w:val="18"/>
              </w:rPr>
              <w:t>4</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rPr>
                <w:rFonts w:asciiTheme="minorHAnsi" w:hAnsiTheme="minorHAnsi"/>
                <w:sz w:val="18"/>
                <w:szCs w:val="18"/>
                <w:u w:val="single"/>
              </w:rPr>
            </w:pPr>
            <w:r>
              <w:rPr>
                <w:rFonts w:asciiTheme="minorHAnsi" w:hAnsiTheme="minorHAnsi"/>
                <w:sz w:val="18"/>
                <w:szCs w:val="18"/>
              </w:rPr>
              <w:t>7</w:t>
            </w:r>
            <w:r w:rsidRPr="000B1804">
              <w:rPr>
                <w:rFonts w:asciiTheme="minorHAnsi" w:hAnsiTheme="minorHAnsi"/>
                <w:sz w:val="18"/>
                <w:szCs w:val="18"/>
              </w:rPr>
              <w:t>) Theory of Change (</w:t>
            </w:r>
            <w:proofErr w:type="spellStart"/>
            <w:r w:rsidRPr="000B1804">
              <w:rPr>
                <w:rFonts w:asciiTheme="minorHAnsi" w:hAnsiTheme="minorHAnsi"/>
                <w:sz w:val="18"/>
                <w:szCs w:val="18"/>
              </w:rPr>
              <w:t>ToC</w:t>
            </w:r>
            <w:proofErr w:type="spellEnd"/>
            <w:r w:rsidRPr="000B1804">
              <w:rPr>
                <w:rFonts w:asciiTheme="minorHAnsi" w:hAnsiTheme="minorHAnsi"/>
                <w:sz w:val="18"/>
                <w:szCs w:val="18"/>
              </w:rPr>
              <w:t>)</w:t>
            </w:r>
          </w:p>
        </w:tc>
        <w:tc>
          <w:tcPr>
            <w:tcW w:w="3545" w:type="dxa"/>
            <w:tcBorders>
              <w:bottom w:val="single"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Was there an explicit or implicit Theory of Change - </w:t>
            </w:r>
            <w:r>
              <w:rPr>
                <w:rFonts w:asciiTheme="minorHAnsi" w:hAnsiTheme="minorHAnsi"/>
                <w:sz w:val="18"/>
                <w:szCs w:val="18"/>
              </w:rPr>
              <w:t>How adequate was it</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 xml:space="preserve">Scores 4 if the </w:t>
            </w:r>
            <w:proofErr w:type="spellStart"/>
            <w:r>
              <w:rPr>
                <w:rFonts w:asciiTheme="minorHAnsi" w:hAnsiTheme="minorHAnsi"/>
                <w:sz w:val="18"/>
                <w:szCs w:val="18"/>
              </w:rPr>
              <w:t>ToC</w:t>
            </w:r>
            <w:proofErr w:type="spellEnd"/>
            <w:r>
              <w:rPr>
                <w:rFonts w:asciiTheme="minorHAnsi" w:hAnsiTheme="minorHAnsi"/>
                <w:sz w:val="18"/>
                <w:szCs w:val="18"/>
              </w:rPr>
              <w:t xml:space="preserve"> was explicit and adequate, 3 if it was implicit and adequate. 1 if no </w:t>
            </w:r>
            <w:proofErr w:type="spellStart"/>
            <w:r>
              <w:rPr>
                <w:rFonts w:asciiTheme="minorHAnsi" w:hAnsiTheme="minorHAnsi"/>
                <w:sz w:val="18"/>
                <w:szCs w:val="18"/>
              </w:rPr>
              <w:t>ToC</w:t>
            </w:r>
            <w:proofErr w:type="spellEnd"/>
            <w:r>
              <w:rPr>
                <w:rFonts w:asciiTheme="minorHAnsi" w:hAnsiTheme="minorHAnsi"/>
                <w:sz w:val="18"/>
                <w:szCs w:val="18"/>
              </w:rPr>
              <w:t xml:space="preserve"> and implicit </w:t>
            </w:r>
            <w:proofErr w:type="spellStart"/>
            <w:r>
              <w:rPr>
                <w:rFonts w:asciiTheme="minorHAnsi" w:hAnsiTheme="minorHAnsi"/>
                <w:sz w:val="18"/>
                <w:szCs w:val="18"/>
              </w:rPr>
              <w:t>ToC</w:t>
            </w:r>
            <w:proofErr w:type="spellEnd"/>
            <w:r>
              <w:rPr>
                <w:rFonts w:asciiTheme="minorHAnsi" w:hAnsiTheme="minorHAnsi"/>
                <w:sz w:val="18"/>
                <w:szCs w:val="18"/>
              </w:rPr>
              <w:t xml:space="preserve"> weak</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tcBorders>
              <w:bottom w:val="single" w:sz="4" w:space="0" w:color="auto"/>
            </w:tcBorders>
            <w:shd w:val="clear" w:color="auto" w:fill="auto"/>
          </w:tcPr>
          <w:p w:rsidR="00523F64" w:rsidRPr="000B1804" w:rsidRDefault="00523F64" w:rsidP="00DB4ECA">
            <w:pPr>
              <w:pStyle w:val="Default"/>
              <w:rPr>
                <w:rFonts w:asciiTheme="minorHAnsi" w:hAnsiTheme="minorHAnsi"/>
                <w:sz w:val="18"/>
                <w:szCs w:val="18"/>
              </w:rPr>
            </w:pPr>
          </w:p>
        </w:tc>
        <w:tc>
          <w:tcPr>
            <w:tcW w:w="3545" w:type="dxa"/>
            <w:tcBorders>
              <w:bottom w:val="single" w:sz="4" w:space="0" w:color="auto"/>
            </w:tcBorders>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Quality of the </w:t>
            </w:r>
            <w:proofErr w:type="spellStart"/>
            <w:r w:rsidRPr="000B1804">
              <w:rPr>
                <w:rFonts w:asciiTheme="minorHAnsi" w:hAnsiTheme="minorHAnsi"/>
                <w:sz w:val="18"/>
                <w:szCs w:val="18"/>
              </w:rPr>
              <w:t>ToC</w:t>
            </w:r>
            <w:proofErr w:type="spellEnd"/>
            <w:r w:rsidRPr="000B1804">
              <w:rPr>
                <w:rFonts w:asciiTheme="minorHAnsi" w:hAnsiTheme="minorHAnsi"/>
                <w:sz w:val="18"/>
                <w:szCs w:val="18"/>
              </w:rPr>
              <w:t xml:space="preserve">: </w:t>
            </w:r>
          </w:p>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-Realistic, making realistic assumptions (assessments of pre-conditions) along the lines of contribution including those related to the overall and the institutional context) </w:t>
            </w:r>
          </w:p>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 -Unpacks link between institutional capacity and performance and performance and development effectiveness</w:t>
            </w:r>
          </w:p>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Identifies milestones and key assumptions to be monitored</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 xml:space="preserve">Scores 4 if satisfies all criteria, 1 if </w:t>
            </w:r>
            <w:proofErr w:type="spellStart"/>
            <w:r>
              <w:rPr>
                <w:rFonts w:asciiTheme="minorHAnsi" w:hAnsiTheme="minorHAnsi"/>
                <w:sz w:val="18"/>
                <w:szCs w:val="18"/>
              </w:rPr>
              <w:t>ToC</w:t>
            </w:r>
            <w:proofErr w:type="spellEnd"/>
            <w:r>
              <w:rPr>
                <w:rFonts w:asciiTheme="minorHAnsi" w:hAnsiTheme="minorHAnsi"/>
                <w:sz w:val="18"/>
                <w:szCs w:val="18"/>
              </w:rPr>
              <w:t xml:space="preserve"> did not exist implicitly and did not satisfy conditions</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0B180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4990" w:type="dxa"/>
            <w:gridSpan w:val="2"/>
            <w:shd w:val="clear" w:color="auto" w:fill="auto"/>
          </w:tcPr>
          <w:p w:rsidR="00523F64" w:rsidRPr="000B1804" w:rsidRDefault="00523F64" w:rsidP="00DB4ECA">
            <w:pPr>
              <w:pStyle w:val="Default"/>
              <w:ind w:left="34"/>
              <w:rPr>
                <w:rFonts w:asciiTheme="minorHAnsi" w:hAnsiTheme="minorHAnsi"/>
                <w:sz w:val="18"/>
                <w:szCs w:val="18"/>
              </w:rPr>
            </w:pPr>
            <w:r w:rsidRPr="000B1804">
              <w:rPr>
                <w:rFonts w:asciiTheme="minorHAnsi" w:hAnsiTheme="minorHAnsi"/>
                <w:sz w:val="18"/>
                <w:szCs w:val="18"/>
              </w:rPr>
              <w:t>13) The design and implementation strategies were informed by clear rationales to address the priority capacity issues identified</w:t>
            </w:r>
          </w:p>
        </w:tc>
        <w:tc>
          <w:tcPr>
            <w:tcW w:w="3257" w:type="dxa"/>
          </w:tcPr>
          <w:p w:rsidR="00523F64" w:rsidRDefault="00523F64" w:rsidP="00DB4ECA">
            <w:pPr>
              <w:pStyle w:val="Default"/>
              <w:rPr>
                <w:rFonts w:asciiTheme="minorHAnsi" w:hAnsiTheme="minorHAnsi"/>
                <w:sz w:val="18"/>
                <w:szCs w:val="18"/>
              </w:rPr>
            </w:pPr>
            <w:r w:rsidRPr="000B1804">
              <w:rPr>
                <w:rFonts w:asciiTheme="minorHAnsi" w:hAnsiTheme="minorHAnsi"/>
                <w:sz w:val="18"/>
                <w:szCs w:val="18"/>
              </w:rPr>
              <w:t>Scores 4 if a clear identification of issues and how to be addressed. Scores 1 if little evidence that there was any consciousness of issues</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4"/>
              <w:rPr>
                <w:rFonts w:asciiTheme="minorHAnsi" w:hAnsiTheme="minorHAnsi"/>
                <w:b/>
                <w:sz w:val="18"/>
                <w:szCs w:val="18"/>
              </w:rPr>
            </w:pPr>
            <w:r w:rsidRPr="000B1804">
              <w:rPr>
                <w:sz w:val="18"/>
                <w:szCs w:val="18"/>
              </w:rPr>
              <w:t>14) Consideration of alternative potential CD approaches/modalities</w:t>
            </w:r>
            <w:r>
              <w:rPr>
                <w:sz w:val="18"/>
                <w:szCs w:val="18"/>
              </w:rPr>
              <w:t xml:space="preserve">. </w:t>
            </w:r>
            <w:r w:rsidRPr="000B1804">
              <w:rPr>
                <w:rFonts w:asciiTheme="minorHAnsi" w:hAnsiTheme="minorHAnsi"/>
                <w:sz w:val="18"/>
                <w:szCs w:val="18"/>
              </w:rPr>
              <w:t>responsive to recipients’ needs and informed by a clear understanding of the implementation context</w:t>
            </w:r>
          </w:p>
        </w:tc>
        <w:tc>
          <w:tcPr>
            <w:tcW w:w="3545" w:type="dxa"/>
            <w:shd w:val="clear" w:color="auto" w:fill="auto"/>
          </w:tcPr>
          <w:p w:rsidR="00523F64" w:rsidRPr="000B1804" w:rsidRDefault="00523F64" w:rsidP="00DB4ECA">
            <w:pPr>
              <w:pStyle w:val="Default"/>
              <w:ind w:left="34"/>
              <w:rPr>
                <w:rFonts w:asciiTheme="minorHAnsi" w:hAnsiTheme="minorHAnsi"/>
                <w:sz w:val="18"/>
                <w:szCs w:val="18"/>
              </w:rPr>
            </w:pPr>
            <w:r>
              <w:rPr>
                <w:rFonts w:asciiTheme="minorHAnsi" w:hAnsiTheme="minorHAnsi"/>
                <w:sz w:val="18"/>
                <w:szCs w:val="18"/>
              </w:rPr>
              <w:t xml:space="preserve">Alternative modalities: </w:t>
            </w:r>
            <w:r w:rsidRPr="000B1804">
              <w:rPr>
                <w:rFonts w:asciiTheme="minorHAnsi" w:hAnsiTheme="minorHAnsi"/>
                <w:sz w:val="18"/>
                <w:szCs w:val="18"/>
              </w:rPr>
              <w:t>Choice of modality, e.g. training, technical advice, exposure through work experience visits, etc. to alternatives, system design and transfer, conditional financial support - a complementary mix. What was the evidence that alternative modalities were examined and choices made</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alternative modalities for overcoming the constraint were evidently examined and acted on. Scores 1 if there was little consideration of modalities and modality not appropriate</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Default="00523F64" w:rsidP="00DB4ECA">
            <w:pPr>
              <w:pStyle w:val="Default"/>
              <w:ind w:left="34"/>
              <w:rPr>
                <w:rFonts w:asciiTheme="minorHAnsi" w:hAnsiTheme="minorHAnsi"/>
                <w:sz w:val="18"/>
                <w:szCs w:val="18"/>
              </w:rPr>
            </w:pPr>
            <w:r>
              <w:rPr>
                <w:rFonts w:asciiTheme="minorHAnsi" w:hAnsiTheme="minorHAnsi"/>
                <w:sz w:val="18"/>
                <w:szCs w:val="18"/>
              </w:rPr>
              <w:t>Sub-question - cost implications were considered in modality choice</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costs were clearly considered and a factor in the choices made. Scores 1 if they were not considered and the modality was not cost -efficient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17) The choice of partners were responsive to recipients’ needs and informed by a clear understanding of the implementation context</w:t>
            </w:r>
          </w:p>
        </w:tc>
        <w:tc>
          <w:tcPr>
            <w:tcW w:w="3545" w:type="dxa"/>
            <w:shd w:val="clear" w:color="auto" w:fill="auto"/>
          </w:tcPr>
          <w:p w:rsidR="00523F64" w:rsidRPr="000B1804" w:rsidRDefault="00523F64" w:rsidP="00DB4ECA">
            <w:pPr>
              <w:pStyle w:val="Default"/>
              <w:ind w:left="34"/>
              <w:rPr>
                <w:rFonts w:asciiTheme="minorHAnsi" w:hAnsiTheme="minorHAnsi"/>
                <w:sz w:val="18"/>
                <w:szCs w:val="18"/>
              </w:rPr>
            </w:pPr>
            <w:r w:rsidRPr="000B1804">
              <w:rPr>
                <w:sz w:val="18"/>
                <w:szCs w:val="18"/>
              </w:rPr>
              <w:t>Alternative implementation partners</w:t>
            </w:r>
            <w:r>
              <w:rPr>
                <w:sz w:val="18"/>
                <w:szCs w:val="18"/>
              </w:rPr>
              <w:t xml:space="preserve"> with relevant experience. If the implementation partner was a twinning partner was there examination of </w:t>
            </w:r>
            <w:r w:rsidRPr="000B1804">
              <w:rPr>
                <w:rFonts w:asciiTheme="minorHAnsi" w:hAnsiTheme="minorHAnsi"/>
                <w:sz w:val="18"/>
                <w:szCs w:val="18"/>
              </w:rPr>
              <w:t xml:space="preserve">consultant firms, TCDC or a national institution. </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there was evident consideration of the pros and cons of different partners and good choices. Scores 1 if a partner was chosen without any evidence of consideration and it was a poor partner</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3 note partner changed during implementation</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pStyle w:val="Default"/>
              <w:ind w:left="34"/>
              <w:rPr>
                <w:rFonts w:asciiTheme="minorHAnsi" w:hAnsiTheme="minorHAnsi"/>
                <w:sz w:val="18"/>
                <w:szCs w:val="18"/>
              </w:rPr>
            </w:pPr>
            <w:r>
              <w:rPr>
                <w:rFonts w:asciiTheme="minorHAnsi" w:hAnsiTheme="minorHAnsi"/>
                <w:sz w:val="18"/>
                <w:szCs w:val="18"/>
              </w:rPr>
              <w:t xml:space="preserve">Technical twinning (not implementation) </w:t>
            </w:r>
            <w:r w:rsidRPr="000B1804">
              <w:rPr>
                <w:rFonts w:asciiTheme="minorHAnsi" w:hAnsiTheme="minorHAnsi"/>
                <w:sz w:val="18"/>
                <w:szCs w:val="18"/>
              </w:rPr>
              <w:t>was there a net contribution of twinning over other modalities such as consultant firms, TCDC or a national institution.</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there was evident consideration of the pros and cons of different technical twinning partners and good choices. Scores 1 if a partner was chosen without any evidence of consideration and it was a poor partner</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Pr="00A63731"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4990" w:type="dxa"/>
            <w:gridSpan w:val="2"/>
            <w:shd w:val="clear" w:color="auto" w:fill="auto"/>
          </w:tcPr>
          <w:p w:rsidR="00523F64" w:rsidRDefault="00523F64" w:rsidP="00DB4ECA">
            <w:pPr>
              <w:pStyle w:val="Default"/>
              <w:ind w:left="34"/>
              <w:rPr>
                <w:rFonts w:asciiTheme="minorHAnsi" w:hAnsiTheme="minorHAnsi"/>
                <w:sz w:val="18"/>
                <w:szCs w:val="18"/>
              </w:rPr>
            </w:pPr>
            <w:r>
              <w:rPr>
                <w:rFonts w:asciiTheme="minorHAnsi" w:hAnsiTheme="minorHAnsi"/>
                <w:sz w:val="18"/>
                <w:szCs w:val="18"/>
              </w:rPr>
              <w:t xml:space="preserve">18) </w:t>
            </w:r>
            <w:r w:rsidRPr="000B1804">
              <w:rPr>
                <w:rFonts w:asciiTheme="minorHAnsi" w:hAnsiTheme="minorHAnsi"/>
                <w:sz w:val="18"/>
                <w:szCs w:val="18"/>
              </w:rPr>
              <w:t>Choice of time frame</w:t>
            </w:r>
            <w:r>
              <w:rPr>
                <w:rFonts w:asciiTheme="minorHAnsi" w:hAnsiTheme="minorHAnsi"/>
                <w:sz w:val="18"/>
                <w:szCs w:val="18"/>
              </w:rPr>
              <w:t xml:space="preserve"> and sequencing</w:t>
            </w:r>
            <w:r w:rsidRPr="000B1804">
              <w:rPr>
                <w:rFonts w:asciiTheme="minorHAnsi" w:hAnsiTheme="minorHAnsi"/>
                <w:sz w:val="18"/>
                <w:szCs w:val="18"/>
              </w:rPr>
              <w:t>: a concentrated support to change or a longer term and more evolutionary approach</w:t>
            </w:r>
            <w:r>
              <w:rPr>
                <w:rFonts w:asciiTheme="minorHAnsi" w:hAnsiTheme="minorHAnsi"/>
                <w:sz w:val="18"/>
                <w:szCs w:val="18"/>
              </w:rPr>
              <w:t>.</w:t>
            </w:r>
            <w:r w:rsidRPr="000B1804">
              <w:rPr>
                <w:rFonts w:asciiTheme="minorHAnsi" w:hAnsiTheme="minorHAnsi"/>
                <w:sz w:val="18"/>
                <w:szCs w:val="18"/>
              </w:rPr>
              <w:t xml:space="preserve"> What was the evidence that alternative modalities were examined and </w:t>
            </w:r>
            <w:r>
              <w:rPr>
                <w:rFonts w:asciiTheme="minorHAnsi" w:hAnsiTheme="minorHAnsi"/>
                <w:sz w:val="18"/>
                <w:szCs w:val="18"/>
              </w:rPr>
              <w:t xml:space="preserve">considered </w:t>
            </w:r>
            <w:r w:rsidRPr="000B1804">
              <w:rPr>
                <w:rFonts w:asciiTheme="minorHAnsi" w:hAnsiTheme="minorHAnsi"/>
                <w:sz w:val="18"/>
                <w:szCs w:val="18"/>
              </w:rPr>
              <w:t>choices made</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there was evident consideration of the pros and cons and choice well based. Scores 1 if a choice made without any evidence of consideration and it was a poor choice</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shd w:val="clear" w:color="auto" w:fill="auto"/>
          </w:tcPr>
          <w:p w:rsidR="00523F64" w:rsidRPr="000B1804" w:rsidRDefault="00523F64" w:rsidP="00DB4ECA">
            <w:pPr>
              <w:pStyle w:val="Default"/>
              <w:ind w:left="34"/>
              <w:rPr>
                <w:rFonts w:asciiTheme="minorHAnsi" w:hAnsiTheme="minorHAnsi"/>
                <w:b/>
                <w:sz w:val="18"/>
                <w:szCs w:val="18"/>
              </w:rPr>
            </w:pPr>
            <w:r w:rsidRPr="000B1804">
              <w:rPr>
                <w:sz w:val="18"/>
                <w:szCs w:val="18"/>
              </w:rPr>
              <w:t>15) The design drew on experience elsewhere</w:t>
            </w:r>
          </w:p>
        </w:tc>
        <w:tc>
          <w:tcPr>
            <w:tcW w:w="3545" w:type="dxa"/>
            <w:shd w:val="clear" w:color="auto" w:fill="auto"/>
          </w:tcPr>
          <w:p w:rsidR="00523F64" w:rsidRDefault="00523F64" w:rsidP="00DB4ECA">
            <w:pPr>
              <w:pStyle w:val="Default"/>
              <w:ind w:left="34"/>
              <w:rPr>
                <w:rFonts w:asciiTheme="minorHAnsi" w:hAnsiTheme="minorHAnsi"/>
                <w:sz w:val="18"/>
                <w:szCs w:val="18"/>
              </w:rPr>
            </w:pPr>
            <w:r w:rsidRPr="000B1804">
              <w:rPr>
                <w:sz w:val="18"/>
                <w:szCs w:val="18"/>
              </w:rPr>
              <w:t>Identification of specific relevant experiences/evidence that informed the design</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there was evident consideration of experience elsewhere and it was acted on. Scores 1 if there was no account of evidence from elsewhere and this led to major deficiencies</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r>
      <w:tr w:rsidR="00523F64" w:rsidRPr="000B1804" w:rsidTr="00DB4ECA">
        <w:trPr>
          <w:cantSplit/>
        </w:trPr>
        <w:tc>
          <w:tcPr>
            <w:tcW w:w="1445" w:type="dxa"/>
            <w:shd w:val="clear" w:color="auto" w:fill="auto"/>
          </w:tcPr>
          <w:p w:rsidR="00523F64" w:rsidRPr="000B1804" w:rsidRDefault="00523F64" w:rsidP="00DB4ECA">
            <w:pPr>
              <w:rPr>
                <w:sz w:val="18"/>
                <w:szCs w:val="18"/>
              </w:rPr>
            </w:pPr>
            <w:r w:rsidRPr="000B1804">
              <w:rPr>
                <w:sz w:val="18"/>
                <w:szCs w:val="18"/>
              </w:rPr>
              <w:t>16) Implementation strategy drew on experience elsewhere</w:t>
            </w:r>
          </w:p>
        </w:tc>
        <w:tc>
          <w:tcPr>
            <w:tcW w:w="3545" w:type="dxa"/>
            <w:shd w:val="clear" w:color="auto" w:fill="auto"/>
          </w:tcPr>
          <w:p w:rsidR="00523F64" w:rsidRPr="000B1804" w:rsidRDefault="00523F64" w:rsidP="00DB4ECA">
            <w:pPr>
              <w:rPr>
                <w:sz w:val="18"/>
                <w:szCs w:val="18"/>
              </w:rPr>
            </w:pPr>
            <w:r w:rsidRPr="000B1804">
              <w:rPr>
                <w:sz w:val="18"/>
                <w:szCs w:val="18"/>
              </w:rPr>
              <w:t>Choice of consultants with relevant experience</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the expertise brought in had relevant experience. Scores 1 if clearly did not have relevant experience</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 (expertise in construction was OK but other aspects poor. Now new imp partner)</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val="restart"/>
            <w:shd w:val="clear" w:color="auto" w:fill="auto"/>
          </w:tcPr>
          <w:p w:rsidR="00523F64" w:rsidRDefault="00523F64" w:rsidP="00DB4ECA">
            <w:pPr>
              <w:pStyle w:val="Default"/>
              <w:ind w:left="34"/>
              <w:rPr>
                <w:sz w:val="18"/>
                <w:szCs w:val="18"/>
              </w:rPr>
            </w:pPr>
            <w:r>
              <w:rPr>
                <w:sz w:val="18"/>
                <w:szCs w:val="18"/>
              </w:rPr>
              <w:t xml:space="preserve">Key factors for financial </w:t>
            </w:r>
            <w:r w:rsidRPr="000B1804">
              <w:rPr>
                <w:sz w:val="18"/>
                <w:szCs w:val="18"/>
              </w:rPr>
              <w:t xml:space="preserve">accountability were: a) identified and considered in the </w:t>
            </w:r>
            <w:r>
              <w:rPr>
                <w:sz w:val="18"/>
                <w:szCs w:val="18"/>
              </w:rPr>
              <w:t>design</w:t>
            </w:r>
            <w:r w:rsidRPr="000B1804">
              <w:rPr>
                <w:sz w:val="18"/>
                <w:szCs w:val="18"/>
              </w:rPr>
              <w:t xml:space="preserve"> and b) addressed in the implementation</w:t>
            </w:r>
            <w:r>
              <w:rPr>
                <w:sz w:val="18"/>
                <w:szCs w:val="18"/>
              </w:rPr>
              <w:t>,</w:t>
            </w:r>
          </w:p>
          <w:p w:rsidR="00523F64" w:rsidRPr="000B1804" w:rsidRDefault="00523F64" w:rsidP="00DB4ECA">
            <w:pPr>
              <w:pStyle w:val="Default"/>
              <w:ind w:left="34"/>
              <w:rPr>
                <w:rFonts w:asciiTheme="minorHAnsi" w:hAnsiTheme="minorHAnsi"/>
                <w:b/>
                <w:sz w:val="18"/>
                <w:szCs w:val="18"/>
              </w:rPr>
            </w:pPr>
            <w:r w:rsidRPr="000B1804">
              <w:rPr>
                <w:sz w:val="18"/>
                <w:szCs w:val="18"/>
              </w:rPr>
              <w:t>while maintaining focus and not becoming excessive</w:t>
            </w:r>
            <w:r>
              <w:rPr>
                <w:sz w:val="18"/>
                <w:szCs w:val="18"/>
              </w:rPr>
              <w:t>?</w:t>
            </w:r>
          </w:p>
        </w:tc>
        <w:tc>
          <w:tcPr>
            <w:tcW w:w="3545" w:type="dxa"/>
            <w:shd w:val="clear" w:color="auto" w:fill="auto"/>
          </w:tcPr>
          <w:p w:rsidR="00523F64" w:rsidRPr="000B1804" w:rsidRDefault="00523F64" w:rsidP="00DB4ECA">
            <w:pPr>
              <w:rPr>
                <w:sz w:val="18"/>
                <w:szCs w:val="18"/>
              </w:rPr>
            </w:pPr>
            <w:proofErr w:type="spellStart"/>
            <w:r>
              <w:rPr>
                <w:sz w:val="18"/>
                <w:szCs w:val="18"/>
              </w:rPr>
              <w:t>Were</w:t>
            </w:r>
            <w:proofErr w:type="spellEnd"/>
            <w:r w:rsidRPr="000B1804">
              <w:rPr>
                <w:sz w:val="18"/>
                <w:szCs w:val="18"/>
              </w:rPr>
              <w:t xml:space="preserve"> </w:t>
            </w:r>
            <w:proofErr w:type="spellStart"/>
            <w:r w:rsidRPr="000B1804">
              <w:rPr>
                <w:sz w:val="18"/>
                <w:szCs w:val="18"/>
              </w:rPr>
              <w:t>were</w:t>
            </w:r>
            <w:proofErr w:type="spellEnd"/>
            <w:r w:rsidRPr="000B1804">
              <w:rPr>
                <w:sz w:val="18"/>
                <w:szCs w:val="18"/>
              </w:rPr>
              <w:t xml:space="preserve"> </w:t>
            </w:r>
            <w:r>
              <w:rPr>
                <w:sz w:val="18"/>
                <w:szCs w:val="18"/>
              </w:rPr>
              <w:t xml:space="preserve">well </w:t>
            </w:r>
            <w:r w:rsidRPr="000B1804">
              <w:rPr>
                <w:sz w:val="18"/>
                <w:szCs w:val="18"/>
              </w:rPr>
              <w:t xml:space="preserve">identified in the design </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well identified in design. Scores 1 if little or no specification</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Pr>
                <w:sz w:val="18"/>
                <w:szCs w:val="18"/>
              </w:rPr>
              <w:t>As implemented were</w:t>
            </w:r>
            <w:r w:rsidRPr="000B1804">
              <w:rPr>
                <w:sz w:val="18"/>
                <w:szCs w:val="18"/>
              </w:rPr>
              <w:t xml:space="preserve"> suitable to government accountability mechanisms</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as implemented well suited to government systems. Scores 1 if unrelated to government systems</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Pr>
                <w:sz w:val="18"/>
                <w:szCs w:val="18"/>
              </w:rPr>
              <w:t>M</w:t>
            </w:r>
            <w:r w:rsidRPr="000B1804">
              <w:rPr>
                <w:sz w:val="18"/>
                <w:szCs w:val="18"/>
              </w:rPr>
              <w:t>et Norway's requirements</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 xml:space="preserve">Scores 4 if as implemented fully met Norway's requirements. Scores 1 if completely failed to meet requirements </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Pr>
                <w:sz w:val="18"/>
                <w:szCs w:val="18"/>
              </w:rPr>
              <w:t>C</w:t>
            </w:r>
            <w:r w:rsidRPr="000B1804">
              <w:rPr>
                <w:sz w:val="18"/>
                <w:szCs w:val="18"/>
              </w:rPr>
              <w:t>overed all essential aspects</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provided good accountability on use of money by purpose as well as category of expenditure and against budget. Scores 1 if failed to provide coverage of key aspects</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4"/>
              <w:rPr>
                <w:rFonts w:asciiTheme="minorHAnsi" w:hAnsiTheme="minorHAnsi"/>
                <w:b/>
                <w:sz w:val="18"/>
                <w:szCs w:val="18"/>
              </w:rPr>
            </w:pPr>
            <w:r w:rsidRPr="000B1804">
              <w:rPr>
                <w:sz w:val="18"/>
                <w:szCs w:val="18"/>
              </w:rPr>
              <w:t>19) M&amp;E framework appropriate and applied</w:t>
            </w:r>
          </w:p>
        </w:tc>
        <w:tc>
          <w:tcPr>
            <w:tcW w:w="3545" w:type="dxa"/>
            <w:shd w:val="clear" w:color="auto" w:fill="auto"/>
          </w:tcPr>
          <w:p w:rsidR="00523F64" w:rsidRDefault="00523F64" w:rsidP="00DB4ECA">
            <w:pPr>
              <w:rPr>
                <w:sz w:val="18"/>
                <w:szCs w:val="18"/>
              </w:rPr>
            </w:pPr>
            <w:r w:rsidRPr="000B1804">
              <w:rPr>
                <w:sz w:val="18"/>
                <w:szCs w:val="18"/>
              </w:rPr>
              <w:t xml:space="preserve">Was there an M&amp;E framework well designed/appropriate - </w:t>
            </w:r>
            <w:r>
              <w:rPr>
                <w:sz w:val="18"/>
                <w:szCs w:val="18"/>
              </w:rPr>
              <w:t xml:space="preserve">Not excessively heavy </w:t>
            </w:r>
            <w:r w:rsidRPr="000B1804">
              <w:rPr>
                <w:sz w:val="18"/>
                <w:szCs w:val="18"/>
              </w:rPr>
              <w:t>well linked to milestones on immediate outcomes not just delivery of outputs such as persons trained</w:t>
            </w:r>
            <w:r>
              <w:rPr>
                <w:sz w:val="18"/>
                <w:szCs w:val="18"/>
              </w:rPr>
              <w:t xml:space="preserve">. </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well designed M&amp;E framework in place. Scores 4 if in place, appropriate and applied. Scores 1 if non existent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Default="00523F64" w:rsidP="00DB4ECA">
            <w:pPr>
              <w:rPr>
                <w:sz w:val="18"/>
                <w:szCs w:val="18"/>
              </w:rPr>
            </w:pPr>
            <w:r>
              <w:rPr>
                <w:sz w:val="18"/>
                <w:szCs w:val="18"/>
              </w:rPr>
              <w:t>Were the findings of M&amp;E applied,</w:t>
            </w:r>
            <w:r w:rsidRPr="000B1804">
              <w:rPr>
                <w:sz w:val="18"/>
                <w:szCs w:val="18"/>
              </w:rPr>
              <w:t xml:space="preserve"> </w:t>
            </w:r>
            <w:r>
              <w:rPr>
                <w:sz w:val="18"/>
                <w:szCs w:val="18"/>
              </w:rPr>
              <w:t>t</w:t>
            </w:r>
            <w:r w:rsidRPr="000B1804">
              <w:rPr>
                <w:sz w:val="18"/>
                <w:szCs w:val="18"/>
              </w:rPr>
              <w:t>o make management decisions and adjustments in budgets, activities and timeframes by Norway?</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well considered and applied. Scores 1 if little M&amp;E and/or not applied</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Default="00523F64" w:rsidP="00DB4ECA">
            <w:pPr>
              <w:rPr>
                <w:sz w:val="18"/>
                <w:szCs w:val="18"/>
              </w:rPr>
            </w:pPr>
            <w:r>
              <w:rPr>
                <w:sz w:val="18"/>
                <w:szCs w:val="18"/>
              </w:rPr>
              <w:t>Were the findings of M&amp;E applied</w:t>
            </w:r>
            <w:r w:rsidRPr="000B1804">
              <w:rPr>
                <w:sz w:val="18"/>
                <w:szCs w:val="18"/>
              </w:rPr>
              <w:t xml:space="preserve"> </w:t>
            </w:r>
            <w:r>
              <w:rPr>
                <w:sz w:val="18"/>
                <w:szCs w:val="18"/>
              </w:rPr>
              <w:t>f</w:t>
            </w:r>
            <w:r w:rsidRPr="000B1804">
              <w:rPr>
                <w:sz w:val="18"/>
                <w:szCs w:val="18"/>
              </w:rPr>
              <w:t>or accountability of implementers</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performance on M&amp;E reported results was used vigorously e.g. withholding payment. Scores 1 if little or no direct use</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Default="00523F64" w:rsidP="00DB4ECA">
            <w:pPr>
              <w:rPr>
                <w:sz w:val="18"/>
                <w:szCs w:val="18"/>
              </w:rPr>
            </w:pPr>
            <w:r>
              <w:rPr>
                <w:sz w:val="18"/>
                <w:szCs w:val="18"/>
              </w:rPr>
              <w:t>Were the findings of M&amp;E applied,</w:t>
            </w:r>
            <w:r w:rsidRPr="000B1804">
              <w:rPr>
                <w:sz w:val="18"/>
                <w:szCs w:val="18"/>
              </w:rPr>
              <w:t xml:space="preserve"> </w:t>
            </w:r>
            <w:r>
              <w:rPr>
                <w:sz w:val="18"/>
                <w:szCs w:val="18"/>
              </w:rPr>
              <w:t>t</w:t>
            </w:r>
            <w:r w:rsidRPr="000B1804">
              <w:rPr>
                <w:sz w:val="18"/>
                <w:szCs w:val="18"/>
              </w:rPr>
              <w:t xml:space="preserve">o make management decisions and adjustments in budgets, activities and timeframes by </w:t>
            </w:r>
            <w:r>
              <w:rPr>
                <w:sz w:val="18"/>
                <w:szCs w:val="18"/>
              </w:rPr>
              <w:t>the implementers</w:t>
            </w:r>
            <w:r w:rsidRPr="000B1804">
              <w:rPr>
                <w:sz w:val="18"/>
                <w:szCs w:val="18"/>
              </w:rPr>
              <w:t>?</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 xml:space="preserve">Scores 4 if well considered and applied. Scores 1 if little M&amp;E and/or not applied </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Default="00523F64" w:rsidP="00DB4ECA">
            <w:pPr>
              <w:rPr>
                <w:sz w:val="18"/>
                <w:szCs w:val="18"/>
              </w:rPr>
            </w:pPr>
            <w:r>
              <w:rPr>
                <w:sz w:val="18"/>
                <w:szCs w:val="18"/>
              </w:rPr>
              <w:t>Were the findings of M&amp;E applied,</w:t>
            </w:r>
            <w:r w:rsidRPr="000B1804">
              <w:rPr>
                <w:sz w:val="18"/>
                <w:szCs w:val="18"/>
              </w:rPr>
              <w:t xml:space="preserve"> </w:t>
            </w:r>
            <w:r>
              <w:rPr>
                <w:sz w:val="18"/>
                <w:szCs w:val="18"/>
              </w:rPr>
              <w:t>t</w:t>
            </w:r>
            <w:r w:rsidRPr="000B1804">
              <w:rPr>
                <w:sz w:val="18"/>
                <w:szCs w:val="18"/>
              </w:rPr>
              <w:t xml:space="preserve">o make management decisions and adjustments in budgets, activities and timeframes by </w:t>
            </w:r>
            <w:r>
              <w:rPr>
                <w:sz w:val="18"/>
                <w:szCs w:val="18"/>
              </w:rPr>
              <w:t>the implementers</w:t>
            </w:r>
            <w:r w:rsidRPr="000B1804">
              <w:rPr>
                <w:sz w:val="18"/>
                <w:szCs w:val="18"/>
              </w:rPr>
              <w:t>?</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well considered and applied. Scores 1 if little M&amp;E and/or not applied</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Pr>
                <w:sz w:val="18"/>
                <w:szCs w:val="18"/>
              </w:rPr>
              <w:t>Were the findings of M&amp;E applied</w:t>
            </w:r>
            <w:r w:rsidRPr="000B1804">
              <w:rPr>
                <w:sz w:val="18"/>
                <w:szCs w:val="18"/>
              </w:rPr>
              <w:t xml:space="preserve"> </w:t>
            </w:r>
            <w:r>
              <w:rPr>
                <w:sz w:val="18"/>
                <w:szCs w:val="18"/>
              </w:rPr>
              <w:t>f</w:t>
            </w:r>
            <w:r w:rsidRPr="000B1804">
              <w:rPr>
                <w:sz w:val="18"/>
                <w:szCs w:val="18"/>
              </w:rPr>
              <w:t>or wider learning</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 xml:space="preserve">Scores 4 if evidently disseminated and used. Scores 2 if nothing disseminated for wider learning from M&amp;E. </w:t>
            </w:r>
            <w:r w:rsidRPr="008C3EC7">
              <w:rPr>
                <w:rFonts w:asciiTheme="minorHAnsi" w:hAnsiTheme="minorHAnsi"/>
                <w:b/>
                <w:sz w:val="18"/>
                <w:szCs w:val="18"/>
              </w:rPr>
              <w:t xml:space="preserve">Scores 1 if other information disseminated ignoring M&amp;E findings </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r>
      <w:tr w:rsidR="00523F64" w:rsidRPr="000B1804" w:rsidTr="00DB4ECA">
        <w:trPr>
          <w:cantSplit/>
        </w:trPr>
        <w:tc>
          <w:tcPr>
            <w:tcW w:w="4990" w:type="dxa"/>
            <w:gridSpan w:val="2"/>
            <w:shd w:val="clear" w:color="auto" w:fill="auto"/>
          </w:tcPr>
          <w:p w:rsidR="00523F64" w:rsidRPr="000B1804" w:rsidRDefault="00523F64" w:rsidP="00DB4ECA">
            <w:pPr>
              <w:rPr>
                <w:sz w:val="18"/>
                <w:szCs w:val="18"/>
              </w:rPr>
            </w:pPr>
            <w:r w:rsidRPr="000B1804">
              <w:rPr>
                <w:sz w:val="18"/>
                <w:szCs w:val="18"/>
              </w:rPr>
              <w:t>21) Adaptive management</w:t>
            </w:r>
            <w:r>
              <w:rPr>
                <w:sz w:val="18"/>
                <w:szCs w:val="18"/>
              </w:rPr>
              <w:t xml:space="preserve">: </w:t>
            </w:r>
            <w:r w:rsidRPr="000B1804">
              <w:rPr>
                <w:sz w:val="18"/>
                <w:szCs w:val="18"/>
              </w:rPr>
              <w:t xml:space="preserve">Were there any significant changes in the intervention during implementation based on evidence, especially to better achieve outcomes or make outcomes more relevant? </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major changes made on the basis of evidence or no evidence there was need for changes that were not made. Scores 2 if no changes on the basis of evidence. Scores 1 if evidence ignored</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val="restart"/>
            <w:shd w:val="clear" w:color="auto" w:fill="auto"/>
          </w:tcPr>
          <w:p w:rsidR="00523F64" w:rsidRPr="000B1804" w:rsidRDefault="00523F64" w:rsidP="00DB4ECA">
            <w:pPr>
              <w:rPr>
                <w:sz w:val="18"/>
                <w:szCs w:val="18"/>
              </w:rPr>
            </w:pPr>
            <w:r w:rsidRPr="000B1804">
              <w:rPr>
                <w:sz w:val="18"/>
                <w:szCs w:val="18"/>
              </w:rPr>
              <w:t>23) Buy-in to the objectives and modalities of the intervention</w:t>
            </w:r>
          </w:p>
          <w:p w:rsidR="00523F64" w:rsidRPr="000B1804" w:rsidRDefault="00523F64" w:rsidP="00DB4ECA">
            <w:pPr>
              <w:rPr>
                <w:sz w:val="18"/>
                <w:szCs w:val="18"/>
              </w:rPr>
            </w:pPr>
          </w:p>
          <w:p w:rsidR="00523F64" w:rsidRPr="000B1804" w:rsidRDefault="00523F64" w:rsidP="00DB4ECA">
            <w:pPr>
              <w:pStyle w:val="Default"/>
              <w:ind w:left="34"/>
              <w:rPr>
                <w:rFonts w:asciiTheme="minorHAnsi" w:hAnsiTheme="minorHAnsi"/>
                <w:b/>
                <w:sz w:val="18"/>
                <w:szCs w:val="18"/>
              </w:rPr>
            </w:pPr>
            <w:r w:rsidRPr="000B1804">
              <w:rPr>
                <w:sz w:val="18"/>
                <w:szCs w:val="18"/>
              </w:rPr>
              <w:t>Target institutions and local stakeholders sense of ownership of the intervention</w:t>
            </w:r>
          </w:p>
        </w:tc>
        <w:tc>
          <w:tcPr>
            <w:tcW w:w="3545" w:type="dxa"/>
            <w:shd w:val="clear" w:color="auto" w:fill="auto"/>
          </w:tcPr>
          <w:p w:rsidR="00523F64" w:rsidRPr="000B1804" w:rsidRDefault="00523F64" w:rsidP="00DB4ECA">
            <w:pPr>
              <w:rPr>
                <w:sz w:val="18"/>
                <w:szCs w:val="18"/>
              </w:rPr>
            </w:pPr>
            <w:r w:rsidRPr="000B1804">
              <w:rPr>
                <w:sz w:val="18"/>
                <w:szCs w:val="18"/>
              </w:rPr>
              <w:t>Was the intervention implemented with the national authorities in the driving seat</w:t>
            </w:r>
            <w:r>
              <w:rPr>
                <w:sz w:val="18"/>
                <w:szCs w:val="18"/>
              </w:rPr>
              <w:t>?</w:t>
            </w:r>
          </w:p>
        </w:tc>
        <w:tc>
          <w:tcPr>
            <w:tcW w:w="3257" w:type="dxa"/>
          </w:tcPr>
          <w:p w:rsidR="00523F64" w:rsidRDefault="00523F64" w:rsidP="00DB4ECA">
            <w:pPr>
              <w:pStyle w:val="Default"/>
              <w:rPr>
                <w:rFonts w:asciiTheme="minorHAnsi" w:hAnsiTheme="minorHAnsi"/>
                <w:sz w:val="18"/>
                <w:szCs w:val="18"/>
              </w:rPr>
            </w:pPr>
            <w:r>
              <w:rPr>
                <w:rFonts w:asciiTheme="minorHAnsi" w:hAnsiTheme="minorHAnsi"/>
                <w:sz w:val="18"/>
                <w:szCs w:val="18"/>
              </w:rPr>
              <w:t>Scores 4 if all major decisions taken by national authorities. Scores 1 if national authorities had little or no voice in the CD</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sidRPr="000B1804">
              <w:rPr>
                <w:sz w:val="18"/>
                <w:szCs w:val="18"/>
              </w:rPr>
              <w:t>Buy-in to the objectives and modalities of the intervention - Political level</w:t>
            </w:r>
            <w:r>
              <w:rPr>
                <w:sz w:val="18"/>
                <w:szCs w:val="18"/>
              </w:rPr>
              <w:t xml:space="preserve">. </w:t>
            </w:r>
            <w:r w:rsidRPr="000B1804">
              <w:rPr>
                <w:sz w:val="18"/>
                <w:szCs w:val="18"/>
              </w:rPr>
              <w:t>Does the national government feel it owns the intervention</w:t>
            </w:r>
            <w:r>
              <w:rPr>
                <w:sz w:val="18"/>
                <w:szCs w:val="18"/>
              </w:rPr>
              <w:t>?</w:t>
            </w:r>
          </w:p>
        </w:tc>
        <w:tc>
          <w:tcPr>
            <w:tcW w:w="3257" w:type="dxa"/>
          </w:tcPr>
          <w:p w:rsidR="00523F64" w:rsidRDefault="00523F64" w:rsidP="00DB4ECA">
            <w:pPr>
              <w:pStyle w:val="Default"/>
              <w:rPr>
                <w:rFonts w:asciiTheme="minorHAnsi" w:hAnsiTheme="minorHAnsi"/>
                <w:sz w:val="18"/>
                <w:szCs w:val="18"/>
              </w:rPr>
            </w:pPr>
            <w:r w:rsidRPr="000B1804">
              <w:rPr>
                <w:sz w:val="18"/>
                <w:szCs w:val="18"/>
              </w:rPr>
              <w:t>Scores 4 for very evident support in decisions, actions and time given not just words. 1 if no evidence of support 2 if support but do not understand or fully agree on what is to be achieved</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sidRPr="000B1804">
              <w:rPr>
                <w:sz w:val="18"/>
                <w:szCs w:val="18"/>
              </w:rPr>
              <w:t>Buy-in to the objectives and modalities of the intervention - Institutional leadership level</w:t>
            </w:r>
          </w:p>
        </w:tc>
        <w:tc>
          <w:tcPr>
            <w:tcW w:w="3257" w:type="dxa"/>
          </w:tcPr>
          <w:p w:rsidR="00523F64" w:rsidRDefault="00523F64" w:rsidP="00DB4ECA">
            <w:pPr>
              <w:pStyle w:val="Default"/>
              <w:rPr>
                <w:rFonts w:asciiTheme="minorHAnsi" w:hAnsiTheme="minorHAnsi"/>
                <w:sz w:val="18"/>
                <w:szCs w:val="18"/>
              </w:rPr>
            </w:pPr>
            <w:r w:rsidRPr="000B1804">
              <w:rPr>
                <w:sz w:val="18"/>
                <w:szCs w:val="18"/>
              </w:rPr>
              <w:t>Scores 4 if very enthusiastic and committed, clearly understanding what is to be achieved. 1 if cynical and uncommitted</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sidRPr="000B1804">
              <w:rPr>
                <w:sz w:val="18"/>
                <w:szCs w:val="18"/>
              </w:rPr>
              <w:t>Buy-in to the objectives and modalities of the intervention -Direct Counterparts</w:t>
            </w:r>
          </w:p>
        </w:tc>
        <w:tc>
          <w:tcPr>
            <w:tcW w:w="3257" w:type="dxa"/>
          </w:tcPr>
          <w:p w:rsidR="00523F64" w:rsidRDefault="00523F64" w:rsidP="00DB4ECA">
            <w:pPr>
              <w:pStyle w:val="Default"/>
              <w:rPr>
                <w:rFonts w:asciiTheme="minorHAnsi" w:hAnsiTheme="minorHAnsi"/>
                <w:sz w:val="18"/>
                <w:szCs w:val="18"/>
              </w:rPr>
            </w:pPr>
            <w:r w:rsidRPr="000B1804">
              <w:rPr>
                <w:sz w:val="18"/>
                <w:szCs w:val="18"/>
              </w:rPr>
              <w:t>Scores 4 if very enthusiastic and committed, clearly understanding what is to be achieved. 1 if cynical and uncommitted</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sidRPr="000B1804">
              <w:rPr>
                <w:sz w:val="18"/>
                <w:szCs w:val="18"/>
              </w:rPr>
              <w:t>Do the direct beneficiaries feel they own the intervention</w:t>
            </w:r>
            <w:r>
              <w:rPr>
                <w:sz w:val="18"/>
                <w:szCs w:val="18"/>
              </w:rPr>
              <w:t xml:space="preserve"> (for these projects direct beneficiaries are the trainees)</w:t>
            </w:r>
          </w:p>
        </w:tc>
        <w:tc>
          <w:tcPr>
            <w:tcW w:w="3257" w:type="dxa"/>
          </w:tcPr>
          <w:p w:rsidR="00523F64" w:rsidRDefault="00523F64" w:rsidP="00DB4ECA">
            <w:pPr>
              <w:pStyle w:val="Default"/>
              <w:rPr>
                <w:rFonts w:asciiTheme="minorHAnsi" w:hAnsiTheme="minorHAnsi"/>
                <w:sz w:val="18"/>
                <w:szCs w:val="18"/>
              </w:rPr>
            </w:pPr>
            <w:r w:rsidRPr="000B1804">
              <w:rPr>
                <w:rFonts w:asciiTheme="minorHAnsi" w:hAnsiTheme="minorHAnsi"/>
                <w:sz w:val="18"/>
                <w:szCs w:val="18"/>
              </w:rPr>
              <w:t>Scores 4 clear commitment to the intervention and its follow-through by all and they think of it as their project. Scores 1 if regarded as something entirely external even if useful in some respects</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4"/>
              <w:rPr>
                <w:rFonts w:asciiTheme="minorHAnsi" w:hAnsiTheme="minorHAnsi"/>
                <w:b/>
                <w:sz w:val="18"/>
                <w:szCs w:val="18"/>
              </w:rPr>
            </w:pPr>
            <w:r w:rsidRPr="000B1804">
              <w:rPr>
                <w:rFonts w:asciiTheme="minorHAnsi" w:hAnsiTheme="minorHAnsi"/>
                <w:sz w:val="18"/>
                <w:szCs w:val="18"/>
              </w:rPr>
              <w:t>24) Internal and external champions for the CD identified and real</w:t>
            </w: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 xml:space="preserve">External senior </w:t>
            </w:r>
            <w:r>
              <w:rPr>
                <w:rFonts w:asciiTheme="minorHAnsi" w:hAnsiTheme="minorHAnsi"/>
                <w:sz w:val="18"/>
                <w:szCs w:val="18"/>
              </w:rPr>
              <w:t xml:space="preserve">national </w:t>
            </w:r>
            <w:r w:rsidRPr="000B1804">
              <w:rPr>
                <w:rFonts w:asciiTheme="minorHAnsi" w:hAnsiTheme="minorHAnsi"/>
                <w:sz w:val="18"/>
                <w:szCs w:val="18"/>
              </w:rPr>
              <w:t>bureaucratic and political</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Scores 4 if they are able to influence strongly at the right level and clearly committed. 1 if do not exist in any real way</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Internal senior management</w:t>
            </w:r>
          </w:p>
        </w:tc>
        <w:tc>
          <w:tcPr>
            <w:tcW w:w="3257" w:type="dxa"/>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Scores 4 if clearly identifiable who in senior management taking a real lead and they are able to and do provide good leadership. 1 if do not exist in any real way</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4"/>
              <w:rPr>
                <w:rFonts w:asciiTheme="minorHAnsi" w:hAnsiTheme="minorHAnsi"/>
                <w:b/>
                <w:sz w:val="18"/>
                <w:szCs w:val="18"/>
              </w:rPr>
            </w:pPr>
            <w:r w:rsidRPr="000B1804">
              <w:rPr>
                <w:sz w:val="18"/>
                <w:szCs w:val="18"/>
              </w:rPr>
              <w:t xml:space="preserve">25) Support and guidance for a) selection; b) design and c) implementation of CD interventions - </w:t>
            </w:r>
            <w:r>
              <w:rPr>
                <w:sz w:val="18"/>
                <w:szCs w:val="18"/>
                <w:u w:val="single"/>
              </w:rPr>
              <w:t>(Embassy and other government staff)</w:t>
            </w:r>
          </w:p>
        </w:tc>
        <w:tc>
          <w:tcPr>
            <w:tcW w:w="3545" w:type="dxa"/>
            <w:shd w:val="clear" w:color="auto" w:fill="auto"/>
          </w:tcPr>
          <w:p w:rsidR="00523F64" w:rsidRPr="000B1804" w:rsidRDefault="00523F64" w:rsidP="00DB4ECA">
            <w:pPr>
              <w:rPr>
                <w:sz w:val="18"/>
                <w:szCs w:val="18"/>
              </w:rPr>
            </w:pPr>
            <w:r>
              <w:rPr>
                <w:sz w:val="18"/>
                <w:szCs w:val="18"/>
              </w:rPr>
              <w:t>Have staff</w:t>
            </w:r>
            <w:r w:rsidRPr="000B1804">
              <w:rPr>
                <w:sz w:val="18"/>
                <w:szCs w:val="18"/>
              </w:rPr>
              <w:t xml:space="preserve"> received adequate support and guidance</w:t>
            </w:r>
            <w:r>
              <w:rPr>
                <w:sz w:val="18"/>
                <w:szCs w:val="18"/>
              </w:rPr>
              <w:t xml:space="preserve"> (comments, guidelines, training, contact point for advice) for CD as distinct from technical elements</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support levels high and accessible. Scores 1 if little or no support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Pr>
                <w:sz w:val="18"/>
                <w:szCs w:val="18"/>
              </w:rPr>
              <w:t>Did the staff look for support on CD</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staff actively looked for support. Scores 1 if staff did not seek CD support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 xml:space="preserve">4 </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sidRPr="000B1804">
              <w:rPr>
                <w:sz w:val="18"/>
                <w:szCs w:val="18"/>
              </w:rPr>
              <w:t>D</w:t>
            </w:r>
            <w:r>
              <w:rPr>
                <w:sz w:val="18"/>
                <w:szCs w:val="18"/>
              </w:rPr>
              <w:t>id</w:t>
            </w:r>
            <w:r w:rsidRPr="000B1804">
              <w:rPr>
                <w:sz w:val="18"/>
                <w:szCs w:val="18"/>
              </w:rPr>
              <w:t xml:space="preserve"> Norway have sufficiently flexible procedures to respond to adaptive </w:t>
            </w:r>
            <w:r>
              <w:rPr>
                <w:sz w:val="18"/>
                <w:szCs w:val="18"/>
              </w:rPr>
              <w:t xml:space="preserve">project design and </w:t>
            </w:r>
            <w:r w:rsidRPr="000B1804">
              <w:rPr>
                <w:sz w:val="18"/>
                <w:szCs w:val="18"/>
              </w:rPr>
              <w:t>management needs of CD</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procedures flexible to respond to needs of CD with major change if needed. Scores 1 if no flexibility at all</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sidRPr="000B1804">
              <w:rPr>
                <w:sz w:val="18"/>
                <w:szCs w:val="18"/>
              </w:rPr>
              <w:t>D</w:t>
            </w:r>
            <w:r>
              <w:rPr>
                <w:sz w:val="18"/>
                <w:szCs w:val="18"/>
              </w:rPr>
              <w:t>id</w:t>
            </w:r>
            <w:r w:rsidRPr="000B1804">
              <w:rPr>
                <w:sz w:val="18"/>
                <w:szCs w:val="18"/>
              </w:rPr>
              <w:t xml:space="preserve"> Norway welcome or tend to respond negatively to suggestions for change during implementation</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fully open to suggestions. Scores 1 if a closed mind to changes</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3</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4"/>
              <w:rPr>
                <w:rFonts w:asciiTheme="minorHAnsi" w:hAnsiTheme="minorHAnsi"/>
                <w:b/>
                <w:sz w:val="18"/>
                <w:szCs w:val="18"/>
              </w:rPr>
            </w:pPr>
            <w:r w:rsidRPr="000B1804">
              <w:rPr>
                <w:sz w:val="18"/>
                <w:szCs w:val="18"/>
              </w:rPr>
              <w:t>26) National Government procedures and attitudes</w:t>
            </w: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Does the government have sufficiently flexible procedures to respond to adaptive management needs of CD</w:t>
            </w:r>
            <w:r>
              <w:rPr>
                <w:rFonts w:asciiTheme="minorHAnsi" w:hAnsiTheme="minorHAnsi"/>
                <w:sz w:val="18"/>
                <w:szCs w:val="18"/>
              </w:rPr>
              <w:t xml:space="preserve">. </w:t>
            </w:r>
          </w:p>
        </w:tc>
        <w:tc>
          <w:tcPr>
            <w:tcW w:w="3257" w:type="dxa"/>
          </w:tcPr>
          <w:p w:rsidR="00523F64" w:rsidRPr="008A0D8A" w:rsidRDefault="00523F64" w:rsidP="00DB4ECA">
            <w:pPr>
              <w:pStyle w:val="Default"/>
              <w:rPr>
                <w:rFonts w:asciiTheme="minorHAnsi" w:hAnsiTheme="minorHAnsi"/>
                <w:sz w:val="18"/>
                <w:szCs w:val="18"/>
              </w:rPr>
            </w:pPr>
            <w:r w:rsidRPr="008A0D8A">
              <w:rPr>
                <w:rFonts w:asciiTheme="minorHAnsi" w:hAnsiTheme="minorHAnsi"/>
                <w:sz w:val="18"/>
                <w:szCs w:val="18"/>
              </w:rPr>
              <w:t xml:space="preserve">Scores 4 if fully flexible and </w:t>
            </w:r>
            <w:r w:rsidRPr="008A0D8A">
              <w:rPr>
                <w:sz w:val="18"/>
                <w:szCs w:val="18"/>
              </w:rPr>
              <w:t xml:space="preserve">procedures and  facilitates </w:t>
            </w:r>
            <w:r>
              <w:rPr>
                <w:sz w:val="18"/>
                <w:szCs w:val="18"/>
              </w:rPr>
              <w:t>change. Scores 1 if will not accept change</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pStyle w:val="Default"/>
              <w:rPr>
                <w:rFonts w:asciiTheme="minorHAnsi" w:hAnsiTheme="minorHAnsi"/>
                <w:sz w:val="18"/>
                <w:szCs w:val="18"/>
              </w:rPr>
            </w:pPr>
            <w:r w:rsidRPr="000B1804">
              <w:rPr>
                <w:rFonts w:asciiTheme="minorHAnsi" w:hAnsiTheme="minorHAnsi"/>
                <w:sz w:val="18"/>
                <w:szCs w:val="18"/>
              </w:rPr>
              <w:t>Does the government welcome or tend to respond negatively to suggestions for change during implementation</w:t>
            </w:r>
          </w:p>
        </w:tc>
        <w:tc>
          <w:tcPr>
            <w:tcW w:w="3257" w:type="dxa"/>
          </w:tcPr>
          <w:p w:rsidR="00523F64" w:rsidRPr="000B1804" w:rsidRDefault="00523F64" w:rsidP="00DB4ECA">
            <w:pPr>
              <w:pStyle w:val="Default"/>
              <w:rPr>
                <w:rFonts w:asciiTheme="minorHAnsi" w:hAnsiTheme="minorHAnsi"/>
                <w:sz w:val="18"/>
                <w:szCs w:val="18"/>
              </w:rPr>
            </w:pPr>
            <w:r w:rsidRPr="008A0D8A">
              <w:rPr>
                <w:rFonts w:asciiTheme="minorHAnsi" w:hAnsiTheme="minorHAnsi"/>
                <w:sz w:val="18"/>
                <w:szCs w:val="18"/>
              </w:rPr>
              <w:t xml:space="preserve">Scores 4 if </w:t>
            </w:r>
            <w:r w:rsidRPr="008A0D8A">
              <w:rPr>
                <w:sz w:val="18"/>
                <w:szCs w:val="18"/>
              </w:rPr>
              <w:t>facilitates change in response to well justified requests</w:t>
            </w:r>
            <w:r>
              <w:rPr>
                <w:sz w:val="18"/>
                <w:szCs w:val="18"/>
              </w:rPr>
              <w:t>. Scores 1 if will not accept change</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4"/>
              <w:rPr>
                <w:rFonts w:asciiTheme="minorHAnsi" w:hAnsiTheme="minorHAnsi"/>
                <w:b/>
                <w:sz w:val="18"/>
                <w:szCs w:val="18"/>
              </w:rPr>
            </w:pPr>
            <w:r w:rsidRPr="000B1804">
              <w:rPr>
                <w:sz w:val="18"/>
                <w:szCs w:val="18"/>
              </w:rPr>
              <w:t xml:space="preserve">27) ) Support and guidance for a) selection; b) design and c) implementation of CD interventions - </w:t>
            </w:r>
            <w:r w:rsidRPr="00F00761">
              <w:rPr>
                <w:sz w:val="18"/>
                <w:szCs w:val="18"/>
                <w:u w:val="single"/>
              </w:rPr>
              <w:t>Internatio</w:t>
            </w:r>
            <w:r>
              <w:rPr>
                <w:sz w:val="18"/>
                <w:szCs w:val="18"/>
                <w:u w:val="single"/>
              </w:rPr>
              <w:t>nal</w:t>
            </w:r>
            <w:r>
              <w:rPr>
                <w:sz w:val="18"/>
                <w:szCs w:val="18"/>
              </w:rPr>
              <w:t xml:space="preserve"> </w:t>
            </w:r>
            <w:r>
              <w:rPr>
                <w:sz w:val="18"/>
                <w:szCs w:val="18"/>
                <w:u w:val="single"/>
              </w:rPr>
              <w:t>Implementing agencies</w:t>
            </w:r>
          </w:p>
        </w:tc>
        <w:tc>
          <w:tcPr>
            <w:tcW w:w="3545" w:type="dxa"/>
            <w:shd w:val="clear" w:color="auto" w:fill="auto"/>
          </w:tcPr>
          <w:p w:rsidR="00523F64" w:rsidRPr="000B1804" w:rsidRDefault="00523F64" w:rsidP="00DB4ECA">
            <w:pPr>
              <w:rPr>
                <w:sz w:val="18"/>
                <w:szCs w:val="18"/>
              </w:rPr>
            </w:pPr>
            <w:r>
              <w:rPr>
                <w:sz w:val="18"/>
                <w:szCs w:val="18"/>
              </w:rPr>
              <w:t>Have staff</w:t>
            </w:r>
            <w:r w:rsidRPr="000B1804">
              <w:rPr>
                <w:sz w:val="18"/>
                <w:szCs w:val="18"/>
              </w:rPr>
              <w:t xml:space="preserve"> received adequate support and guidance</w:t>
            </w:r>
            <w:r>
              <w:rPr>
                <w:sz w:val="18"/>
                <w:szCs w:val="18"/>
              </w:rPr>
              <w:t xml:space="preserve"> (comments, guidelines, training, contact point for advice) for CD as distinct from technical elements</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support levels high and accessible. Scores 1 if little or no support</w:t>
            </w:r>
          </w:p>
        </w:tc>
        <w:tc>
          <w:tcPr>
            <w:tcW w:w="1772" w:type="dxa"/>
            <w:shd w:val="clear" w:color="auto" w:fill="auto"/>
          </w:tcPr>
          <w:p w:rsidR="00523F6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3" w:type="dxa"/>
            <w:shd w:val="clear" w:color="auto" w:fill="auto"/>
          </w:tcPr>
          <w:p w:rsidR="00523F6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2</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shd w:val="clear" w:color="auto" w:fill="auto"/>
          </w:tcPr>
          <w:p w:rsidR="00523F64" w:rsidRPr="000B1804" w:rsidRDefault="00523F64" w:rsidP="00DB4ECA">
            <w:pPr>
              <w:rPr>
                <w:sz w:val="18"/>
                <w:szCs w:val="18"/>
              </w:rPr>
            </w:pPr>
            <w:r>
              <w:rPr>
                <w:sz w:val="18"/>
                <w:szCs w:val="18"/>
              </w:rPr>
              <w:t>Did the staff look for support on CD</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staff actively looked for support. Scores 1 if staff did not seek CD support</w:t>
            </w:r>
          </w:p>
        </w:tc>
        <w:tc>
          <w:tcPr>
            <w:tcW w:w="1772" w:type="dxa"/>
            <w:shd w:val="clear" w:color="auto" w:fill="auto"/>
          </w:tcPr>
          <w:p w:rsidR="00523F6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3" w:type="dxa"/>
            <w:shd w:val="clear" w:color="auto" w:fill="auto"/>
          </w:tcPr>
          <w:p w:rsidR="00523F64" w:rsidRDefault="00523F64" w:rsidP="00DB4ECA">
            <w:pPr>
              <w:pStyle w:val="Default"/>
              <w:jc w:val="center"/>
              <w:rPr>
                <w:rFonts w:asciiTheme="minorHAnsi" w:hAnsiTheme="minorHAnsi"/>
                <w:sz w:val="18"/>
                <w:szCs w:val="18"/>
              </w:rPr>
            </w:pPr>
            <w:proofErr w:type="spellStart"/>
            <w:r>
              <w:rPr>
                <w:rFonts w:asciiTheme="minorHAnsi" w:hAnsiTheme="minorHAnsi"/>
                <w:sz w:val="18"/>
                <w:szCs w:val="18"/>
              </w:rPr>
              <w:t>n.a</w:t>
            </w:r>
            <w:proofErr w:type="spellEnd"/>
            <w:r>
              <w:rPr>
                <w:rFonts w:asciiTheme="minorHAnsi" w:hAnsiTheme="minorHAnsi"/>
                <w:sz w:val="18"/>
                <w:szCs w:val="18"/>
              </w:rPr>
              <w: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1</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4</w:t>
            </w:r>
          </w:p>
        </w:tc>
      </w:tr>
      <w:tr w:rsidR="00523F64" w:rsidRPr="000B1804" w:rsidTr="00DB4ECA">
        <w:trPr>
          <w:cantSplit/>
        </w:trPr>
        <w:tc>
          <w:tcPr>
            <w:tcW w:w="1445" w:type="dxa"/>
            <w:vMerge w:val="restart"/>
            <w:shd w:val="clear" w:color="auto" w:fill="auto"/>
          </w:tcPr>
          <w:p w:rsidR="00523F64" w:rsidRPr="000B1804" w:rsidRDefault="00523F64" w:rsidP="00DB4ECA">
            <w:pPr>
              <w:pStyle w:val="Default"/>
              <w:ind w:left="34"/>
              <w:rPr>
                <w:rFonts w:asciiTheme="minorHAnsi" w:hAnsiTheme="minorHAnsi"/>
                <w:b/>
                <w:sz w:val="18"/>
                <w:szCs w:val="18"/>
              </w:rPr>
            </w:pPr>
            <w:r w:rsidRPr="000B1804">
              <w:rPr>
                <w:sz w:val="18"/>
                <w:szCs w:val="18"/>
              </w:rPr>
              <w:t xml:space="preserve">27) ) Support and guidance for a) selection; b) design and c) implementation of CD interventions - </w:t>
            </w:r>
            <w:r>
              <w:rPr>
                <w:sz w:val="18"/>
                <w:szCs w:val="18"/>
                <w:u w:val="single"/>
              </w:rPr>
              <w:t>Norwegian Twinning partners</w:t>
            </w:r>
          </w:p>
        </w:tc>
        <w:tc>
          <w:tcPr>
            <w:tcW w:w="3545" w:type="dxa"/>
            <w:shd w:val="clear" w:color="auto" w:fill="auto"/>
          </w:tcPr>
          <w:p w:rsidR="00523F64" w:rsidRPr="000B1804" w:rsidRDefault="00523F64" w:rsidP="00DB4ECA">
            <w:pPr>
              <w:rPr>
                <w:sz w:val="18"/>
                <w:szCs w:val="18"/>
              </w:rPr>
            </w:pPr>
            <w:r>
              <w:rPr>
                <w:sz w:val="18"/>
                <w:szCs w:val="18"/>
              </w:rPr>
              <w:t>Have staff</w:t>
            </w:r>
            <w:r w:rsidRPr="000B1804">
              <w:rPr>
                <w:sz w:val="18"/>
                <w:szCs w:val="18"/>
              </w:rPr>
              <w:t xml:space="preserve"> received adequate support and guidance</w:t>
            </w:r>
            <w:r>
              <w:rPr>
                <w:sz w:val="18"/>
                <w:szCs w:val="18"/>
              </w:rPr>
              <w:t xml:space="preserve"> (comments, guidelines, training, contact point for advice) for CD as distinct from technical elements</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support levels high and accessible. Scores 1 if little or no support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r>
      <w:tr w:rsidR="00523F64" w:rsidRPr="000B1804" w:rsidTr="00DB4ECA">
        <w:trPr>
          <w:cantSplit/>
        </w:trPr>
        <w:tc>
          <w:tcPr>
            <w:tcW w:w="1445" w:type="dxa"/>
            <w:vMerge/>
            <w:tcBorders>
              <w:bottom w:val="dotted" w:sz="4" w:space="0" w:color="auto"/>
            </w:tcBorders>
            <w:shd w:val="clear" w:color="auto" w:fill="auto"/>
          </w:tcPr>
          <w:p w:rsidR="00523F64" w:rsidRPr="000B1804" w:rsidRDefault="00523F64" w:rsidP="00DB4ECA">
            <w:pPr>
              <w:pStyle w:val="Default"/>
              <w:ind w:left="34"/>
              <w:rPr>
                <w:rFonts w:asciiTheme="minorHAnsi" w:hAnsiTheme="minorHAnsi"/>
                <w:b/>
                <w:sz w:val="18"/>
                <w:szCs w:val="18"/>
              </w:rPr>
            </w:pPr>
          </w:p>
        </w:tc>
        <w:tc>
          <w:tcPr>
            <w:tcW w:w="3545" w:type="dxa"/>
            <w:tcBorders>
              <w:bottom w:val="dotted" w:sz="4" w:space="0" w:color="auto"/>
            </w:tcBorders>
            <w:shd w:val="clear" w:color="auto" w:fill="auto"/>
          </w:tcPr>
          <w:p w:rsidR="00523F64" w:rsidRPr="000B1804" w:rsidRDefault="00523F64" w:rsidP="00DB4ECA">
            <w:pPr>
              <w:rPr>
                <w:sz w:val="18"/>
                <w:szCs w:val="18"/>
              </w:rPr>
            </w:pPr>
            <w:r>
              <w:rPr>
                <w:sz w:val="18"/>
                <w:szCs w:val="18"/>
              </w:rPr>
              <w:t>Did the staff look for support on CD</w:t>
            </w:r>
          </w:p>
        </w:tc>
        <w:tc>
          <w:tcPr>
            <w:tcW w:w="3257" w:type="dxa"/>
          </w:tcPr>
          <w:p w:rsidR="00523F64" w:rsidRPr="000B1804" w:rsidRDefault="00523F64" w:rsidP="00DB4ECA">
            <w:pPr>
              <w:pStyle w:val="Default"/>
              <w:rPr>
                <w:rFonts w:asciiTheme="minorHAnsi" w:hAnsiTheme="minorHAnsi"/>
                <w:sz w:val="18"/>
                <w:szCs w:val="18"/>
              </w:rPr>
            </w:pPr>
            <w:r>
              <w:rPr>
                <w:rFonts w:asciiTheme="minorHAnsi" w:hAnsiTheme="minorHAnsi"/>
                <w:sz w:val="18"/>
                <w:szCs w:val="18"/>
              </w:rPr>
              <w:t>Scores 4 if staff actively looked for support. Scores 1 if staff did not seek CD support</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2"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c>
          <w:tcPr>
            <w:tcW w:w="1773" w:type="dxa"/>
            <w:shd w:val="clear" w:color="auto" w:fill="auto"/>
          </w:tcPr>
          <w:p w:rsidR="00523F64" w:rsidRDefault="00523F64" w:rsidP="00DB4ECA">
            <w:pPr>
              <w:pStyle w:val="Default"/>
              <w:jc w:val="center"/>
              <w:rPr>
                <w:rFonts w:asciiTheme="minorHAnsi" w:hAnsiTheme="minorHAnsi"/>
                <w:sz w:val="18"/>
                <w:szCs w:val="18"/>
              </w:rPr>
            </w:pPr>
            <w:r>
              <w:rPr>
                <w:rFonts w:asciiTheme="minorHAnsi" w:hAnsiTheme="minorHAnsi"/>
                <w:sz w:val="18"/>
                <w:szCs w:val="18"/>
              </w:rPr>
              <w:t>No information</w:t>
            </w:r>
          </w:p>
        </w:tc>
      </w:tr>
    </w:tbl>
    <w:p w:rsidR="00523F64" w:rsidRDefault="00523F64" w:rsidP="00523F64"/>
    <w:sectPr w:rsidR="00523F64" w:rsidSect="00523F64">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7A25" w:rsidRDefault="00EA7A25" w:rsidP="007D76BB">
      <w:pPr>
        <w:spacing w:after="0" w:line="240" w:lineRule="auto"/>
      </w:pPr>
      <w:r>
        <w:separator/>
      </w:r>
    </w:p>
  </w:endnote>
  <w:endnote w:type="continuationSeparator" w:id="0">
    <w:p w:rsidR="00EA7A25" w:rsidRDefault="00EA7A25" w:rsidP="007D7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yanmar Text">
    <w:altName w:val="Times New Roman"/>
    <w:charset w:val="00"/>
    <w:family w:val="swiss"/>
    <w:pitch w:val="variable"/>
    <w:sig w:usb0="00000003" w:usb1="00000000" w:usb2="00000400" w:usb3="00000000" w:csb0="00000001"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manOldStyle">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ookmanOldStyle-Bold">
    <w:panose1 w:val="00000000000000000000"/>
    <w:charset w:val="00"/>
    <w:family w:val="auto"/>
    <w:notTrueType/>
    <w:pitch w:val="default"/>
    <w:sig w:usb0="00000003" w:usb1="00000000" w:usb2="00000000" w:usb3="00000000" w:csb0="00000001" w:csb1="00000000"/>
  </w:font>
  <w:font w:name="BookmanOldStyle-BoldItalic">
    <w:panose1 w:val="00000000000000000000"/>
    <w:charset w:val="00"/>
    <w:family w:val="auto"/>
    <w:notTrueType/>
    <w:pitch w:val="default"/>
    <w:sig w:usb0="00000003" w:usb1="00000000" w:usb2="00000000" w:usb3="00000000" w:csb0="00000001" w:csb1="00000000"/>
  </w:font>
  <w:font w:name="BookmanOldStyle-Italic">
    <w:panose1 w:val="00000000000000000000"/>
    <w:charset w:val="00"/>
    <w:family w:val="auto"/>
    <w:notTrueType/>
    <w:pitch w:val="default"/>
    <w:sig w:usb0="00000003" w:usb1="00000000" w:usb2="00000000" w:usb3="00000000" w:csb0="00000001" w:csb1="00000000"/>
  </w:font>
  <w:font w:name="TimesNewRomanPSMT">
    <w:panose1 w:val="00000000000000000000"/>
    <w:charset w:val="00"/>
    <w:family w:val="swiss"/>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Shruti">
    <w:panose1 w:val="020B0502040204020203"/>
    <w:charset w:val="00"/>
    <w:family w:val="swiss"/>
    <w:pitch w:val="variable"/>
    <w:sig w:usb0="00040003" w:usb1="00000000" w:usb2="00000000" w:usb3="00000000" w:csb0="00000001" w:csb1="00000000"/>
  </w:font>
  <w:font w:name="Helvetica-Bold">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129588"/>
      <w:docPartObj>
        <w:docPartGallery w:val="Page Numbers (Bottom of Page)"/>
        <w:docPartUnique/>
      </w:docPartObj>
    </w:sdtPr>
    <w:sdtEndPr/>
    <w:sdtContent>
      <w:p w:rsidR="0094769D" w:rsidRDefault="0094769D">
        <w:pPr>
          <w:pStyle w:val="Footer"/>
          <w:jc w:val="right"/>
        </w:pPr>
        <w:r>
          <w:fldChar w:fldCharType="begin"/>
        </w:r>
        <w:r>
          <w:instrText xml:space="preserve"> PAGE   \* MERGEFORMAT </w:instrText>
        </w:r>
        <w:r>
          <w:fldChar w:fldCharType="separate"/>
        </w:r>
        <w:r w:rsidR="00A63968">
          <w:rPr>
            <w:noProof/>
          </w:rPr>
          <w:t>37</w:t>
        </w:r>
        <w:r>
          <w:rPr>
            <w:noProof/>
          </w:rPr>
          <w:fldChar w:fldCharType="end"/>
        </w:r>
      </w:p>
    </w:sdtContent>
  </w:sdt>
  <w:p w:rsidR="0094769D" w:rsidRDefault="0094769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7A25" w:rsidRDefault="00EA7A25" w:rsidP="007D76BB">
      <w:pPr>
        <w:spacing w:after="0" w:line="240" w:lineRule="auto"/>
      </w:pPr>
      <w:r>
        <w:separator/>
      </w:r>
    </w:p>
  </w:footnote>
  <w:footnote w:type="continuationSeparator" w:id="0">
    <w:p w:rsidR="00EA7A25" w:rsidRDefault="00EA7A25" w:rsidP="007D76BB">
      <w:pPr>
        <w:spacing w:after="0" w:line="240" w:lineRule="auto"/>
      </w:pPr>
      <w:r>
        <w:continuationSeparator/>
      </w:r>
    </w:p>
  </w:footnote>
  <w:footnote w:id="1">
    <w:p w:rsidR="0094769D" w:rsidRDefault="0094769D">
      <w:pPr>
        <w:pStyle w:val="FootnoteText"/>
      </w:pPr>
      <w:r>
        <w:rPr>
          <w:rStyle w:val="FootnoteReference"/>
        </w:rPr>
        <w:footnoteRef/>
      </w:r>
      <w:r>
        <w:t xml:space="preserve"> </w:t>
      </w:r>
      <w:r w:rsidRPr="00C91E1C">
        <w:t>Malawi Health Sector Strategic Plan 2011-16, Ministry of Health Malawi</w:t>
      </w:r>
    </w:p>
  </w:footnote>
  <w:footnote w:id="2">
    <w:p w:rsidR="0094769D" w:rsidRDefault="0094769D">
      <w:pPr>
        <w:pStyle w:val="FootnoteText"/>
      </w:pPr>
      <w:r>
        <w:rPr>
          <w:rStyle w:val="FootnoteReference"/>
        </w:rPr>
        <w:footnoteRef/>
      </w:r>
      <w:r>
        <w:t xml:space="preserve"> Health Sector Strategic Plan Table 13 page 138</w:t>
      </w:r>
    </w:p>
  </w:footnote>
  <w:footnote w:id="3">
    <w:p w:rsidR="0094769D" w:rsidRDefault="0094769D" w:rsidP="003F7B44">
      <w:pPr>
        <w:pStyle w:val="FootnoteText"/>
      </w:pPr>
      <w:r>
        <w:rPr>
          <w:rStyle w:val="FootnoteReference"/>
        </w:rPr>
        <w:footnoteRef/>
      </w:r>
      <w:r>
        <w:t xml:space="preserve"> Draft Nurse Midwife Training Plan, Ministry of Health, Malawi, 2011</w:t>
      </w:r>
    </w:p>
  </w:footnote>
  <w:footnote w:id="4">
    <w:p w:rsidR="0094769D" w:rsidRDefault="0094769D">
      <w:pPr>
        <w:pStyle w:val="FootnoteText"/>
      </w:pPr>
      <w:r>
        <w:rPr>
          <w:rStyle w:val="FootnoteReference"/>
        </w:rPr>
        <w:footnoteRef/>
      </w:r>
      <w:r>
        <w:t xml:space="preserve"> </w:t>
      </w:r>
      <w:r w:rsidRPr="00CD4969">
        <w:rPr>
          <w:rFonts w:cs="Arial"/>
          <w:bCs/>
        </w:rPr>
        <w:t>Towards Quality Education:</w:t>
      </w:r>
      <w:r>
        <w:rPr>
          <w:rFonts w:cs="Arial"/>
          <w:bCs/>
        </w:rPr>
        <w:t xml:space="preserve"> </w:t>
      </w:r>
      <w:r w:rsidRPr="00CD4969">
        <w:rPr>
          <w:rFonts w:cs="Arial"/>
          <w:bCs/>
        </w:rPr>
        <w:t>Implementing the</w:t>
      </w:r>
      <w:r>
        <w:rPr>
          <w:rFonts w:cs="Arial"/>
          <w:bCs/>
        </w:rPr>
        <w:t xml:space="preserve"> </w:t>
      </w:r>
      <w:r w:rsidRPr="00CD4969">
        <w:rPr>
          <w:rFonts w:cs="Arial"/>
          <w:bCs/>
        </w:rPr>
        <w:t>National Education Sector Plan</w:t>
      </w:r>
      <w:r>
        <w:rPr>
          <w:rFonts w:cs="Arial"/>
          <w:bCs/>
        </w:rPr>
        <w:t xml:space="preserve"> </w:t>
      </w:r>
      <w:r w:rsidRPr="00CD4969">
        <w:rPr>
          <w:rFonts w:cs="Arial"/>
          <w:bCs/>
        </w:rPr>
        <w:t>2009 - 2013</w:t>
      </w:r>
      <w:r>
        <w:rPr>
          <w:rFonts w:cs="Arial"/>
          <w:bCs/>
        </w:rPr>
        <w:t xml:space="preserve"> Ministry of Education Science and Technology August 2009</w:t>
      </w:r>
    </w:p>
  </w:footnote>
  <w:footnote w:id="5">
    <w:p w:rsidR="0094769D" w:rsidRDefault="0094769D" w:rsidP="000E785A">
      <w:pPr>
        <w:pStyle w:val="FootnoteText"/>
      </w:pPr>
      <w:r>
        <w:rPr>
          <w:rStyle w:val="FootnoteReference"/>
        </w:rPr>
        <w:footnoteRef/>
      </w:r>
      <w:r>
        <w:t xml:space="preserve"> Health Sector Strategic Plan page 55</w:t>
      </w:r>
    </w:p>
  </w:footnote>
  <w:footnote w:id="6">
    <w:p w:rsidR="0094769D" w:rsidRDefault="0094769D" w:rsidP="00ED5CDE">
      <w:pPr>
        <w:pStyle w:val="FootnoteText"/>
      </w:pPr>
      <w:r>
        <w:rPr>
          <w:rStyle w:val="FootnoteReference"/>
        </w:rPr>
        <w:footnoteRef/>
      </w:r>
      <w:r>
        <w:t xml:space="preserve"> a joint programme with Mozambique &amp; South Africa on microbiology</w:t>
      </w:r>
    </w:p>
  </w:footnote>
  <w:footnote w:id="7">
    <w:p w:rsidR="0094769D" w:rsidRPr="00686153" w:rsidRDefault="0094769D" w:rsidP="00D35DB7">
      <w:pPr>
        <w:pStyle w:val="FootnoteText"/>
        <w:rPr>
          <w:sz w:val="18"/>
          <w:szCs w:val="18"/>
        </w:rPr>
      </w:pPr>
      <w:r>
        <w:rPr>
          <w:rStyle w:val="FootnoteReference"/>
        </w:rPr>
        <w:footnoteRef/>
      </w:r>
      <w:r>
        <w:t xml:space="preserve"> </w:t>
      </w:r>
      <w:r w:rsidRPr="00686153">
        <w:rPr>
          <w:rFonts w:cs="BookmanOldStyle"/>
          <w:sz w:val="18"/>
          <w:szCs w:val="18"/>
        </w:rPr>
        <w:t xml:space="preserve">University of </w:t>
      </w:r>
      <w:proofErr w:type="spellStart"/>
      <w:r w:rsidRPr="00686153">
        <w:rPr>
          <w:rFonts w:cs="BookmanOldStyle"/>
          <w:sz w:val="18"/>
          <w:szCs w:val="18"/>
        </w:rPr>
        <w:t>Kwazulu</w:t>
      </w:r>
      <w:proofErr w:type="spellEnd"/>
      <w:r w:rsidRPr="00686153">
        <w:rPr>
          <w:rFonts w:cs="BookmanOldStyle"/>
          <w:sz w:val="18"/>
          <w:szCs w:val="18"/>
        </w:rPr>
        <w:t xml:space="preserve"> Natal, South Africa; </w:t>
      </w:r>
      <w:proofErr w:type="spellStart"/>
      <w:r w:rsidRPr="00686153">
        <w:rPr>
          <w:rFonts w:cs="BookmanOldStyle"/>
          <w:sz w:val="18"/>
          <w:szCs w:val="18"/>
        </w:rPr>
        <w:t>Instituto</w:t>
      </w:r>
      <w:proofErr w:type="spellEnd"/>
      <w:r w:rsidRPr="00686153">
        <w:rPr>
          <w:rFonts w:cs="BookmanOldStyle"/>
          <w:sz w:val="18"/>
          <w:szCs w:val="18"/>
        </w:rPr>
        <w:t xml:space="preserve"> Superior de </w:t>
      </w:r>
      <w:proofErr w:type="spellStart"/>
      <w:r w:rsidRPr="00686153">
        <w:rPr>
          <w:rFonts w:cs="BookmanOldStyle"/>
          <w:sz w:val="18"/>
          <w:szCs w:val="18"/>
        </w:rPr>
        <w:t>Ciencias</w:t>
      </w:r>
      <w:proofErr w:type="spellEnd"/>
      <w:r w:rsidRPr="00686153">
        <w:rPr>
          <w:rFonts w:cs="BookmanOldStyle"/>
          <w:sz w:val="18"/>
          <w:szCs w:val="18"/>
        </w:rPr>
        <w:t xml:space="preserve"> de </w:t>
      </w:r>
      <w:proofErr w:type="spellStart"/>
      <w:r w:rsidRPr="00686153">
        <w:rPr>
          <w:rFonts w:cs="BookmanOldStyle"/>
          <w:sz w:val="18"/>
          <w:szCs w:val="18"/>
        </w:rPr>
        <w:t>Saude</w:t>
      </w:r>
      <w:proofErr w:type="spellEnd"/>
      <w:r w:rsidRPr="00686153">
        <w:rPr>
          <w:rFonts w:cs="BookmanOldStyle"/>
          <w:sz w:val="18"/>
          <w:szCs w:val="18"/>
        </w:rPr>
        <w:t xml:space="preserve">, Mozambique; University of </w:t>
      </w:r>
      <w:proofErr w:type="spellStart"/>
      <w:r w:rsidRPr="00686153">
        <w:rPr>
          <w:rFonts w:cs="BookmanOldStyle"/>
          <w:sz w:val="18"/>
          <w:szCs w:val="18"/>
        </w:rPr>
        <w:t>Tromso</w:t>
      </w:r>
      <w:proofErr w:type="spellEnd"/>
      <w:r w:rsidRPr="00686153">
        <w:rPr>
          <w:rFonts w:cs="BookmanOldStyle"/>
          <w:sz w:val="18"/>
          <w:szCs w:val="18"/>
        </w:rPr>
        <w:t>, Norway</w:t>
      </w:r>
    </w:p>
  </w:footnote>
  <w:footnote w:id="8">
    <w:p w:rsidR="0094769D" w:rsidRPr="00686153" w:rsidRDefault="0094769D" w:rsidP="00D35DB7">
      <w:pPr>
        <w:autoSpaceDE w:val="0"/>
        <w:autoSpaceDN w:val="0"/>
        <w:adjustRightInd w:val="0"/>
        <w:spacing w:after="0" w:line="240" w:lineRule="auto"/>
        <w:rPr>
          <w:sz w:val="18"/>
          <w:szCs w:val="18"/>
        </w:rPr>
      </w:pPr>
      <w:r w:rsidRPr="00686153">
        <w:rPr>
          <w:rStyle w:val="FootnoteReference"/>
          <w:sz w:val="18"/>
          <w:szCs w:val="18"/>
        </w:rPr>
        <w:footnoteRef/>
      </w:r>
      <w:r w:rsidRPr="00686153">
        <w:rPr>
          <w:sz w:val="18"/>
          <w:szCs w:val="18"/>
        </w:rPr>
        <w:t xml:space="preserve"> </w:t>
      </w:r>
      <w:r w:rsidRPr="00686153">
        <w:rPr>
          <w:rFonts w:cs="BookmanOldStyle"/>
          <w:sz w:val="18"/>
          <w:szCs w:val="18"/>
        </w:rPr>
        <w:t xml:space="preserve">University of </w:t>
      </w:r>
      <w:proofErr w:type="spellStart"/>
      <w:r w:rsidRPr="00686153">
        <w:rPr>
          <w:rFonts w:cs="BookmanOldStyle"/>
          <w:sz w:val="18"/>
          <w:szCs w:val="18"/>
        </w:rPr>
        <w:t>LomaLinda</w:t>
      </w:r>
      <w:proofErr w:type="spellEnd"/>
      <w:r w:rsidRPr="00686153">
        <w:rPr>
          <w:rFonts w:cs="BookmanOldStyle"/>
          <w:sz w:val="18"/>
          <w:szCs w:val="18"/>
        </w:rPr>
        <w:t xml:space="preserve"> Baylor</w:t>
      </w:r>
    </w:p>
  </w:footnote>
  <w:footnote w:id="9">
    <w:p w:rsidR="0094769D" w:rsidRDefault="0094769D" w:rsidP="00A10388">
      <w:r w:rsidRPr="00DD4F2F">
        <w:rPr>
          <w:rStyle w:val="FootnoteReference"/>
          <w:sz w:val="18"/>
          <w:szCs w:val="18"/>
        </w:rPr>
        <w:footnoteRef/>
      </w:r>
      <w:r w:rsidRPr="00DD4F2F">
        <w:rPr>
          <w:sz w:val="18"/>
          <w:szCs w:val="18"/>
        </w:rPr>
        <w:t xml:space="preserve"> </w:t>
      </w:r>
      <w:r>
        <w:rPr>
          <w:sz w:val="18"/>
          <w:szCs w:val="18"/>
        </w:rPr>
        <w:t xml:space="preserve">Mandeville KL, </w:t>
      </w:r>
      <w:proofErr w:type="spellStart"/>
      <w:r>
        <w:rPr>
          <w:sz w:val="18"/>
          <w:szCs w:val="18"/>
        </w:rPr>
        <w:t>Ulaya</w:t>
      </w:r>
      <w:proofErr w:type="spellEnd"/>
      <w:r>
        <w:rPr>
          <w:sz w:val="18"/>
          <w:szCs w:val="18"/>
        </w:rPr>
        <w:t xml:space="preserve"> G, </w:t>
      </w:r>
      <w:proofErr w:type="spellStart"/>
      <w:r>
        <w:rPr>
          <w:sz w:val="18"/>
          <w:szCs w:val="18"/>
        </w:rPr>
        <w:t>Gwesele</w:t>
      </w:r>
      <w:proofErr w:type="spellEnd"/>
      <w:r>
        <w:rPr>
          <w:sz w:val="18"/>
          <w:szCs w:val="18"/>
        </w:rPr>
        <w:t xml:space="preserve"> L, </w:t>
      </w:r>
      <w:proofErr w:type="spellStart"/>
      <w:r>
        <w:rPr>
          <w:sz w:val="18"/>
          <w:szCs w:val="18"/>
        </w:rPr>
        <w:t>Dzowela</w:t>
      </w:r>
      <w:proofErr w:type="spellEnd"/>
      <w:r>
        <w:rPr>
          <w:sz w:val="18"/>
          <w:szCs w:val="18"/>
        </w:rPr>
        <w:t xml:space="preserve"> T, Hanson K, </w:t>
      </w:r>
      <w:proofErr w:type="spellStart"/>
      <w:r>
        <w:rPr>
          <w:sz w:val="18"/>
          <w:szCs w:val="18"/>
        </w:rPr>
        <w:t>Muula</w:t>
      </w:r>
      <w:proofErr w:type="spellEnd"/>
      <w:r>
        <w:rPr>
          <w:sz w:val="18"/>
          <w:szCs w:val="18"/>
        </w:rPr>
        <w:t xml:space="preserve"> A.S. </w:t>
      </w:r>
      <w:r w:rsidRPr="00DD4F2F">
        <w:rPr>
          <w:sz w:val="18"/>
          <w:szCs w:val="18"/>
        </w:rPr>
        <w:t>Early career retention of Malawian medical graduates: a retrospective cohort study.</w:t>
      </w:r>
      <w:r>
        <w:rPr>
          <w:sz w:val="18"/>
          <w:szCs w:val="18"/>
        </w:rPr>
        <w:t xml:space="preserve"> </w:t>
      </w:r>
      <w:r w:rsidRPr="004B50CE">
        <w:rPr>
          <w:sz w:val="18"/>
          <w:szCs w:val="18"/>
        </w:rPr>
        <w:t>http://www.ncbi.nlm.nih.gov/pubmed/25329519</w:t>
      </w:r>
    </w:p>
  </w:footnote>
  <w:footnote w:id="10">
    <w:p w:rsidR="0094769D" w:rsidRPr="004B50CE" w:rsidRDefault="0094769D" w:rsidP="00A10388">
      <w:pPr>
        <w:pStyle w:val="FootnoteText"/>
        <w:rPr>
          <w:sz w:val="18"/>
          <w:szCs w:val="18"/>
        </w:rPr>
      </w:pPr>
      <w:r w:rsidRPr="004B50CE">
        <w:rPr>
          <w:rStyle w:val="FootnoteReference"/>
          <w:sz w:val="18"/>
          <w:szCs w:val="18"/>
        </w:rPr>
        <w:footnoteRef/>
      </w:r>
      <w:r w:rsidRPr="004B50CE">
        <w:rPr>
          <w:sz w:val="18"/>
          <w:szCs w:val="18"/>
        </w:rPr>
        <w:t xml:space="preserve"> </w:t>
      </w:r>
      <w:proofErr w:type="spellStart"/>
      <w:r w:rsidRPr="004B50CE">
        <w:rPr>
          <w:sz w:val="18"/>
          <w:szCs w:val="18"/>
        </w:rPr>
        <w:t>Ziilstra</w:t>
      </w:r>
      <w:proofErr w:type="spellEnd"/>
      <w:r w:rsidRPr="004B50CE">
        <w:rPr>
          <w:sz w:val="18"/>
          <w:szCs w:val="18"/>
        </w:rPr>
        <w:t xml:space="preserve"> EE, Broadhead RL </w:t>
      </w:r>
      <w:r w:rsidRPr="004B50CE">
        <w:rPr>
          <w:rFonts w:cs="Arial"/>
          <w:sz w:val="18"/>
          <w:szCs w:val="18"/>
        </w:rPr>
        <w:t>The College of Medicine in the Republic of Malawi: towards sustainable staff development</w:t>
      </w:r>
      <w:r w:rsidRPr="004B50CE">
        <w:rPr>
          <w:sz w:val="18"/>
          <w:szCs w:val="18"/>
        </w:rPr>
        <w:t>http://www.ncbi.nlm.nih.gov/pubmed/17433100</w:t>
      </w:r>
    </w:p>
  </w:footnote>
  <w:footnote w:id="11">
    <w:p w:rsidR="0094769D" w:rsidRDefault="0094769D" w:rsidP="004B6462">
      <w:pPr>
        <w:pStyle w:val="FootnoteText"/>
      </w:pPr>
      <w:r>
        <w:rPr>
          <w:rStyle w:val="FootnoteReference"/>
        </w:rPr>
        <w:footnoteRef/>
      </w:r>
      <w:r>
        <w:t xml:space="preserve"> </w:t>
      </w:r>
      <w:proofErr w:type="spellStart"/>
      <w:r>
        <w:t>Diakonhjemmet</w:t>
      </w:r>
      <w:proofErr w:type="spellEnd"/>
      <w:r>
        <w:t xml:space="preserve">; </w:t>
      </w:r>
      <w:proofErr w:type="spellStart"/>
      <w:r>
        <w:t>Akershus</w:t>
      </w:r>
      <w:proofErr w:type="spellEnd"/>
      <w:r>
        <w:t>; Vestfold; Stord-</w:t>
      </w:r>
      <w:proofErr w:type="spellStart"/>
      <w:r>
        <w:t>Haugesund</w:t>
      </w:r>
      <w:proofErr w:type="spellEnd"/>
      <w:r>
        <w:t xml:space="preserve">; </w:t>
      </w:r>
      <w:proofErr w:type="spellStart"/>
      <w:r>
        <w:t>Telemark</w:t>
      </w:r>
      <w:proofErr w:type="spellEnd"/>
      <w:r>
        <w:t xml:space="preserve">; </w:t>
      </w:r>
      <w:proofErr w:type="spellStart"/>
      <w:r>
        <w:t>Østfold</w:t>
      </w:r>
      <w:proofErr w:type="spellEnd"/>
      <w:r>
        <w:t>.</w:t>
      </w:r>
    </w:p>
  </w:footnote>
  <w:footnote w:id="12">
    <w:p w:rsidR="0094769D" w:rsidRDefault="0094769D" w:rsidP="004B6462">
      <w:pPr>
        <w:pStyle w:val="FootnoteText"/>
      </w:pPr>
      <w:r>
        <w:rPr>
          <w:rStyle w:val="FootnoteReference"/>
        </w:rPr>
        <w:footnoteRef/>
      </w:r>
      <w:r>
        <w:t xml:space="preserve"> Vestfold Branch</w:t>
      </w:r>
    </w:p>
  </w:footnote>
  <w:footnote w:id="13">
    <w:p w:rsidR="0094769D" w:rsidRDefault="0094769D" w:rsidP="00FF56B4">
      <w:pPr>
        <w:pStyle w:val="FootnoteText"/>
      </w:pPr>
      <w:r>
        <w:rPr>
          <w:rStyle w:val="FootnoteReference"/>
        </w:rPr>
        <w:footnoteRef/>
      </w:r>
      <w:r>
        <w:t xml:space="preserve"> </w:t>
      </w:r>
      <w:r w:rsidRPr="00436267">
        <w:rPr>
          <w:sz w:val="18"/>
          <w:szCs w:val="18"/>
        </w:rPr>
        <w:t>NCA has stated “CHAM Secretariat and Proprietors were involved in the assessment and development of the project. They provided the land and Plans for infrastructure discussed with the MOH planning unit and approved by them. In the training colleges site meetings included the Principals and Tutors. A task force was formed called training colleges technical working g</w:t>
      </w:r>
      <w:r>
        <w:rPr>
          <w:sz w:val="18"/>
          <w:szCs w:val="18"/>
        </w:rPr>
        <w:t>r</w:t>
      </w:r>
      <w:r w:rsidRPr="00436267">
        <w:rPr>
          <w:sz w:val="18"/>
          <w:szCs w:val="18"/>
        </w:rPr>
        <w:t xml:space="preserve">oup comprised of </w:t>
      </w:r>
      <w:proofErr w:type="gramStart"/>
      <w:r w:rsidRPr="00436267">
        <w:rPr>
          <w:sz w:val="18"/>
          <w:szCs w:val="18"/>
        </w:rPr>
        <w:t>Principals ,</w:t>
      </w:r>
      <w:proofErr w:type="gramEnd"/>
      <w:r w:rsidRPr="00436267">
        <w:rPr>
          <w:sz w:val="18"/>
          <w:szCs w:val="18"/>
        </w:rPr>
        <w:t xml:space="preserve"> Nurses and midwives council and MOH . These met every quarter where the progress of the reports were made and plans were revised according to comments by the Taskforce.”</w:t>
      </w:r>
    </w:p>
  </w:footnote>
  <w:footnote w:id="14">
    <w:p w:rsidR="0094769D" w:rsidRDefault="0094769D">
      <w:pPr>
        <w:pStyle w:val="FootnoteText"/>
      </w:pPr>
      <w:r>
        <w:rPr>
          <w:rStyle w:val="FootnoteReference"/>
        </w:rPr>
        <w:footnoteRef/>
      </w:r>
      <w:r>
        <w:t xml:space="preserve"> This is in part because the qualifying exams for nurses take place after they have left the College, but even numbers completing the courses </w:t>
      </w:r>
      <w:proofErr w:type="gramStart"/>
      <w:r>
        <w:t>has not been systematically reported</w:t>
      </w:r>
      <w:proofErr w:type="gramEnd"/>
      <w:r>
        <w:t>.</w:t>
      </w:r>
    </w:p>
  </w:footnote>
  <w:footnote w:id="15">
    <w:p w:rsidR="0094769D" w:rsidRDefault="0094769D" w:rsidP="00EE23BF">
      <w:pPr>
        <w:pStyle w:val="FootnoteText"/>
      </w:pPr>
      <w:r>
        <w:rPr>
          <w:rStyle w:val="FootnoteReference"/>
        </w:rPr>
        <w:footnoteRef/>
      </w:r>
      <w:r>
        <w:t xml:space="preserve"> </w:t>
      </w:r>
      <w:proofErr w:type="spellStart"/>
      <w:r w:rsidRPr="00AA3552">
        <w:rPr>
          <w:sz w:val="18"/>
          <w:szCs w:val="18"/>
        </w:rPr>
        <w:t>Ekwendeni</w:t>
      </w:r>
      <w:proofErr w:type="spellEnd"/>
      <w:r w:rsidRPr="00AA3552">
        <w:rPr>
          <w:sz w:val="18"/>
          <w:szCs w:val="18"/>
        </w:rPr>
        <w:t xml:space="preserve">, </w:t>
      </w:r>
      <w:proofErr w:type="spellStart"/>
      <w:r w:rsidRPr="00AA3552">
        <w:rPr>
          <w:sz w:val="18"/>
          <w:szCs w:val="18"/>
        </w:rPr>
        <w:t>Nkhoma</w:t>
      </w:r>
      <w:proofErr w:type="spellEnd"/>
      <w:r w:rsidRPr="00AA3552">
        <w:rPr>
          <w:sz w:val="18"/>
          <w:szCs w:val="18"/>
        </w:rPr>
        <w:t xml:space="preserve">, St </w:t>
      </w:r>
      <w:proofErr w:type="spellStart"/>
      <w:r w:rsidRPr="00AA3552">
        <w:rPr>
          <w:sz w:val="18"/>
          <w:szCs w:val="18"/>
        </w:rPr>
        <w:t>Lukes</w:t>
      </w:r>
      <w:proofErr w:type="spellEnd"/>
      <w:r w:rsidRPr="00AA3552">
        <w:rPr>
          <w:sz w:val="18"/>
          <w:szCs w:val="18"/>
        </w:rPr>
        <w:t xml:space="preserve">, </w:t>
      </w:r>
      <w:proofErr w:type="spellStart"/>
      <w:r w:rsidRPr="00AA3552">
        <w:rPr>
          <w:sz w:val="18"/>
          <w:szCs w:val="18"/>
        </w:rPr>
        <w:t>Malamulo</w:t>
      </w:r>
      <w:proofErr w:type="spellEnd"/>
      <w:r w:rsidRPr="00AA3552">
        <w:rPr>
          <w:sz w:val="18"/>
          <w:szCs w:val="18"/>
        </w:rPr>
        <w:t xml:space="preserve"> and Malawi College of health Sciences Lilongwe Campus (New) St John’s, St Joseph, Holy Family, </w:t>
      </w:r>
      <w:proofErr w:type="spellStart"/>
      <w:r w:rsidRPr="00AA3552">
        <w:rPr>
          <w:sz w:val="18"/>
          <w:szCs w:val="18"/>
        </w:rPr>
        <w:t>Mulanje</w:t>
      </w:r>
      <w:proofErr w:type="spellEnd"/>
      <w:r w:rsidRPr="00AA3552">
        <w:rPr>
          <w:sz w:val="18"/>
          <w:szCs w:val="18"/>
        </w:rPr>
        <w:t>, Trinity (Remodelled</w:t>
      </w:r>
      <w:r>
        <w:t>)</w:t>
      </w:r>
    </w:p>
  </w:footnote>
  <w:footnote w:id="16">
    <w:p w:rsidR="0094769D" w:rsidRDefault="0094769D" w:rsidP="00EE23BF">
      <w:pPr>
        <w:pStyle w:val="FootnoteText"/>
      </w:pPr>
      <w:r>
        <w:rPr>
          <w:rStyle w:val="FootnoteReference"/>
        </w:rPr>
        <w:footnoteRef/>
      </w:r>
      <w:r>
        <w:t xml:space="preserve"> Data </w:t>
      </w:r>
      <w:proofErr w:type="spellStart"/>
      <w:r>
        <w:t>fom</w:t>
      </w:r>
      <w:proofErr w:type="spellEnd"/>
      <w:r>
        <w:t xml:space="preserve"> Nurse/Midwife Training Operational Plan and NCA Improved Health Training in Malawian Nursing Colleges 2005-12 End review, November 2013</w:t>
      </w:r>
    </w:p>
  </w:footnote>
  <w:footnote w:id="17">
    <w:p w:rsidR="0094769D" w:rsidRDefault="0094769D" w:rsidP="00EE23BF">
      <w:pPr>
        <w:pStyle w:val="FootnoteText"/>
      </w:pPr>
      <w:r>
        <w:rPr>
          <w:rStyle w:val="FootnoteReference"/>
        </w:rPr>
        <w:footnoteRef/>
      </w:r>
      <w:r>
        <w:t xml:space="preserve"> Team calculation on the basis of available data</w:t>
      </w:r>
    </w:p>
  </w:footnote>
  <w:footnote w:id="18">
    <w:p w:rsidR="0094769D" w:rsidRDefault="0094769D" w:rsidP="003929B3">
      <w:pPr>
        <w:pStyle w:val="FootnoteText"/>
      </w:pPr>
      <w:r>
        <w:rPr>
          <w:rStyle w:val="FootnoteReference"/>
        </w:rPr>
        <w:footnoteRef/>
      </w:r>
      <w:r>
        <w:t xml:space="preserve"> </w:t>
      </w:r>
      <w:r>
        <w:rPr>
          <w:rStyle w:val="FootnoteReference"/>
        </w:rPr>
        <w:footnoteRef/>
      </w:r>
      <w:r>
        <w:t xml:space="preserve"> </w:t>
      </w:r>
      <w:proofErr w:type="spellStart"/>
      <w:r>
        <w:t>Diakonhjemmet</w:t>
      </w:r>
      <w:proofErr w:type="spellEnd"/>
      <w:r>
        <w:t xml:space="preserve">; </w:t>
      </w:r>
      <w:proofErr w:type="spellStart"/>
      <w:r>
        <w:t>Akershus</w:t>
      </w:r>
      <w:proofErr w:type="spellEnd"/>
      <w:r>
        <w:t>; Vestfold; Stord-</w:t>
      </w:r>
      <w:proofErr w:type="spellStart"/>
      <w:r>
        <w:t>Haugesund</w:t>
      </w:r>
      <w:proofErr w:type="spellEnd"/>
      <w:r>
        <w:t xml:space="preserve">; </w:t>
      </w:r>
      <w:proofErr w:type="spellStart"/>
      <w:r>
        <w:t>Telemark</w:t>
      </w:r>
      <w:proofErr w:type="spellEnd"/>
      <w:r>
        <w:t xml:space="preserve">; </w:t>
      </w:r>
      <w:proofErr w:type="spellStart"/>
      <w:r>
        <w:t>Østfold</w:t>
      </w:r>
      <w:proofErr w:type="spellEnd"/>
      <w:r>
        <w:t>.</w:t>
      </w:r>
    </w:p>
    <w:p w:rsidR="0094769D" w:rsidRDefault="0094769D" w:rsidP="003929B3">
      <w:pPr>
        <w:pStyle w:val="FootnoteText"/>
      </w:pPr>
    </w:p>
  </w:footnote>
  <w:footnote w:id="19">
    <w:p w:rsidR="0094769D" w:rsidRPr="00AA6230" w:rsidRDefault="0094769D" w:rsidP="000C17E1">
      <w:pPr>
        <w:pStyle w:val="FootnoteText"/>
        <w:rPr>
          <w:sz w:val="18"/>
          <w:szCs w:val="18"/>
        </w:rPr>
      </w:pPr>
      <w:r w:rsidRPr="00AA6230">
        <w:rPr>
          <w:rStyle w:val="FootnoteReference"/>
          <w:sz w:val="18"/>
          <w:szCs w:val="18"/>
        </w:rPr>
        <w:footnoteRef/>
      </w:r>
      <w:r w:rsidRPr="00AA6230">
        <w:rPr>
          <w:sz w:val="18"/>
          <w:szCs w:val="18"/>
        </w:rPr>
        <w:t xml:space="preserve"> CHAM has questioned this conclusion of the team and it is possible that CHAM </w:t>
      </w:r>
      <w:proofErr w:type="gramStart"/>
      <w:r w:rsidRPr="00AA6230">
        <w:rPr>
          <w:sz w:val="18"/>
          <w:szCs w:val="18"/>
        </w:rPr>
        <w:t>could have been strengthened</w:t>
      </w:r>
      <w:proofErr w:type="gramEnd"/>
      <w:r w:rsidRPr="00AA6230">
        <w:rPr>
          <w:sz w:val="18"/>
          <w:szCs w:val="18"/>
        </w:rPr>
        <w:t xml:space="preserve"> as the implementing partner but this would have required significant support directly to CHAM.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69D" w:rsidRDefault="0094769D">
    <w:pPr>
      <w:pStyle w:val="Header"/>
    </w:pPr>
    <w:r>
      <w:t>Draft 12/03/2015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57A4"/>
    <w:multiLevelType w:val="hybridMultilevel"/>
    <w:tmpl w:val="0C743594"/>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5954745"/>
    <w:multiLevelType w:val="hybridMultilevel"/>
    <w:tmpl w:val="CD34C6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410C81"/>
    <w:multiLevelType w:val="hybridMultilevel"/>
    <w:tmpl w:val="5B58A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D4401F"/>
    <w:multiLevelType w:val="hybridMultilevel"/>
    <w:tmpl w:val="53625320"/>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D6F2003"/>
    <w:multiLevelType w:val="hybridMultilevel"/>
    <w:tmpl w:val="882A5232"/>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2DA69DD"/>
    <w:multiLevelType w:val="hybridMultilevel"/>
    <w:tmpl w:val="385454DC"/>
    <w:lvl w:ilvl="0" w:tplc="15B2C080">
      <w:start w:val="1"/>
      <w:numFmt w:val="bullet"/>
      <w:lvlText w:val=""/>
      <w:lvlJc w:val="left"/>
      <w:pPr>
        <w:ind w:left="360" w:hanging="360"/>
      </w:pPr>
      <w:rPr>
        <w:rFonts w:ascii="Symbol" w:hAnsi="Symbol" w:hint="default"/>
        <w:color w:val="E36C0A" w:themeColor="accent6" w:themeShade="B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E22273"/>
    <w:multiLevelType w:val="hybridMultilevel"/>
    <w:tmpl w:val="BFB0447C"/>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DE5044C"/>
    <w:multiLevelType w:val="hybridMultilevel"/>
    <w:tmpl w:val="F2880D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ED5F74"/>
    <w:multiLevelType w:val="hybridMultilevel"/>
    <w:tmpl w:val="61126F04"/>
    <w:lvl w:ilvl="0" w:tplc="15B2C080">
      <w:start w:val="1"/>
      <w:numFmt w:val="bullet"/>
      <w:lvlText w:val=""/>
      <w:lvlJc w:val="left"/>
      <w:pPr>
        <w:ind w:left="720" w:hanging="360"/>
      </w:pPr>
      <w:rPr>
        <w:rFonts w:ascii="Symbol" w:hAnsi="Symbol" w:hint="default"/>
        <w:color w:val="E36C0A" w:themeColor="accent6" w:themeShade="B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23A490E"/>
    <w:multiLevelType w:val="hybridMultilevel"/>
    <w:tmpl w:val="DBA02BEA"/>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88B15C8"/>
    <w:multiLevelType w:val="hybridMultilevel"/>
    <w:tmpl w:val="9E2ECB62"/>
    <w:lvl w:ilvl="0" w:tplc="15B2C080">
      <w:start w:val="1"/>
      <w:numFmt w:val="bullet"/>
      <w:lvlText w:val=""/>
      <w:lvlJc w:val="left"/>
      <w:pPr>
        <w:ind w:left="360" w:hanging="360"/>
      </w:pPr>
      <w:rPr>
        <w:rFonts w:ascii="Symbol" w:hAnsi="Symbol" w:hint="default"/>
        <w:color w:val="E36C0A" w:themeColor="accent6" w:themeShade="B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DEC7A9B"/>
    <w:multiLevelType w:val="hybridMultilevel"/>
    <w:tmpl w:val="580C53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E192EE2"/>
    <w:multiLevelType w:val="hybridMultilevel"/>
    <w:tmpl w:val="90DCF61C"/>
    <w:lvl w:ilvl="0" w:tplc="15B2C080">
      <w:start w:val="1"/>
      <w:numFmt w:val="bullet"/>
      <w:lvlText w:val=""/>
      <w:lvlJc w:val="left"/>
      <w:pPr>
        <w:ind w:left="360" w:hanging="360"/>
      </w:pPr>
      <w:rPr>
        <w:rFonts w:ascii="Symbol" w:hAnsi="Symbol" w:hint="default"/>
        <w:color w:val="E36C0A" w:themeColor="accent6" w:themeShade="B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8402340"/>
    <w:multiLevelType w:val="hybridMultilevel"/>
    <w:tmpl w:val="3A648D2A"/>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9D8637A"/>
    <w:multiLevelType w:val="hybridMultilevel"/>
    <w:tmpl w:val="304064B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2003CD2"/>
    <w:multiLevelType w:val="hybridMultilevel"/>
    <w:tmpl w:val="8E4A57E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4DA1E81"/>
    <w:multiLevelType w:val="hybridMultilevel"/>
    <w:tmpl w:val="64E0445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5C67475"/>
    <w:multiLevelType w:val="hybridMultilevel"/>
    <w:tmpl w:val="DA28AD1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9C12CED"/>
    <w:multiLevelType w:val="multilevel"/>
    <w:tmpl w:val="AE884DD4"/>
    <w:lvl w:ilvl="0">
      <w:start w:val="1"/>
      <w:numFmt w:val="decimal"/>
      <w:pStyle w:val="Heading1"/>
      <w:lvlText w:val="%1"/>
      <w:lvlJc w:val="left"/>
      <w:pPr>
        <w:ind w:left="432" w:hanging="432"/>
      </w:pPr>
      <w:rPr>
        <w:rFonts w:hint="default"/>
        <w:color w:val="92D050"/>
      </w:rPr>
    </w:lvl>
    <w:lvl w:ilvl="1">
      <w:start w:val="1"/>
      <w:numFmt w:val="decimal"/>
      <w:pStyle w:val="Heading2"/>
      <w:lvlText w:val="%1.%2"/>
      <w:lvlJc w:val="left"/>
      <w:pPr>
        <w:ind w:left="5821" w:hanging="576"/>
      </w:pPr>
      <w:rPr>
        <w:rFonts w:hint="default"/>
        <w:b/>
        <w:color w:val="000000" w:themeColor="text1"/>
      </w:rPr>
    </w:lvl>
    <w:lvl w:ilvl="2">
      <w:start w:val="1"/>
      <w:numFmt w:val="decimal"/>
      <w:pStyle w:val="Heading3"/>
      <w:lvlText w:val="%1.%2.%3"/>
      <w:lvlJc w:val="left"/>
      <w:pPr>
        <w:ind w:left="880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9" w15:restartNumberingAfterBreak="0">
    <w:nsid w:val="4D4D59E2"/>
    <w:multiLevelType w:val="multilevel"/>
    <w:tmpl w:val="A90E2378"/>
    <w:styleLink w:val="Style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4823DA0"/>
    <w:multiLevelType w:val="multilevel"/>
    <w:tmpl w:val="A90E2378"/>
    <w:numStyleLink w:val="Style1"/>
  </w:abstractNum>
  <w:abstractNum w:abstractNumId="21" w15:restartNumberingAfterBreak="0">
    <w:nsid w:val="562228F2"/>
    <w:multiLevelType w:val="hybridMultilevel"/>
    <w:tmpl w:val="03F29854"/>
    <w:lvl w:ilvl="0" w:tplc="15B2C080">
      <w:start w:val="1"/>
      <w:numFmt w:val="bullet"/>
      <w:lvlText w:val=""/>
      <w:lvlJc w:val="left"/>
      <w:pPr>
        <w:ind w:left="360" w:hanging="360"/>
      </w:pPr>
      <w:rPr>
        <w:rFonts w:ascii="Symbol" w:hAnsi="Symbol" w:hint="default"/>
        <w:color w:val="E36C0A" w:themeColor="accent6" w:themeShade="B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69846C5"/>
    <w:multiLevelType w:val="hybridMultilevel"/>
    <w:tmpl w:val="7F045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B406637"/>
    <w:multiLevelType w:val="hybridMultilevel"/>
    <w:tmpl w:val="4FCCCAE2"/>
    <w:lvl w:ilvl="0" w:tplc="15B2C080">
      <w:start w:val="1"/>
      <w:numFmt w:val="bullet"/>
      <w:lvlText w:val=""/>
      <w:lvlJc w:val="left"/>
      <w:pPr>
        <w:ind w:left="360" w:hanging="360"/>
      </w:pPr>
      <w:rPr>
        <w:rFonts w:ascii="Symbol" w:hAnsi="Symbol" w:hint="default"/>
        <w:color w:val="E36C0A" w:themeColor="accent6" w:themeShade="BF"/>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B685FB5"/>
    <w:multiLevelType w:val="hybridMultilevel"/>
    <w:tmpl w:val="F54AB7C0"/>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60BE2052"/>
    <w:multiLevelType w:val="hybridMultilevel"/>
    <w:tmpl w:val="250A587A"/>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E8E1783"/>
    <w:multiLevelType w:val="hybridMultilevel"/>
    <w:tmpl w:val="52BED4C6"/>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173173B"/>
    <w:multiLevelType w:val="hybridMultilevel"/>
    <w:tmpl w:val="D990FC08"/>
    <w:lvl w:ilvl="0" w:tplc="15B2C080">
      <w:start w:val="1"/>
      <w:numFmt w:val="bullet"/>
      <w:lvlText w:val=""/>
      <w:lvlJc w:val="left"/>
      <w:pPr>
        <w:ind w:left="360" w:hanging="360"/>
      </w:pPr>
      <w:rPr>
        <w:rFonts w:ascii="Symbol" w:hAnsi="Symbol" w:hint="default"/>
        <w:color w:val="E36C0A" w:themeColor="accent6" w:themeShade="BF"/>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73F9699C"/>
    <w:multiLevelType w:val="hybridMultilevel"/>
    <w:tmpl w:val="4A201A1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8"/>
  </w:num>
  <w:num w:numId="2">
    <w:abstractNumId w:val="16"/>
  </w:num>
  <w:num w:numId="3">
    <w:abstractNumId w:val="28"/>
  </w:num>
  <w:num w:numId="4">
    <w:abstractNumId w:val="7"/>
  </w:num>
  <w:num w:numId="5">
    <w:abstractNumId w:val="13"/>
  </w:num>
  <w:num w:numId="6">
    <w:abstractNumId w:val="20"/>
    <w:lvlOverride w:ilvl="0">
      <w:lvl w:ilvl="0">
        <w:start w:val="1"/>
        <w:numFmt w:val="decimal"/>
        <w:lvlText w:val="%1."/>
        <w:lvlJc w:val="left"/>
        <w:pPr>
          <w:ind w:left="360" w:hanging="360"/>
        </w:pPr>
        <w:rPr>
          <w:b w:val="0"/>
        </w:rPr>
      </w:lvl>
    </w:lvlOverride>
    <w:lvlOverride w:ilvl="1">
      <w:lvl w:ilvl="1">
        <w:start w:val="1"/>
        <w:numFmt w:val="lowerLetter"/>
        <w:lvlText w:val="%2."/>
        <w:lvlJc w:val="left"/>
        <w:pPr>
          <w:ind w:left="1440" w:hanging="360"/>
        </w:pPr>
      </w:lvl>
    </w:lvlOverride>
    <w:lvlOverride w:ilvl="2">
      <w:lvl w:ilvl="2">
        <w:start w:val="1"/>
        <w:numFmt w:val="lowerRoman"/>
        <w:lvlText w:val="%3."/>
        <w:lvlJc w:val="right"/>
        <w:pPr>
          <w:ind w:left="2160" w:hanging="180"/>
        </w:pPr>
      </w:lvl>
    </w:lvlOverride>
    <w:lvlOverride w:ilvl="3">
      <w:lvl w:ilvl="3">
        <w:start w:val="1"/>
        <w:numFmt w:val="decimal"/>
        <w:lvlText w:val="%4."/>
        <w:lvlJc w:val="left"/>
        <w:pPr>
          <w:ind w:left="2880" w:hanging="360"/>
        </w:pPr>
      </w:lvl>
    </w:lvlOverride>
    <w:lvlOverride w:ilvl="4">
      <w:lvl w:ilvl="4">
        <w:start w:val="1"/>
        <w:numFmt w:val="lowerLetter"/>
        <w:lvlText w:val="%5."/>
        <w:lvlJc w:val="left"/>
        <w:pPr>
          <w:ind w:left="3600" w:hanging="360"/>
        </w:pPr>
      </w:lvl>
    </w:lvlOverride>
    <w:lvlOverride w:ilvl="5">
      <w:lvl w:ilvl="5">
        <w:start w:val="1"/>
        <w:numFmt w:val="lowerRoman"/>
        <w:lvlText w:val="%6."/>
        <w:lvlJc w:val="right"/>
        <w:pPr>
          <w:ind w:left="4320" w:hanging="180"/>
        </w:pPr>
      </w:lvl>
    </w:lvlOverride>
    <w:lvlOverride w:ilvl="6">
      <w:lvl w:ilvl="6">
        <w:start w:val="1"/>
        <w:numFmt w:val="decimal"/>
        <w:lvlText w:val="%7."/>
        <w:lvlJc w:val="left"/>
        <w:pPr>
          <w:ind w:left="5040" w:hanging="360"/>
        </w:pPr>
      </w:lvl>
    </w:lvlOverride>
    <w:lvlOverride w:ilvl="7">
      <w:lvl w:ilvl="7">
        <w:start w:val="1"/>
        <w:numFmt w:val="lowerLetter"/>
        <w:lvlText w:val="%8."/>
        <w:lvlJc w:val="left"/>
        <w:pPr>
          <w:ind w:left="5760" w:hanging="360"/>
        </w:pPr>
      </w:lvl>
    </w:lvlOverride>
    <w:lvlOverride w:ilvl="8">
      <w:lvl w:ilvl="8">
        <w:start w:val="1"/>
        <w:numFmt w:val="lowerRoman"/>
        <w:lvlText w:val="%9."/>
        <w:lvlJc w:val="right"/>
        <w:pPr>
          <w:ind w:left="6480" w:hanging="180"/>
        </w:pPr>
      </w:lvl>
    </w:lvlOverride>
  </w:num>
  <w:num w:numId="7">
    <w:abstractNumId w:val="19"/>
  </w:num>
  <w:num w:numId="8">
    <w:abstractNumId w:val="22"/>
  </w:num>
  <w:num w:numId="9">
    <w:abstractNumId w:val="2"/>
  </w:num>
  <w:num w:numId="10">
    <w:abstractNumId w:val="17"/>
  </w:num>
  <w:num w:numId="11">
    <w:abstractNumId w:val="14"/>
  </w:num>
  <w:num w:numId="12">
    <w:abstractNumId w:val="11"/>
  </w:num>
  <w:num w:numId="13">
    <w:abstractNumId w:val="15"/>
  </w:num>
  <w:num w:numId="14">
    <w:abstractNumId w:val="1"/>
  </w:num>
  <w:num w:numId="15">
    <w:abstractNumId w:val="21"/>
  </w:num>
  <w:num w:numId="16">
    <w:abstractNumId w:val="23"/>
  </w:num>
  <w:num w:numId="17">
    <w:abstractNumId w:val="24"/>
  </w:num>
  <w:num w:numId="18">
    <w:abstractNumId w:val="0"/>
  </w:num>
  <w:num w:numId="19">
    <w:abstractNumId w:val="12"/>
  </w:num>
  <w:num w:numId="20">
    <w:abstractNumId w:val="10"/>
  </w:num>
  <w:num w:numId="21">
    <w:abstractNumId w:val="5"/>
  </w:num>
  <w:num w:numId="22">
    <w:abstractNumId w:val="3"/>
  </w:num>
  <w:num w:numId="23">
    <w:abstractNumId w:val="6"/>
  </w:num>
  <w:num w:numId="24">
    <w:abstractNumId w:val="8"/>
  </w:num>
  <w:num w:numId="25">
    <w:abstractNumId w:val="27"/>
  </w:num>
  <w:num w:numId="26">
    <w:abstractNumId w:val="9"/>
  </w:num>
  <w:num w:numId="27">
    <w:abstractNumId w:val="25"/>
  </w:num>
  <w:num w:numId="28">
    <w:abstractNumId w:val="26"/>
  </w:num>
  <w:num w:numId="29">
    <w:abstractNumId w:val="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11E98"/>
    <w:rsid w:val="00000E6C"/>
    <w:rsid w:val="00002811"/>
    <w:rsid w:val="00003436"/>
    <w:rsid w:val="0000346E"/>
    <w:rsid w:val="0000377E"/>
    <w:rsid w:val="00012526"/>
    <w:rsid w:val="00013A2C"/>
    <w:rsid w:val="000214F8"/>
    <w:rsid w:val="000232E5"/>
    <w:rsid w:val="00026A6B"/>
    <w:rsid w:val="00026E35"/>
    <w:rsid w:val="0003260B"/>
    <w:rsid w:val="00035BD3"/>
    <w:rsid w:val="00037676"/>
    <w:rsid w:val="000404B8"/>
    <w:rsid w:val="00043BCE"/>
    <w:rsid w:val="000462C5"/>
    <w:rsid w:val="000468D9"/>
    <w:rsid w:val="0005091A"/>
    <w:rsid w:val="00052939"/>
    <w:rsid w:val="00053365"/>
    <w:rsid w:val="00053D17"/>
    <w:rsid w:val="00055036"/>
    <w:rsid w:val="00062044"/>
    <w:rsid w:val="00063FB4"/>
    <w:rsid w:val="00066BAB"/>
    <w:rsid w:val="00070DAA"/>
    <w:rsid w:val="000745F6"/>
    <w:rsid w:val="00076719"/>
    <w:rsid w:val="000814B7"/>
    <w:rsid w:val="000814F6"/>
    <w:rsid w:val="00082C02"/>
    <w:rsid w:val="00082DCC"/>
    <w:rsid w:val="00087E79"/>
    <w:rsid w:val="0009001D"/>
    <w:rsid w:val="00091844"/>
    <w:rsid w:val="00092245"/>
    <w:rsid w:val="000931F4"/>
    <w:rsid w:val="00095DC7"/>
    <w:rsid w:val="00096FD9"/>
    <w:rsid w:val="000A0FAC"/>
    <w:rsid w:val="000A4356"/>
    <w:rsid w:val="000A48E2"/>
    <w:rsid w:val="000A672A"/>
    <w:rsid w:val="000B3241"/>
    <w:rsid w:val="000B4C9A"/>
    <w:rsid w:val="000B4E77"/>
    <w:rsid w:val="000B7810"/>
    <w:rsid w:val="000B79E5"/>
    <w:rsid w:val="000C002F"/>
    <w:rsid w:val="000C17E1"/>
    <w:rsid w:val="000C343D"/>
    <w:rsid w:val="000C3FDA"/>
    <w:rsid w:val="000C71CF"/>
    <w:rsid w:val="000D166E"/>
    <w:rsid w:val="000D174C"/>
    <w:rsid w:val="000D1E23"/>
    <w:rsid w:val="000D2DAF"/>
    <w:rsid w:val="000D5780"/>
    <w:rsid w:val="000D5BFF"/>
    <w:rsid w:val="000D6671"/>
    <w:rsid w:val="000D6C1F"/>
    <w:rsid w:val="000D7ECC"/>
    <w:rsid w:val="000E17FF"/>
    <w:rsid w:val="000E600C"/>
    <w:rsid w:val="000E785A"/>
    <w:rsid w:val="000F0129"/>
    <w:rsid w:val="000F0A2C"/>
    <w:rsid w:val="000F1E52"/>
    <w:rsid w:val="000F6B70"/>
    <w:rsid w:val="000F728F"/>
    <w:rsid w:val="00103D74"/>
    <w:rsid w:val="00106EC7"/>
    <w:rsid w:val="00107B98"/>
    <w:rsid w:val="00111E63"/>
    <w:rsid w:val="0011261C"/>
    <w:rsid w:val="00116FA9"/>
    <w:rsid w:val="001206D4"/>
    <w:rsid w:val="0012254E"/>
    <w:rsid w:val="001330F7"/>
    <w:rsid w:val="001337AA"/>
    <w:rsid w:val="00134F2B"/>
    <w:rsid w:val="00135473"/>
    <w:rsid w:val="00136F86"/>
    <w:rsid w:val="00136FAD"/>
    <w:rsid w:val="001371FE"/>
    <w:rsid w:val="00146C43"/>
    <w:rsid w:val="00161024"/>
    <w:rsid w:val="00167F55"/>
    <w:rsid w:val="001701D2"/>
    <w:rsid w:val="00170299"/>
    <w:rsid w:val="00172952"/>
    <w:rsid w:val="001754CF"/>
    <w:rsid w:val="001775FB"/>
    <w:rsid w:val="00177BF5"/>
    <w:rsid w:val="00180E41"/>
    <w:rsid w:val="0018171E"/>
    <w:rsid w:val="001A1CC5"/>
    <w:rsid w:val="001A60A0"/>
    <w:rsid w:val="001B0613"/>
    <w:rsid w:val="001B0B49"/>
    <w:rsid w:val="001B167B"/>
    <w:rsid w:val="001B398F"/>
    <w:rsid w:val="001B4A1D"/>
    <w:rsid w:val="001B4CEB"/>
    <w:rsid w:val="001C07A2"/>
    <w:rsid w:val="001C4ACA"/>
    <w:rsid w:val="001C4BF2"/>
    <w:rsid w:val="001C5363"/>
    <w:rsid w:val="001C6298"/>
    <w:rsid w:val="001D002F"/>
    <w:rsid w:val="001D18A8"/>
    <w:rsid w:val="001D2AA2"/>
    <w:rsid w:val="001D75C0"/>
    <w:rsid w:val="001E140B"/>
    <w:rsid w:val="001E5FDD"/>
    <w:rsid w:val="001F2A81"/>
    <w:rsid w:val="001F3C40"/>
    <w:rsid w:val="001F76F2"/>
    <w:rsid w:val="00201DD6"/>
    <w:rsid w:val="002020E7"/>
    <w:rsid w:val="00202250"/>
    <w:rsid w:val="00204E71"/>
    <w:rsid w:val="0020784B"/>
    <w:rsid w:val="002146DD"/>
    <w:rsid w:val="00214F40"/>
    <w:rsid w:val="002211BE"/>
    <w:rsid w:val="002217B7"/>
    <w:rsid w:val="002267F3"/>
    <w:rsid w:val="00257AD5"/>
    <w:rsid w:val="00257FB4"/>
    <w:rsid w:val="002616FF"/>
    <w:rsid w:val="00263044"/>
    <w:rsid w:val="00266FAA"/>
    <w:rsid w:val="002723A8"/>
    <w:rsid w:val="00273B38"/>
    <w:rsid w:val="00274084"/>
    <w:rsid w:val="002749DD"/>
    <w:rsid w:val="002769B8"/>
    <w:rsid w:val="00280CDE"/>
    <w:rsid w:val="002827A7"/>
    <w:rsid w:val="0028358F"/>
    <w:rsid w:val="00285048"/>
    <w:rsid w:val="002874B3"/>
    <w:rsid w:val="00287C38"/>
    <w:rsid w:val="00291B69"/>
    <w:rsid w:val="00292281"/>
    <w:rsid w:val="00293C31"/>
    <w:rsid w:val="00293F7A"/>
    <w:rsid w:val="00297A31"/>
    <w:rsid w:val="002A0D9E"/>
    <w:rsid w:val="002A64E3"/>
    <w:rsid w:val="002B5282"/>
    <w:rsid w:val="002B5794"/>
    <w:rsid w:val="002B5F25"/>
    <w:rsid w:val="002B715D"/>
    <w:rsid w:val="002C0382"/>
    <w:rsid w:val="002C1B4E"/>
    <w:rsid w:val="002C26BD"/>
    <w:rsid w:val="002C3E3A"/>
    <w:rsid w:val="002D1A54"/>
    <w:rsid w:val="002D5E8D"/>
    <w:rsid w:val="002D642D"/>
    <w:rsid w:val="002D69DD"/>
    <w:rsid w:val="002E0A97"/>
    <w:rsid w:val="002E32D6"/>
    <w:rsid w:val="002E4457"/>
    <w:rsid w:val="002E45D3"/>
    <w:rsid w:val="002F07E7"/>
    <w:rsid w:val="002F22B6"/>
    <w:rsid w:val="002F353A"/>
    <w:rsid w:val="002F4ACA"/>
    <w:rsid w:val="002F56CF"/>
    <w:rsid w:val="002F6AD3"/>
    <w:rsid w:val="002F7F84"/>
    <w:rsid w:val="00301F56"/>
    <w:rsid w:val="00305B99"/>
    <w:rsid w:val="00311281"/>
    <w:rsid w:val="0031147E"/>
    <w:rsid w:val="00315615"/>
    <w:rsid w:val="0031730F"/>
    <w:rsid w:val="00321AC8"/>
    <w:rsid w:val="003229D6"/>
    <w:rsid w:val="00323EA5"/>
    <w:rsid w:val="003253E7"/>
    <w:rsid w:val="003262B6"/>
    <w:rsid w:val="00326A18"/>
    <w:rsid w:val="00326EE1"/>
    <w:rsid w:val="00331988"/>
    <w:rsid w:val="00331C1A"/>
    <w:rsid w:val="00333350"/>
    <w:rsid w:val="00334704"/>
    <w:rsid w:val="0033662C"/>
    <w:rsid w:val="00342206"/>
    <w:rsid w:val="0034764A"/>
    <w:rsid w:val="00357DAE"/>
    <w:rsid w:val="00362C49"/>
    <w:rsid w:val="00363CB4"/>
    <w:rsid w:val="00365CBF"/>
    <w:rsid w:val="00367939"/>
    <w:rsid w:val="0037323D"/>
    <w:rsid w:val="00376285"/>
    <w:rsid w:val="003779F8"/>
    <w:rsid w:val="00380BDB"/>
    <w:rsid w:val="00385289"/>
    <w:rsid w:val="003901DC"/>
    <w:rsid w:val="00390359"/>
    <w:rsid w:val="00391147"/>
    <w:rsid w:val="003929B3"/>
    <w:rsid w:val="00394169"/>
    <w:rsid w:val="003959AD"/>
    <w:rsid w:val="00396B1A"/>
    <w:rsid w:val="003A15C5"/>
    <w:rsid w:val="003B4E0C"/>
    <w:rsid w:val="003C1A10"/>
    <w:rsid w:val="003C2824"/>
    <w:rsid w:val="003D4650"/>
    <w:rsid w:val="003D6780"/>
    <w:rsid w:val="003E1EF1"/>
    <w:rsid w:val="003E513D"/>
    <w:rsid w:val="003E5C86"/>
    <w:rsid w:val="003E6D1B"/>
    <w:rsid w:val="003E7882"/>
    <w:rsid w:val="003F36CF"/>
    <w:rsid w:val="003F7B44"/>
    <w:rsid w:val="00400C51"/>
    <w:rsid w:val="00402F6E"/>
    <w:rsid w:val="00407EF5"/>
    <w:rsid w:val="00411B2A"/>
    <w:rsid w:val="00412D9E"/>
    <w:rsid w:val="00414932"/>
    <w:rsid w:val="00416585"/>
    <w:rsid w:val="00417BE8"/>
    <w:rsid w:val="004202BA"/>
    <w:rsid w:val="004270D9"/>
    <w:rsid w:val="00431160"/>
    <w:rsid w:val="004338E5"/>
    <w:rsid w:val="00440FE8"/>
    <w:rsid w:val="004452FA"/>
    <w:rsid w:val="004453F5"/>
    <w:rsid w:val="00446360"/>
    <w:rsid w:val="004521E3"/>
    <w:rsid w:val="00453259"/>
    <w:rsid w:val="0046382A"/>
    <w:rsid w:val="0046524A"/>
    <w:rsid w:val="00467B48"/>
    <w:rsid w:val="00470E9C"/>
    <w:rsid w:val="0047167A"/>
    <w:rsid w:val="004721F1"/>
    <w:rsid w:val="004722D9"/>
    <w:rsid w:val="0047289F"/>
    <w:rsid w:val="00480863"/>
    <w:rsid w:val="004832F2"/>
    <w:rsid w:val="00485086"/>
    <w:rsid w:val="00486014"/>
    <w:rsid w:val="004A19A7"/>
    <w:rsid w:val="004A1BF7"/>
    <w:rsid w:val="004A2ABD"/>
    <w:rsid w:val="004A7A03"/>
    <w:rsid w:val="004B24CB"/>
    <w:rsid w:val="004B2C79"/>
    <w:rsid w:val="004B3778"/>
    <w:rsid w:val="004B3F95"/>
    <w:rsid w:val="004B42AA"/>
    <w:rsid w:val="004B6462"/>
    <w:rsid w:val="004C34EB"/>
    <w:rsid w:val="004C51B1"/>
    <w:rsid w:val="004C73C6"/>
    <w:rsid w:val="004D008F"/>
    <w:rsid w:val="004D2301"/>
    <w:rsid w:val="004D2651"/>
    <w:rsid w:val="004D5B56"/>
    <w:rsid w:val="004D7665"/>
    <w:rsid w:val="004E6256"/>
    <w:rsid w:val="004F15D8"/>
    <w:rsid w:val="004F4D2A"/>
    <w:rsid w:val="004F657E"/>
    <w:rsid w:val="004F71E4"/>
    <w:rsid w:val="005060EE"/>
    <w:rsid w:val="00511E98"/>
    <w:rsid w:val="00511EDA"/>
    <w:rsid w:val="005124AC"/>
    <w:rsid w:val="00513246"/>
    <w:rsid w:val="005135C3"/>
    <w:rsid w:val="005146D3"/>
    <w:rsid w:val="005161E1"/>
    <w:rsid w:val="00520952"/>
    <w:rsid w:val="005229DD"/>
    <w:rsid w:val="00523F64"/>
    <w:rsid w:val="00524B0F"/>
    <w:rsid w:val="00527354"/>
    <w:rsid w:val="00531693"/>
    <w:rsid w:val="00535DD5"/>
    <w:rsid w:val="00535E08"/>
    <w:rsid w:val="00537491"/>
    <w:rsid w:val="0053791D"/>
    <w:rsid w:val="00540F12"/>
    <w:rsid w:val="005417EB"/>
    <w:rsid w:val="00542223"/>
    <w:rsid w:val="00546C08"/>
    <w:rsid w:val="005619ED"/>
    <w:rsid w:val="00565150"/>
    <w:rsid w:val="00566CA6"/>
    <w:rsid w:val="00567D89"/>
    <w:rsid w:val="00570D7C"/>
    <w:rsid w:val="005732BC"/>
    <w:rsid w:val="005817AC"/>
    <w:rsid w:val="00587AD6"/>
    <w:rsid w:val="00593A4D"/>
    <w:rsid w:val="00594353"/>
    <w:rsid w:val="00594826"/>
    <w:rsid w:val="00595EF7"/>
    <w:rsid w:val="00597654"/>
    <w:rsid w:val="005A5E32"/>
    <w:rsid w:val="005A6CB3"/>
    <w:rsid w:val="005B0D2A"/>
    <w:rsid w:val="005B0DF5"/>
    <w:rsid w:val="005B1A2B"/>
    <w:rsid w:val="005B1B25"/>
    <w:rsid w:val="005B28E1"/>
    <w:rsid w:val="005B3978"/>
    <w:rsid w:val="005B428E"/>
    <w:rsid w:val="005B64B1"/>
    <w:rsid w:val="005B7FE1"/>
    <w:rsid w:val="005C0C2B"/>
    <w:rsid w:val="005C4055"/>
    <w:rsid w:val="005D06AE"/>
    <w:rsid w:val="005D6A03"/>
    <w:rsid w:val="005E0759"/>
    <w:rsid w:val="005E18E7"/>
    <w:rsid w:val="005E67F3"/>
    <w:rsid w:val="005E751D"/>
    <w:rsid w:val="005F268C"/>
    <w:rsid w:val="005F5D42"/>
    <w:rsid w:val="005F7A20"/>
    <w:rsid w:val="006008F2"/>
    <w:rsid w:val="00602268"/>
    <w:rsid w:val="00602E9E"/>
    <w:rsid w:val="00607082"/>
    <w:rsid w:val="00613F4A"/>
    <w:rsid w:val="00613FCC"/>
    <w:rsid w:val="00630BD4"/>
    <w:rsid w:val="00631AA0"/>
    <w:rsid w:val="0063206C"/>
    <w:rsid w:val="0063371D"/>
    <w:rsid w:val="00634DAE"/>
    <w:rsid w:val="00635DD6"/>
    <w:rsid w:val="0063767C"/>
    <w:rsid w:val="00637D67"/>
    <w:rsid w:val="006400A1"/>
    <w:rsid w:val="006438E9"/>
    <w:rsid w:val="0064438E"/>
    <w:rsid w:val="00644C64"/>
    <w:rsid w:val="00646452"/>
    <w:rsid w:val="0065053E"/>
    <w:rsid w:val="006512B5"/>
    <w:rsid w:val="00656C9D"/>
    <w:rsid w:val="00662381"/>
    <w:rsid w:val="006652F5"/>
    <w:rsid w:val="00667F8E"/>
    <w:rsid w:val="00673074"/>
    <w:rsid w:val="006744AC"/>
    <w:rsid w:val="00674C46"/>
    <w:rsid w:val="00681C5E"/>
    <w:rsid w:val="00682B9F"/>
    <w:rsid w:val="00686153"/>
    <w:rsid w:val="0069245F"/>
    <w:rsid w:val="0069297E"/>
    <w:rsid w:val="006972B9"/>
    <w:rsid w:val="00697F7C"/>
    <w:rsid w:val="006A199A"/>
    <w:rsid w:val="006A1E1A"/>
    <w:rsid w:val="006B0C2E"/>
    <w:rsid w:val="006B21B5"/>
    <w:rsid w:val="006B501B"/>
    <w:rsid w:val="006B5844"/>
    <w:rsid w:val="006C0F16"/>
    <w:rsid w:val="006D0431"/>
    <w:rsid w:val="006D6D80"/>
    <w:rsid w:val="006E04AB"/>
    <w:rsid w:val="006E4BA1"/>
    <w:rsid w:val="006E5796"/>
    <w:rsid w:val="006E6EB3"/>
    <w:rsid w:val="006F0179"/>
    <w:rsid w:val="006F287C"/>
    <w:rsid w:val="006F2E7A"/>
    <w:rsid w:val="006F3343"/>
    <w:rsid w:val="006F3B3E"/>
    <w:rsid w:val="006F57AB"/>
    <w:rsid w:val="006F5854"/>
    <w:rsid w:val="006F7CAA"/>
    <w:rsid w:val="00700C1B"/>
    <w:rsid w:val="00704A0E"/>
    <w:rsid w:val="00706B6C"/>
    <w:rsid w:val="00707607"/>
    <w:rsid w:val="00720599"/>
    <w:rsid w:val="00721FB7"/>
    <w:rsid w:val="00726DE9"/>
    <w:rsid w:val="0073002E"/>
    <w:rsid w:val="00730426"/>
    <w:rsid w:val="0073167E"/>
    <w:rsid w:val="007336C0"/>
    <w:rsid w:val="007352B1"/>
    <w:rsid w:val="00735D48"/>
    <w:rsid w:val="00740CB2"/>
    <w:rsid w:val="007417B7"/>
    <w:rsid w:val="0074212F"/>
    <w:rsid w:val="00742E80"/>
    <w:rsid w:val="007519CF"/>
    <w:rsid w:val="007544DD"/>
    <w:rsid w:val="00760CA2"/>
    <w:rsid w:val="0076118D"/>
    <w:rsid w:val="0076284A"/>
    <w:rsid w:val="00762CFB"/>
    <w:rsid w:val="0076712C"/>
    <w:rsid w:val="00771C5A"/>
    <w:rsid w:val="00772E00"/>
    <w:rsid w:val="00775871"/>
    <w:rsid w:val="00776E86"/>
    <w:rsid w:val="00776EC4"/>
    <w:rsid w:val="007803D2"/>
    <w:rsid w:val="0078655A"/>
    <w:rsid w:val="0078759D"/>
    <w:rsid w:val="00790784"/>
    <w:rsid w:val="007A412E"/>
    <w:rsid w:val="007A5C94"/>
    <w:rsid w:val="007B10FD"/>
    <w:rsid w:val="007B36E2"/>
    <w:rsid w:val="007B3DD1"/>
    <w:rsid w:val="007B5F97"/>
    <w:rsid w:val="007C62B1"/>
    <w:rsid w:val="007C66D6"/>
    <w:rsid w:val="007D3FBE"/>
    <w:rsid w:val="007D41EA"/>
    <w:rsid w:val="007D57D3"/>
    <w:rsid w:val="007D6397"/>
    <w:rsid w:val="007D76BB"/>
    <w:rsid w:val="007D7B3C"/>
    <w:rsid w:val="007E04C9"/>
    <w:rsid w:val="007E2205"/>
    <w:rsid w:val="007E3203"/>
    <w:rsid w:val="007E36EE"/>
    <w:rsid w:val="007E3BD8"/>
    <w:rsid w:val="00802FB2"/>
    <w:rsid w:val="00805B94"/>
    <w:rsid w:val="008068A5"/>
    <w:rsid w:val="00806D83"/>
    <w:rsid w:val="00807567"/>
    <w:rsid w:val="00807842"/>
    <w:rsid w:val="00807BA8"/>
    <w:rsid w:val="00807F00"/>
    <w:rsid w:val="00813A97"/>
    <w:rsid w:val="0081668F"/>
    <w:rsid w:val="00820D5D"/>
    <w:rsid w:val="00820E05"/>
    <w:rsid w:val="00820F83"/>
    <w:rsid w:val="00824962"/>
    <w:rsid w:val="0082690A"/>
    <w:rsid w:val="00831BD1"/>
    <w:rsid w:val="008332C3"/>
    <w:rsid w:val="00836C37"/>
    <w:rsid w:val="00841D7D"/>
    <w:rsid w:val="00842561"/>
    <w:rsid w:val="00852126"/>
    <w:rsid w:val="0085671B"/>
    <w:rsid w:val="00856973"/>
    <w:rsid w:val="00862B9A"/>
    <w:rsid w:val="008657F2"/>
    <w:rsid w:val="00865BE8"/>
    <w:rsid w:val="0087209E"/>
    <w:rsid w:val="008725A8"/>
    <w:rsid w:val="0087425A"/>
    <w:rsid w:val="0087467B"/>
    <w:rsid w:val="00875181"/>
    <w:rsid w:val="00876356"/>
    <w:rsid w:val="008804BB"/>
    <w:rsid w:val="00880F1D"/>
    <w:rsid w:val="008819D9"/>
    <w:rsid w:val="00882630"/>
    <w:rsid w:val="00885D36"/>
    <w:rsid w:val="00886E3E"/>
    <w:rsid w:val="008902A7"/>
    <w:rsid w:val="00892100"/>
    <w:rsid w:val="00892C70"/>
    <w:rsid w:val="00892FD0"/>
    <w:rsid w:val="0089721E"/>
    <w:rsid w:val="00897F63"/>
    <w:rsid w:val="008A0DC1"/>
    <w:rsid w:val="008A2449"/>
    <w:rsid w:val="008A53EB"/>
    <w:rsid w:val="008A62D4"/>
    <w:rsid w:val="008A65D0"/>
    <w:rsid w:val="008A69A0"/>
    <w:rsid w:val="008B4C99"/>
    <w:rsid w:val="008B6144"/>
    <w:rsid w:val="008B776D"/>
    <w:rsid w:val="008C2B17"/>
    <w:rsid w:val="008C5A04"/>
    <w:rsid w:val="008C7A9C"/>
    <w:rsid w:val="008D6D6D"/>
    <w:rsid w:val="008E1AB7"/>
    <w:rsid w:val="008E2889"/>
    <w:rsid w:val="008E2E68"/>
    <w:rsid w:val="008E7162"/>
    <w:rsid w:val="008F2D45"/>
    <w:rsid w:val="008F46AC"/>
    <w:rsid w:val="008F5DB1"/>
    <w:rsid w:val="008F5F30"/>
    <w:rsid w:val="008F7337"/>
    <w:rsid w:val="009057F2"/>
    <w:rsid w:val="00906D9C"/>
    <w:rsid w:val="0090743A"/>
    <w:rsid w:val="0090794F"/>
    <w:rsid w:val="009101C8"/>
    <w:rsid w:val="00912EB6"/>
    <w:rsid w:val="0091366D"/>
    <w:rsid w:val="00913C1E"/>
    <w:rsid w:val="009141C6"/>
    <w:rsid w:val="00915690"/>
    <w:rsid w:val="0092023A"/>
    <w:rsid w:val="00920255"/>
    <w:rsid w:val="00922114"/>
    <w:rsid w:val="009238DB"/>
    <w:rsid w:val="00923D59"/>
    <w:rsid w:val="00924427"/>
    <w:rsid w:val="00926ACC"/>
    <w:rsid w:val="00927CCA"/>
    <w:rsid w:val="00930D4A"/>
    <w:rsid w:val="00931847"/>
    <w:rsid w:val="00932531"/>
    <w:rsid w:val="00935818"/>
    <w:rsid w:val="0093586F"/>
    <w:rsid w:val="00936541"/>
    <w:rsid w:val="00937F0E"/>
    <w:rsid w:val="009428E4"/>
    <w:rsid w:val="009434D3"/>
    <w:rsid w:val="0094769D"/>
    <w:rsid w:val="00953AFA"/>
    <w:rsid w:val="009569BD"/>
    <w:rsid w:val="00960675"/>
    <w:rsid w:val="00962768"/>
    <w:rsid w:val="00962ED4"/>
    <w:rsid w:val="0096340C"/>
    <w:rsid w:val="00972B14"/>
    <w:rsid w:val="00976061"/>
    <w:rsid w:val="00982717"/>
    <w:rsid w:val="00982A33"/>
    <w:rsid w:val="00984D4D"/>
    <w:rsid w:val="00986FF0"/>
    <w:rsid w:val="009876CA"/>
    <w:rsid w:val="00993003"/>
    <w:rsid w:val="00996A25"/>
    <w:rsid w:val="009A16DA"/>
    <w:rsid w:val="009A3070"/>
    <w:rsid w:val="009A4E81"/>
    <w:rsid w:val="009B08B2"/>
    <w:rsid w:val="009B2331"/>
    <w:rsid w:val="009B4E73"/>
    <w:rsid w:val="009C0B28"/>
    <w:rsid w:val="009C2B52"/>
    <w:rsid w:val="009C37B6"/>
    <w:rsid w:val="009C3ED9"/>
    <w:rsid w:val="009D2DB6"/>
    <w:rsid w:val="009D3A46"/>
    <w:rsid w:val="009D7528"/>
    <w:rsid w:val="009D7557"/>
    <w:rsid w:val="009E5DAD"/>
    <w:rsid w:val="009F1726"/>
    <w:rsid w:val="009F2229"/>
    <w:rsid w:val="009F3724"/>
    <w:rsid w:val="009F5972"/>
    <w:rsid w:val="00A042B0"/>
    <w:rsid w:val="00A04937"/>
    <w:rsid w:val="00A04FD2"/>
    <w:rsid w:val="00A05CA5"/>
    <w:rsid w:val="00A06394"/>
    <w:rsid w:val="00A068DF"/>
    <w:rsid w:val="00A07D05"/>
    <w:rsid w:val="00A10388"/>
    <w:rsid w:val="00A124A5"/>
    <w:rsid w:val="00A14A85"/>
    <w:rsid w:val="00A20FDF"/>
    <w:rsid w:val="00A22820"/>
    <w:rsid w:val="00A24A47"/>
    <w:rsid w:val="00A24FD5"/>
    <w:rsid w:val="00A26357"/>
    <w:rsid w:val="00A27A20"/>
    <w:rsid w:val="00A3118E"/>
    <w:rsid w:val="00A315A4"/>
    <w:rsid w:val="00A322F4"/>
    <w:rsid w:val="00A41074"/>
    <w:rsid w:val="00A41C2B"/>
    <w:rsid w:val="00A43FFE"/>
    <w:rsid w:val="00A44F3F"/>
    <w:rsid w:val="00A47453"/>
    <w:rsid w:val="00A47598"/>
    <w:rsid w:val="00A51846"/>
    <w:rsid w:val="00A54017"/>
    <w:rsid w:val="00A55BC6"/>
    <w:rsid w:val="00A55D63"/>
    <w:rsid w:val="00A56247"/>
    <w:rsid w:val="00A5774E"/>
    <w:rsid w:val="00A61646"/>
    <w:rsid w:val="00A61995"/>
    <w:rsid w:val="00A63968"/>
    <w:rsid w:val="00A64657"/>
    <w:rsid w:val="00A659B7"/>
    <w:rsid w:val="00A7169B"/>
    <w:rsid w:val="00A719E8"/>
    <w:rsid w:val="00A72723"/>
    <w:rsid w:val="00A81D9C"/>
    <w:rsid w:val="00A85B5B"/>
    <w:rsid w:val="00A86BF5"/>
    <w:rsid w:val="00A9114B"/>
    <w:rsid w:val="00A963AD"/>
    <w:rsid w:val="00A97BC3"/>
    <w:rsid w:val="00AA4F58"/>
    <w:rsid w:val="00AA53E9"/>
    <w:rsid w:val="00AB0432"/>
    <w:rsid w:val="00AB16A3"/>
    <w:rsid w:val="00AB406A"/>
    <w:rsid w:val="00AB44C0"/>
    <w:rsid w:val="00AC093B"/>
    <w:rsid w:val="00AD1174"/>
    <w:rsid w:val="00AD41ED"/>
    <w:rsid w:val="00AD66FF"/>
    <w:rsid w:val="00AE2B75"/>
    <w:rsid w:val="00AE2CF8"/>
    <w:rsid w:val="00AE2FC4"/>
    <w:rsid w:val="00AE6526"/>
    <w:rsid w:val="00AF0CB2"/>
    <w:rsid w:val="00AF0D83"/>
    <w:rsid w:val="00AF51DE"/>
    <w:rsid w:val="00B00C0A"/>
    <w:rsid w:val="00B036FB"/>
    <w:rsid w:val="00B03A7E"/>
    <w:rsid w:val="00B04D31"/>
    <w:rsid w:val="00B164F0"/>
    <w:rsid w:val="00B16DA1"/>
    <w:rsid w:val="00B26757"/>
    <w:rsid w:val="00B31868"/>
    <w:rsid w:val="00B32282"/>
    <w:rsid w:val="00B326F3"/>
    <w:rsid w:val="00B334FB"/>
    <w:rsid w:val="00B37D24"/>
    <w:rsid w:val="00B43F47"/>
    <w:rsid w:val="00B4783B"/>
    <w:rsid w:val="00B47C7E"/>
    <w:rsid w:val="00B55325"/>
    <w:rsid w:val="00B6188A"/>
    <w:rsid w:val="00B61DF0"/>
    <w:rsid w:val="00B63D36"/>
    <w:rsid w:val="00B73260"/>
    <w:rsid w:val="00B82F1B"/>
    <w:rsid w:val="00B840F6"/>
    <w:rsid w:val="00B84532"/>
    <w:rsid w:val="00B913BB"/>
    <w:rsid w:val="00B954CD"/>
    <w:rsid w:val="00B96218"/>
    <w:rsid w:val="00B964BB"/>
    <w:rsid w:val="00BA00CD"/>
    <w:rsid w:val="00BA3E29"/>
    <w:rsid w:val="00BA49E9"/>
    <w:rsid w:val="00BA4EDC"/>
    <w:rsid w:val="00BB3C82"/>
    <w:rsid w:val="00BB7B51"/>
    <w:rsid w:val="00BC4A8D"/>
    <w:rsid w:val="00BC5330"/>
    <w:rsid w:val="00BD11B7"/>
    <w:rsid w:val="00BD2018"/>
    <w:rsid w:val="00BD2A1B"/>
    <w:rsid w:val="00BD4ADA"/>
    <w:rsid w:val="00BD57EB"/>
    <w:rsid w:val="00BD7B70"/>
    <w:rsid w:val="00BE05B9"/>
    <w:rsid w:val="00BE13D5"/>
    <w:rsid w:val="00BE7CEE"/>
    <w:rsid w:val="00BF0117"/>
    <w:rsid w:val="00C05A80"/>
    <w:rsid w:val="00C1118E"/>
    <w:rsid w:val="00C117CC"/>
    <w:rsid w:val="00C11812"/>
    <w:rsid w:val="00C11821"/>
    <w:rsid w:val="00C11B63"/>
    <w:rsid w:val="00C21894"/>
    <w:rsid w:val="00C21972"/>
    <w:rsid w:val="00C2383E"/>
    <w:rsid w:val="00C24379"/>
    <w:rsid w:val="00C2683C"/>
    <w:rsid w:val="00C27B9A"/>
    <w:rsid w:val="00C321CD"/>
    <w:rsid w:val="00C32317"/>
    <w:rsid w:val="00C32D85"/>
    <w:rsid w:val="00C32E19"/>
    <w:rsid w:val="00C35690"/>
    <w:rsid w:val="00C36229"/>
    <w:rsid w:val="00C36239"/>
    <w:rsid w:val="00C3695A"/>
    <w:rsid w:val="00C427FD"/>
    <w:rsid w:val="00C42B8D"/>
    <w:rsid w:val="00C43EE3"/>
    <w:rsid w:val="00C47024"/>
    <w:rsid w:val="00C51949"/>
    <w:rsid w:val="00C53776"/>
    <w:rsid w:val="00C609DF"/>
    <w:rsid w:val="00C7081C"/>
    <w:rsid w:val="00C7562A"/>
    <w:rsid w:val="00C770C6"/>
    <w:rsid w:val="00C84CF6"/>
    <w:rsid w:val="00C85A12"/>
    <w:rsid w:val="00C8752A"/>
    <w:rsid w:val="00C91E1C"/>
    <w:rsid w:val="00C94881"/>
    <w:rsid w:val="00CA5841"/>
    <w:rsid w:val="00CA7E30"/>
    <w:rsid w:val="00CB01C1"/>
    <w:rsid w:val="00CB1EAC"/>
    <w:rsid w:val="00CC25D1"/>
    <w:rsid w:val="00CC4541"/>
    <w:rsid w:val="00CC45B7"/>
    <w:rsid w:val="00CC714B"/>
    <w:rsid w:val="00CD03B8"/>
    <w:rsid w:val="00CD4938"/>
    <w:rsid w:val="00CD4969"/>
    <w:rsid w:val="00CE0543"/>
    <w:rsid w:val="00CE0556"/>
    <w:rsid w:val="00CE48B7"/>
    <w:rsid w:val="00CE48C4"/>
    <w:rsid w:val="00CF0B25"/>
    <w:rsid w:val="00CF776B"/>
    <w:rsid w:val="00D02AB9"/>
    <w:rsid w:val="00D04316"/>
    <w:rsid w:val="00D10D72"/>
    <w:rsid w:val="00D11E76"/>
    <w:rsid w:val="00D1364A"/>
    <w:rsid w:val="00D13B6F"/>
    <w:rsid w:val="00D13D07"/>
    <w:rsid w:val="00D14789"/>
    <w:rsid w:val="00D1685F"/>
    <w:rsid w:val="00D168DE"/>
    <w:rsid w:val="00D20615"/>
    <w:rsid w:val="00D3093A"/>
    <w:rsid w:val="00D33007"/>
    <w:rsid w:val="00D335E6"/>
    <w:rsid w:val="00D33EC2"/>
    <w:rsid w:val="00D34EA8"/>
    <w:rsid w:val="00D359F1"/>
    <w:rsid w:val="00D35DB7"/>
    <w:rsid w:val="00D37928"/>
    <w:rsid w:val="00D45FD3"/>
    <w:rsid w:val="00D57468"/>
    <w:rsid w:val="00D61B76"/>
    <w:rsid w:val="00D61C47"/>
    <w:rsid w:val="00D62F33"/>
    <w:rsid w:val="00D724B5"/>
    <w:rsid w:val="00D75278"/>
    <w:rsid w:val="00D770DD"/>
    <w:rsid w:val="00D778EF"/>
    <w:rsid w:val="00D91056"/>
    <w:rsid w:val="00D96422"/>
    <w:rsid w:val="00DA0D8B"/>
    <w:rsid w:val="00DA148B"/>
    <w:rsid w:val="00DA1D4E"/>
    <w:rsid w:val="00DA68AA"/>
    <w:rsid w:val="00DB135A"/>
    <w:rsid w:val="00DB1BA0"/>
    <w:rsid w:val="00DB2DB6"/>
    <w:rsid w:val="00DB4ECA"/>
    <w:rsid w:val="00DB4F93"/>
    <w:rsid w:val="00DB5BD0"/>
    <w:rsid w:val="00DC1A15"/>
    <w:rsid w:val="00DC1D0A"/>
    <w:rsid w:val="00DC47EC"/>
    <w:rsid w:val="00DC4EDE"/>
    <w:rsid w:val="00DD232F"/>
    <w:rsid w:val="00DD2FF7"/>
    <w:rsid w:val="00DD34C7"/>
    <w:rsid w:val="00DE1A81"/>
    <w:rsid w:val="00DE407E"/>
    <w:rsid w:val="00DE70B1"/>
    <w:rsid w:val="00DF28D3"/>
    <w:rsid w:val="00DF5CD4"/>
    <w:rsid w:val="00DF6FA4"/>
    <w:rsid w:val="00E0153E"/>
    <w:rsid w:val="00E06409"/>
    <w:rsid w:val="00E06957"/>
    <w:rsid w:val="00E14626"/>
    <w:rsid w:val="00E1563C"/>
    <w:rsid w:val="00E16AE2"/>
    <w:rsid w:val="00E17E62"/>
    <w:rsid w:val="00E24250"/>
    <w:rsid w:val="00E2459B"/>
    <w:rsid w:val="00E24A46"/>
    <w:rsid w:val="00E25C06"/>
    <w:rsid w:val="00E30DE5"/>
    <w:rsid w:val="00E34E0D"/>
    <w:rsid w:val="00E36208"/>
    <w:rsid w:val="00E37484"/>
    <w:rsid w:val="00E414E1"/>
    <w:rsid w:val="00E42895"/>
    <w:rsid w:val="00E44C5D"/>
    <w:rsid w:val="00E44F66"/>
    <w:rsid w:val="00E45269"/>
    <w:rsid w:val="00E5317A"/>
    <w:rsid w:val="00E54EB8"/>
    <w:rsid w:val="00E55B75"/>
    <w:rsid w:val="00E5768C"/>
    <w:rsid w:val="00E629C0"/>
    <w:rsid w:val="00E62E24"/>
    <w:rsid w:val="00E666AA"/>
    <w:rsid w:val="00E733BD"/>
    <w:rsid w:val="00E75A43"/>
    <w:rsid w:val="00E7601A"/>
    <w:rsid w:val="00E76F29"/>
    <w:rsid w:val="00E805C7"/>
    <w:rsid w:val="00E80DE2"/>
    <w:rsid w:val="00E818CC"/>
    <w:rsid w:val="00E81D2C"/>
    <w:rsid w:val="00E8325F"/>
    <w:rsid w:val="00E83AF0"/>
    <w:rsid w:val="00E863DA"/>
    <w:rsid w:val="00E879A8"/>
    <w:rsid w:val="00E9481D"/>
    <w:rsid w:val="00E954DF"/>
    <w:rsid w:val="00EA7A25"/>
    <w:rsid w:val="00EB4FAE"/>
    <w:rsid w:val="00EC0AD7"/>
    <w:rsid w:val="00EC2C4E"/>
    <w:rsid w:val="00EC5B96"/>
    <w:rsid w:val="00EC668F"/>
    <w:rsid w:val="00ED059C"/>
    <w:rsid w:val="00ED11A7"/>
    <w:rsid w:val="00ED3AA7"/>
    <w:rsid w:val="00ED5CDE"/>
    <w:rsid w:val="00EE23BF"/>
    <w:rsid w:val="00EE463F"/>
    <w:rsid w:val="00EF16EB"/>
    <w:rsid w:val="00EF433A"/>
    <w:rsid w:val="00EF5478"/>
    <w:rsid w:val="00EF6C04"/>
    <w:rsid w:val="00F000AC"/>
    <w:rsid w:val="00F03210"/>
    <w:rsid w:val="00F05BD3"/>
    <w:rsid w:val="00F07CAE"/>
    <w:rsid w:val="00F10EC4"/>
    <w:rsid w:val="00F11D5D"/>
    <w:rsid w:val="00F15D8D"/>
    <w:rsid w:val="00F16F1A"/>
    <w:rsid w:val="00F248C0"/>
    <w:rsid w:val="00F33CAA"/>
    <w:rsid w:val="00F33DED"/>
    <w:rsid w:val="00F35525"/>
    <w:rsid w:val="00F3688B"/>
    <w:rsid w:val="00F523EC"/>
    <w:rsid w:val="00F55D8D"/>
    <w:rsid w:val="00F56D24"/>
    <w:rsid w:val="00F57A92"/>
    <w:rsid w:val="00F61234"/>
    <w:rsid w:val="00F63738"/>
    <w:rsid w:val="00F7593B"/>
    <w:rsid w:val="00F83CEB"/>
    <w:rsid w:val="00F83D16"/>
    <w:rsid w:val="00F857F1"/>
    <w:rsid w:val="00F85B1F"/>
    <w:rsid w:val="00F9024F"/>
    <w:rsid w:val="00F905E4"/>
    <w:rsid w:val="00F90BC8"/>
    <w:rsid w:val="00F90C0F"/>
    <w:rsid w:val="00F911D3"/>
    <w:rsid w:val="00F9147A"/>
    <w:rsid w:val="00F9261E"/>
    <w:rsid w:val="00F9264E"/>
    <w:rsid w:val="00F92B73"/>
    <w:rsid w:val="00F942C8"/>
    <w:rsid w:val="00F94453"/>
    <w:rsid w:val="00F9497A"/>
    <w:rsid w:val="00F94D5F"/>
    <w:rsid w:val="00FA1E42"/>
    <w:rsid w:val="00FB0F0F"/>
    <w:rsid w:val="00FB12C5"/>
    <w:rsid w:val="00FB24CF"/>
    <w:rsid w:val="00FB79BF"/>
    <w:rsid w:val="00FC1918"/>
    <w:rsid w:val="00FC3EAB"/>
    <w:rsid w:val="00FC5AB9"/>
    <w:rsid w:val="00FC7269"/>
    <w:rsid w:val="00FC7D1C"/>
    <w:rsid w:val="00FD00FB"/>
    <w:rsid w:val="00FD7E63"/>
    <w:rsid w:val="00FE0D22"/>
    <w:rsid w:val="00FE0D5C"/>
    <w:rsid w:val="00FE5AED"/>
    <w:rsid w:val="00FE6462"/>
    <w:rsid w:val="00FF56B4"/>
  </w:rsids>
  <m:mathPr>
    <m:mathFont m:val="Cambria Math"/>
    <m:brkBin m:val="before"/>
    <m:brkBinSub m:val="--"/>
    <m:smallFrac m:val="0"/>
    <m:dispDef/>
    <m:lMargin m:val="0"/>
    <m:rMargin m:val="0"/>
    <m:defJc m:val="centerGroup"/>
    <m:wrapIndent m:val="1440"/>
    <m:intLim m:val="subSup"/>
    <m:naryLim m:val="undOvr"/>
  </m:mathPr>
  <w:themeFontLang w:val="en-GB" w:eastAsia="zh-CN" w:bidi="my-M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565729-591A-4C1E-AB33-CD54DAB2B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1E98"/>
  </w:style>
  <w:style w:type="paragraph" w:styleId="Heading1">
    <w:name w:val="heading 1"/>
    <w:basedOn w:val="Normal"/>
    <w:next w:val="Normal"/>
    <w:link w:val="Heading1Char"/>
    <w:uiPriority w:val="9"/>
    <w:qFormat/>
    <w:rsid w:val="00511E98"/>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uiPriority w:val="9"/>
    <w:qFormat/>
    <w:rsid w:val="00531693"/>
    <w:pPr>
      <w:keepNext/>
      <w:keepLines/>
      <w:numPr>
        <w:ilvl w:val="1"/>
        <w:numId w:val="1"/>
      </w:numPr>
      <w:spacing w:before="360" w:after="60" w:line="240" w:lineRule="auto"/>
      <w:ind w:left="576"/>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511E98"/>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511E98"/>
    <w:pPr>
      <w:keepNext/>
      <w:keepLines/>
      <w:numPr>
        <w:ilvl w:val="3"/>
        <w:numId w:val="1"/>
      </w:numPr>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511E98"/>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511E98"/>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511E98"/>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511E98"/>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511E98"/>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1E98"/>
    <w:rPr>
      <w:rFonts w:ascii="Calibri" w:eastAsia="Times New Roman" w:hAnsi="Calibri" w:cs="Times New Roman"/>
      <w:b/>
      <w:bCs/>
      <w:color w:val="92D050"/>
      <w:sz w:val="28"/>
      <w:szCs w:val="26"/>
    </w:rPr>
  </w:style>
  <w:style w:type="character" w:customStyle="1" w:styleId="Heading2Char">
    <w:name w:val="Heading 2 Char"/>
    <w:basedOn w:val="DefaultParagraphFont"/>
    <w:link w:val="Heading2"/>
    <w:uiPriority w:val="9"/>
    <w:rsid w:val="00531693"/>
    <w:rPr>
      <w:rFonts w:ascii="Calibri" w:eastAsia="Times New Roman" w:hAnsi="Calibri" w:cs="Times New Roman"/>
      <w:b/>
      <w:bCs/>
      <w:color w:val="000000" w:themeColor="text1"/>
      <w:sz w:val="24"/>
      <w:szCs w:val="20"/>
      <w:lang w:eastAsia="en-GB"/>
    </w:rPr>
  </w:style>
  <w:style w:type="character" w:customStyle="1" w:styleId="Heading3Char">
    <w:name w:val="Heading 3 Char"/>
    <w:basedOn w:val="DefaultParagraphFont"/>
    <w:link w:val="Heading3"/>
    <w:rsid w:val="00511E98"/>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511E98"/>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511E98"/>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511E98"/>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511E98"/>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511E98"/>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511E98"/>
    <w:rPr>
      <w:rFonts w:ascii="Cambria" w:eastAsia="Times New Roman" w:hAnsi="Cambria" w:cs="Times New Roman"/>
      <w:i/>
      <w:iCs/>
      <w:color w:val="404040"/>
      <w:szCs w:val="20"/>
      <w:lang w:val="en-US" w:eastAsia="en-GB"/>
    </w:rPr>
  </w:style>
  <w:style w:type="paragraph" w:styleId="ListParagraph">
    <w:name w:val="List Paragraph"/>
    <w:basedOn w:val="Normal"/>
    <w:uiPriority w:val="34"/>
    <w:qFormat/>
    <w:rsid w:val="00511E98"/>
    <w:pPr>
      <w:ind w:left="720"/>
      <w:contextualSpacing/>
    </w:pPr>
  </w:style>
  <w:style w:type="paragraph" w:customStyle="1" w:styleId="Default">
    <w:name w:val="Default"/>
    <w:rsid w:val="00511E98"/>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5E67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D76B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D76BB"/>
    <w:rPr>
      <w:sz w:val="20"/>
      <w:szCs w:val="20"/>
    </w:rPr>
  </w:style>
  <w:style w:type="character" w:styleId="FootnoteReference">
    <w:name w:val="footnote reference"/>
    <w:basedOn w:val="DefaultParagraphFont"/>
    <w:uiPriority w:val="99"/>
    <w:semiHidden/>
    <w:unhideWhenUsed/>
    <w:rsid w:val="007D76BB"/>
    <w:rPr>
      <w:vertAlign w:val="superscript"/>
    </w:rPr>
  </w:style>
  <w:style w:type="paragraph" w:styleId="BalloonText">
    <w:name w:val="Balloon Text"/>
    <w:basedOn w:val="Normal"/>
    <w:link w:val="BalloonTextChar"/>
    <w:uiPriority w:val="99"/>
    <w:semiHidden/>
    <w:unhideWhenUsed/>
    <w:rsid w:val="00D62F3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62F33"/>
    <w:rPr>
      <w:rFonts w:ascii="Tahoma" w:hAnsi="Tahoma" w:cs="Tahoma"/>
      <w:sz w:val="16"/>
      <w:szCs w:val="16"/>
    </w:rPr>
  </w:style>
  <w:style w:type="character" w:styleId="CommentReference">
    <w:name w:val="annotation reference"/>
    <w:basedOn w:val="DefaultParagraphFont"/>
    <w:uiPriority w:val="99"/>
    <w:semiHidden/>
    <w:unhideWhenUsed/>
    <w:rsid w:val="00CE0543"/>
    <w:rPr>
      <w:sz w:val="16"/>
      <w:szCs w:val="16"/>
    </w:rPr>
  </w:style>
  <w:style w:type="numbering" w:customStyle="1" w:styleId="Style1">
    <w:name w:val="Style1"/>
    <w:uiPriority w:val="99"/>
    <w:rsid w:val="00924427"/>
    <w:pPr>
      <w:numPr>
        <w:numId w:val="7"/>
      </w:numPr>
    </w:pPr>
  </w:style>
  <w:style w:type="paragraph" w:styleId="TOCHeading">
    <w:name w:val="TOC Heading"/>
    <w:basedOn w:val="Heading1"/>
    <w:next w:val="Normal"/>
    <w:uiPriority w:val="39"/>
    <w:unhideWhenUsed/>
    <w:qFormat/>
    <w:rsid w:val="00E863DA"/>
    <w:pPr>
      <w:numPr>
        <w:numId w:val="0"/>
      </w:numPr>
      <w:spacing w:before="480" w:after="0" w:line="276" w:lineRule="auto"/>
      <w:outlineLvl w:val="9"/>
    </w:pPr>
    <w:rPr>
      <w:rFonts w:asciiTheme="majorHAnsi" w:eastAsiaTheme="majorEastAsia" w:hAnsiTheme="majorHAnsi" w:cstheme="majorBidi"/>
      <w:color w:val="365F91" w:themeColor="accent1" w:themeShade="BF"/>
      <w:szCs w:val="28"/>
      <w:lang w:val="en-US"/>
    </w:rPr>
  </w:style>
  <w:style w:type="paragraph" w:styleId="TOC1">
    <w:name w:val="toc 1"/>
    <w:basedOn w:val="Normal"/>
    <w:next w:val="Normal"/>
    <w:autoRedefine/>
    <w:uiPriority w:val="39"/>
    <w:unhideWhenUsed/>
    <w:rsid w:val="00E863DA"/>
    <w:pPr>
      <w:spacing w:after="100"/>
    </w:pPr>
  </w:style>
  <w:style w:type="paragraph" w:styleId="TOC2">
    <w:name w:val="toc 2"/>
    <w:basedOn w:val="Normal"/>
    <w:next w:val="Normal"/>
    <w:autoRedefine/>
    <w:uiPriority w:val="39"/>
    <w:unhideWhenUsed/>
    <w:rsid w:val="00053365"/>
    <w:pPr>
      <w:tabs>
        <w:tab w:val="left" w:pos="880"/>
        <w:tab w:val="right" w:leader="dot" w:pos="9016"/>
      </w:tabs>
      <w:spacing w:after="100" w:line="240" w:lineRule="auto"/>
      <w:ind w:left="220"/>
    </w:pPr>
  </w:style>
  <w:style w:type="paragraph" w:styleId="TOC3">
    <w:name w:val="toc 3"/>
    <w:basedOn w:val="Normal"/>
    <w:next w:val="Normal"/>
    <w:autoRedefine/>
    <w:uiPriority w:val="39"/>
    <w:unhideWhenUsed/>
    <w:rsid w:val="00E863DA"/>
    <w:pPr>
      <w:spacing w:after="100"/>
      <w:ind w:left="440"/>
    </w:pPr>
  </w:style>
  <w:style w:type="character" w:styleId="Hyperlink">
    <w:name w:val="Hyperlink"/>
    <w:basedOn w:val="DefaultParagraphFont"/>
    <w:uiPriority w:val="99"/>
    <w:unhideWhenUsed/>
    <w:rsid w:val="00E863DA"/>
    <w:rPr>
      <w:color w:val="0000FF" w:themeColor="hyperlink"/>
      <w:u w:val="single"/>
    </w:rPr>
  </w:style>
  <w:style w:type="paragraph" w:styleId="Header">
    <w:name w:val="header"/>
    <w:basedOn w:val="Normal"/>
    <w:link w:val="HeaderChar"/>
    <w:uiPriority w:val="99"/>
    <w:unhideWhenUsed/>
    <w:rsid w:val="00E863DA"/>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63DA"/>
  </w:style>
  <w:style w:type="paragraph" w:styleId="Footer">
    <w:name w:val="footer"/>
    <w:basedOn w:val="Normal"/>
    <w:link w:val="FooterChar"/>
    <w:uiPriority w:val="99"/>
    <w:unhideWhenUsed/>
    <w:rsid w:val="00E863DA"/>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63DA"/>
  </w:style>
  <w:style w:type="character" w:styleId="Emphasis">
    <w:name w:val="Emphasis"/>
    <w:basedOn w:val="DefaultParagraphFont"/>
    <w:uiPriority w:val="20"/>
    <w:qFormat/>
    <w:rsid w:val="009A3070"/>
    <w:rPr>
      <w:b/>
      <w:bCs/>
      <w:i w:val="0"/>
      <w:iCs w:val="0"/>
    </w:rPr>
  </w:style>
  <w:style w:type="character" w:customStyle="1" w:styleId="st1">
    <w:name w:val="st1"/>
    <w:basedOn w:val="DefaultParagraphFont"/>
    <w:rsid w:val="009A3070"/>
  </w:style>
  <w:style w:type="paragraph" w:styleId="HTMLPreformatted">
    <w:name w:val="HTML Preformatted"/>
    <w:basedOn w:val="Normal"/>
    <w:link w:val="HTMLPreformattedChar"/>
    <w:uiPriority w:val="99"/>
    <w:semiHidden/>
    <w:unhideWhenUsed/>
    <w:rsid w:val="00B91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en-GB"/>
    </w:rPr>
  </w:style>
  <w:style w:type="character" w:customStyle="1" w:styleId="HTMLPreformattedChar">
    <w:name w:val="HTML Preformatted Char"/>
    <w:basedOn w:val="DefaultParagraphFont"/>
    <w:link w:val="HTMLPreformatted"/>
    <w:uiPriority w:val="99"/>
    <w:semiHidden/>
    <w:rsid w:val="00B913BB"/>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2231976">
      <w:bodyDiv w:val="1"/>
      <w:marLeft w:val="0"/>
      <w:marRight w:val="0"/>
      <w:marTop w:val="0"/>
      <w:marBottom w:val="0"/>
      <w:divBdr>
        <w:top w:val="none" w:sz="0" w:space="0" w:color="auto"/>
        <w:left w:val="none" w:sz="0" w:space="0" w:color="auto"/>
        <w:bottom w:val="none" w:sz="0" w:space="0" w:color="auto"/>
        <w:right w:val="none" w:sz="0" w:space="0" w:color="auto"/>
      </w:divBdr>
    </w:div>
    <w:div w:id="666130237">
      <w:bodyDiv w:val="1"/>
      <w:marLeft w:val="0"/>
      <w:marRight w:val="0"/>
      <w:marTop w:val="0"/>
      <w:marBottom w:val="0"/>
      <w:divBdr>
        <w:top w:val="none" w:sz="0" w:space="0" w:color="auto"/>
        <w:left w:val="none" w:sz="0" w:space="0" w:color="auto"/>
        <w:bottom w:val="none" w:sz="0" w:space="0" w:color="auto"/>
        <w:right w:val="none" w:sz="0" w:space="0" w:color="auto"/>
      </w:divBdr>
    </w:div>
    <w:div w:id="957447341">
      <w:bodyDiv w:val="1"/>
      <w:marLeft w:val="0"/>
      <w:marRight w:val="0"/>
      <w:marTop w:val="0"/>
      <w:marBottom w:val="0"/>
      <w:divBdr>
        <w:top w:val="none" w:sz="0" w:space="0" w:color="auto"/>
        <w:left w:val="none" w:sz="0" w:space="0" w:color="auto"/>
        <w:bottom w:val="none" w:sz="0" w:space="0" w:color="auto"/>
        <w:right w:val="none" w:sz="0" w:space="0" w:color="auto"/>
      </w:divBdr>
    </w:div>
    <w:div w:id="959149712">
      <w:bodyDiv w:val="1"/>
      <w:marLeft w:val="0"/>
      <w:marRight w:val="0"/>
      <w:marTop w:val="0"/>
      <w:marBottom w:val="0"/>
      <w:divBdr>
        <w:top w:val="none" w:sz="0" w:space="0" w:color="auto"/>
        <w:left w:val="none" w:sz="0" w:space="0" w:color="auto"/>
        <w:bottom w:val="none" w:sz="0" w:space="0" w:color="auto"/>
        <w:right w:val="none" w:sz="0" w:space="0" w:color="auto"/>
      </w:divBdr>
    </w:div>
    <w:div w:id="1133325107">
      <w:bodyDiv w:val="1"/>
      <w:marLeft w:val="0"/>
      <w:marRight w:val="0"/>
      <w:marTop w:val="0"/>
      <w:marBottom w:val="0"/>
      <w:divBdr>
        <w:top w:val="none" w:sz="0" w:space="0" w:color="auto"/>
        <w:left w:val="none" w:sz="0" w:space="0" w:color="auto"/>
        <w:bottom w:val="none" w:sz="0" w:space="0" w:color="auto"/>
        <w:right w:val="none" w:sz="0" w:space="0" w:color="auto"/>
      </w:divBdr>
    </w:div>
    <w:div w:id="1247885269">
      <w:bodyDiv w:val="1"/>
      <w:marLeft w:val="0"/>
      <w:marRight w:val="0"/>
      <w:marTop w:val="0"/>
      <w:marBottom w:val="0"/>
      <w:divBdr>
        <w:top w:val="none" w:sz="0" w:space="0" w:color="auto"/>
        <w:left w:val="none" w:sz="0" w:space="0" w:color="auto"/>
        <w:bottom w:val="none" w:sz="0" w:space="0" w:color="auto"/>
        <w:right w:val="none" w:sz="0" w:space="0" w:color="auto"/>
      </w:divBdr>
    </w:div>
    <w:div w:id="1456679407">
      <w:bodyDiv w:val="1"/>
      <w:marLeft w:val="0"/>
      <w:marRight w:val="0"/>
      <w:marTop w:val="0"/>
      <w:marBottom w:val="0"/>
      <w:divBdr>
        <w:top w:val="none" w:sz="0" w:space="0" w:color="auto"/>
        <w:left w:val="none" w:sz="0" w:space="0" w:color="auto"/>
        <w:bottom w:val="none" w:sz="0" w:space="0" w:color="auto"/>
        <w:right w:val="none" w:sz="0" w:space="0" w:color="auto"/>
      </w:divBdr>
    </w:div>
    <w:div w:id="1651056066">
      <w:bodyDiv w:val="1"/>
      <w:marLeft w:val="0"/>
      <w:marRight w:val="0"/>
      <w:marTop w:val="0"/>
      <w:marBottom w:val="0"/>
      <w:divBdr>
        <w:top w:val="none" w:sz="0" w:space="0" w:color="auto"/>
        <w:left w:val="none" w:sz="0" w:space="0" w:color="auto"/>
        <w:bottom w:val="none" w:sz="0" w:space="0" w:color="auto"/>
        <w:right w:val="none" w:sz="0" w:space="0" w:color="auto"/>
      </w:divBdr>
    </w:div>
    <w:div w:id="1730424503">
      <w:bodyDiv w:val="1"/>
      <w:marLeft w:val="0"/>
      <w:marRight w:val="0"/>
      <w:marTop w:val="0"/>
      <w:marBottom w:val="0"/>
      <w:divBdr>
        <w:top w:val="none" w:sz="0" w:space="0" w:color="auto"/>
        <w:left w:val="none" w:sz="0" w:space="0" w:color="auto"/>
        <w:bottom w:val="none" w:sz="0" w:space="0" w:color="auto"/>
        <w:right w:val="none" w:sz="0" w:space="0" w:color="auto"/>
      </w:divBdr>
    </w:div>
    <w:div w:id="1785999753">
      <w:bodyDiv w:val="1"/>
      <w:marLeft w:val="0"/>
      <w:marRight w:val="0"/>
      <w:marTop w:val="0"/>
      <w:marBottom w:val="0"/>
      <w:divBdr>
        <w:top w:val="none" w:sz="0" w:space="0" w:color="auto"/>
        <w:left w:val="none" w:sz="0" w:space="0" w:color="auto"/>
        <w:bottom w:val="none" w:sz="0" w:space="0" w:color="auto"/>
        <w:right w:val="none" w:sz="0" w:space="0" w:color="auto"/>
      </w:divBdr>
    </w:div>
    <w:div w:id="1844777367">
      <w:bodyDiv w:val="1"/>
      <w:marLeft w:val="0"/>
      <w:marRight w:val="0"/>
      <w:marTop w:val="0"/>
      <w:marBottom w:val="0"/>
      <w:divBdr>
        <w:top w:val="none" w:sz="0" w:space="0" w:color="auto"/>
        <w:left w:val="none" w:sz="0" w:space="0" w:color="auto"/>
        <w:bottom w:val="none" w:sz="0" w:space="0" w:color="auto"/>
        <w:right w:val="none" w:sz="0" w:space="0" w:color="auto"/>
      </w:divBdr>
    </w:div>
    <w:div w:id="2138914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thelancet.com" TargetMode="External"/><Relationship Id="rId4" Type="http://schemas.openxmlformats.org/officeDocument/2006/relationships/settings" Target="settings.xml"/><Relationship Id="rId9" Type="http://schemas.openxmlformats.org/officeDocument/2006/relationships/hyperlink" Target="http://www.fredskorpset.no/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DA7EEE-BCDB-4B1A-8146-9FD03C411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47</Pages>
  <Words>22969</Words>
  <Characters>121738</Characters>
  <Application>Microsoft Office Word</Application>
  <DocSecurity>0</DocSecurity>
  <Lines>1014</Lines>
  <Paragraphs>288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Markie</dc:creator>
  <cp:lastModifiedBy>Eggen, Øyvind</cp:lastModifiedBy>
  <cp:revision>14</cp:revision>
  <cp:lastPrinted>2015-09-11T07:15:00Z</cp:lastPrinted>
  <dcterms:created xsi:type="dcterms:W3CDTF">2015-09-11T12:42:00Z</dcterms:created>
  <dcterms:modified xsi:type="dcterms:W3CDTF">2015-11-20T11:40:00Z</dcterms:modified>
</cp:coreProperties>
</file>